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16930" w14:textId="33A9B8DF" w:rsidR="00BC601C" w:rsidRDefault="0076698C" w:rsidP="001F10F9">
      <w:pPr>
        <w:spacing w:before="60" w:after="60"/>
        <w:rPr>
          <w:rFonts w:ascii="Times New Roman" w:hAnsi="Times New Roman"/>
          <w:b/>
          <w:sz w:val="22"/>
          <w:szCs w:val="22"/>
          <w:lang w:val="ru-RU"/>
        </w:rPr>
      </w:pPr>
      <w:r w:rsidRPr="001715CD" w:rsidDel="0076698C">
        <w:rPr>
          <w:rFonts w:ascii="Times New Roman" w:hAnsi="Times New Roman"/>
          <w:b/>
          <w:sz w:val="22"/>
          <w:szCs w:val="22"/>
          <w:lang w:val="ru-RU"/>
        </w:rPr>
        <w:t xml:space="preserve"> </w:t>
      </w:r>
    </w:p>
    <w:p w14:paraId="1126155C" w14:textId="77777777" w:rsidR="001F10F9" w:rsidRDefault="001F10F9" w:rsidP="001F10F9">
      <w:pPr>
        <w:spacing w:before="60" w:after="60"/>
        <w:rPr>
          <w:rFonts w:ascii="Times New Roman" w:hAnsi="Times New Roman"/>
          <w:b/>
          <w:sz w:val="22"/>
          <w:szCs w:val="22"/>
          <w:lang w:val="ru-RU"/>
        </w:rPr>
      </w:pPr>
    </w:p>
    <w:p w14:paraId="7D0E35CC" w14:textId="77777777" w:rsidR="001F10F9" w:rsidRDefault="001F10F9" w:rsidP="001F10F9">
      <w:pPr>
        <w:spacing w:before="60" w:after="60"/>
        <w:rPr>
          <w:rFonts w:ascii="Times New Roman" w:hAnsi="Times New Roman"/>
          <w:b/>
          <w:sz w:val="22"/>
          <w:szCs w:val="22"/>
          <w:lang w:val="ru-RU"/>
        </w:rPr>
      </w:pPr>
    </w:p>
    <w:p w14:paraId="2532C8F9" w14:textId="77777777" w:rsidR="001F10F9" w:rsidRDefault="001F10F9" w:rsidP="001F10F9">
      <w:pPr>
        <w:spacing w:before="60" w:after="60"/>
        <w:rPr>
          <w:rFonts w:ascii="Times New Roman" w:hAnsi="Times New Roman"/>
          <w:b/>
          <w:sz w:val="22"/>
          <w:szCs w:val="22"/>
          <w:lang w:val="ru-RU"/>
        </w:rPr>
      </w:pPr>
    </w:p>
    <w:p w14:paraId="2854C7A8" w14:textId="77777777" w:rsidR="001F10F9" w:rsidRDefault="001F10F9" w:rsidP="001F10F9">
      <w:pPr>
        <w:spacing w:before="60" w:after="60"/>
        <w:rPr>
          <w:rFonts w:ascii="Times New Roman" w:hAnsi="Times New Roman"/>
          <w:b/>
          <w:sz w:val="22"/>
          <w:szCs w:val="22"/>
          <w:lang w:val="ru-RU"/>
        </w:rPr>
      </w:pPr>
    </w:p>
    <w:p w14:paraId="577C51A5" w14:textId="77777777" w:rsidR="001F10F9" w:rsidRDefault="001F10F9" w:rsidP="001F10F9">
      <w:pPr>
        <w:spacing w:before="60" w:after="60"/>
        <w:rPr>
          <w:rFonts w:ascii="Times New Roman" w:hAnsi="Times New Roman"/>
          <w:b/>
          <w:sz w:val="22"/>
          <w:szCs w:val="22"/>
          <w:lang w:val="ru-RU"/>
        </w:rPr>
      </w:pPr>
    </w:p>
    <w:p w14:paraId="57550A12" w14:textId="77777777" w:rsidR="001F10F9" w:rsidRDefault="001F10F9" w:rsidP="001F10F9">
      <w:pPr>
        <w:spacing w:before="60" w:after="60"/>
        <w:rPr>
          <w:rFonts w:ascii="Times New Roman" w:hAnsi="Times New Roman"/>
          <w:b/>
          <w:sz w:val="22"/>
          <w:szCs w:val="22"/>
          <w:lang w:val="ru-RU"/>
        </w:rPr>
      </w:pPr>
    </w:p>
    <w:p w14:paraId="74703A4A" w14:textId="77777777" w:rsidR="001F10F9" w:rsidRDefault="001F10F9" w:rsidP="001F10F9">
      <w:pPr>
        <w:spacing w:before="60" w:after="60"/>
        <w:rPr>
          <w:rFonts w:ascii="Times New Roman" w:hAnsi="Times New Roman"/>
          <w:b/>
          <w:sz w:val="22"/>
          <w:szCs w:val="22"/>
          <w:lang w:val="ru-RU"/>
        </w:rPr>
      </w:pPr>
    </w:p>
    <w:p w14:paraId="10791C5A" w14:textId="77777777" w:rsidR="001F10F9" w:rsidRPr="00D23A4A" w:rsidRDefault="001F10F9" w:rsidP="001F10F9">
      <w:pPr>
        <w:spacing w:before="60" w:after="60"/>
        <w:rPr>
          <w:rFonts w:ascii="Times New Roman" w:hAnsi="Times New Roman"/>
          <w:b/>
          <w:sz w:val="22"/>
          <w:szCs w:val="22"/>
          <w:lang w:val="ru-RU"/>
        </w:rPr>
      </w:pPr>
      <w:bookmarkStart w:id="0" w:name="_GoBack"/>
      <w:bookmarkEnd w:id="0"/>
    </w:p>
    <w:p w14:paraId="5DDD1B25" w14:textId="77777777" w:rsidR="009C5EE7" w:rsidRPr="00D23A4A" w:rsidRDefault="009C5EE7" w:rsidP="00E72EF6">
      <w:pPr>
        <w:spacing w:before="60" w:after="60"/>
        <w:rPr>
          <w:rFonts w:ascii="Times New Roman" w:hAnsi="Times New Roman"/>
          <w:sz w:val="22"/>
          <w:szCs w:val="22"/>
          <w:lang w:val="ru-RU"/>
        </w:rPr>
      </w:pPr>
    </w:p>
    <w:p w14:paraId="066749F0" w14:textId="77777777" w:rsidR="009C5EE7" w:rsidRPr="00D23A4A" w:rsidRDefault="009C5EE7" w:rsidP="00E72EF6">
      <w:pPr>
        <w:spacing w:before="60" w:after="60"/>
        <w:rPr>
          <w:rFonts w:ascii="Times New Roman" w:hAnsi="Times New Roman"/>
          <w:sz w:val="22"/>
          <w:szCs w:val="22"/>
          <w:lang w:val="ru-RU"/>
        </w:rPr>
      </w:pPr>
    </w:p>
    <w:p w14:paraId="438C3A74" w14:textId="77777777" w:rsidR="009C5EE7" w:rsidRPr="00D23A4A" w:rsidRDefault="009C5EE7" w:rsidP="00E72EF6">
      <w:pPr>
        <w:spacing w:before="60" w:after="60"/>
        <w:rPr>
          <w:rFonts w:ascii="Times New Roman" w:hAnsi="Times New Roman"/>
          <w:sz w:val="22"/>
          <w:szCs w:val="22"/>
          <w:lang w:val="ru-RU"/>
        </w:rPr>
      </w:pPr>
    </w:p>
    <w:p w14:paraId="75AB4BCE" w14:textId="5AB60A84" w:rsidR="00380212" w:rsidRPr="00D23A4A" w:rsidRDefault="00380212" w:rsidP="00E72EF6">
      <w:pPr>
        <w:spacing w:before="60" w:after="60"/>
        <w:rPr>
          <w:rFonts w:ascii="Times New Roman" w:hAnsi="Times New Roman"/>
          <w:sz w:val="22"/>
          <w:szCs w:val="22"/>
          <w:lang w:val="ru-RU"/>
        </w:rPr>
      </w:pPr>
    </w:p>
    <w:p w14:paraId="14BE613E" w14:textId="77777777" w:rsidR="00053E5F" w:rsidRPr="00D23A4A" w:rsidRDefault="00053E5F" w:rsidP="00E72EF6">
      <w:pPr>
        <w:spacing w:before="60" w:after="60"/>
        <w:rPr>
          <w:rFonts w:ascii="Times New Roman" w:hAnsi="Times New Roman"/>
          <w:sz w:val="22"/>
          <w:szCs w:val="22"/>
          <w:lang w:val="ru-RU"/>
        </w:rPr>
      </w:pPr>
    </w:p>
    <w:p w14:paraId="49321732" w14:textId="57534640" w:rsidR="001E080F" w:rsidRPr="00D23A4A" w:rsidRDefault="00CC5575" w:rsidP="005271D5">
      <w:pPr>
        <w:spacing w:before="60"/>
        <w:jc w:val="center"/>
        <w:outlineLvl w:val="0"/>
        <w:rPr>
          <w:rFonts w:ascii="Times New Roman" w:hAnsi="Times New Roman"/>
          <w:b/>
          <w:sz w:val="22"/>
          <w:szCs w:val="22"/>
          <w:lang w:val="ru-RU"/>
        </w:rPr>
      </w:pPr>
      <w:r w:rsidRPr="00D23A4A">
        <w:rPr>
          <w:rFonts w:ascii="Times New Roman" w:hAnsi="Times New Roman"/>
          <w:b/>
          <w:sz w:val="22"/>
          <w:szCs w:val="22"/>
          <w:lang w:val="ru-RU"/>
        </w:rPr>
        <w:t xml:space="preserve">ЗАКУПОЧНАЯ </w:t>
      </w:r>
      <w:r w:rsidR="00893CA0" w:rsidRPr="00D23A4A">
        <w:rPr>
          <w:rFonts w:ascii="Times New Roman" w:hAnsi="Times New Roman"/>
          <w:b/>
          <w:sz w:val="22"/>
          <w:szCs w:val="22"/>
          <w:lang w:val="ru-RU"/>
        </w:rPr>
        <w:t>ДОКУМЕНТАЦИЯ</w:t>
      </w:r>
      <w:r w:rsidR="0071337F" w:rsidRPr="00D23A4A">
        <w:rPr>
          <w:rFonts w:ascii="Times New Roman" w:hAnsi="Times New Roman"/>
          <w:b/>
          <w:sz w:val="22"/>
          <w:szCs w:val="22"/>
          <w:lang w:val="ru-RU"/>
        </w:rPr>
        <w:t xml:space="preserve"> ПО </w:t>
      </w:r>
      <w:r w:rsidR="00733CC3" w:rsidRPr="00D23A4A">
        <w:rPr>
          <w:rFonts w:ascii="Times New Roman" w:hAnsi="Times New Roman"/>
          <w:b/>
          <w:sz w:val="22"/>
          <w:szCs w:val="22"/>
          <w:lang w:val="ru-RU"/>
        </w:rPr>
        <w:t xml:space="preserve">ЭЛЕКТРОННОМУ </w:t>
      </w:r>
      <w:r w:rsidR="0071337F" w:rsidRPr="00D23A4A">
        <w:rPr>
          <w:rFonts w:ascii="Times New Roman" w:hAnsi="Times New Roman"/>
          <w:b/>
          <w:sz w:val="22"/>
          <w:szCs w:val="22"/>
          <w:lang w:val="ru-RU"/>
        </w:rPr>
        <w:t>ТЕНДЕРУ</w:t>
      </w:r>
    </w:p>
    <w:p w14:paraId="21B0A37F" w14:textId="77777777" w:rsidR="001E080F" w:rsidRPr="00D23A4A" w:rsidRDefault="001E080F" w:rsidP="00E72EF6">
      <w:pPr>
        <w:spacing w:before="60" w:after="60"/>
        <w:jc w:val="center"/>
        <w:rPr>
          <w:rFonts w:ascii="Times New Roman" w:hAnsi="Times New Roman"/>
          <w:b/>
          <w:sz w:val="22"/>
          <w:szCs w:val="22"/>
          <w:lang w:val="ru-RU"/>
        </w:rPr>
      </w:pPr>
    </w:p>
    <w:p w14:paraId="518B07AB" w14:textId="0F0AE7A2" w:rsidR="00A2228E" w:rsidRPr="00D23A4A" w:rsidRDefault="00996E44" w:rsidP="00A2228E">
      <w:pPr>
        <w:jc w:val="center"/>
        <w:rPr>
          <w:rFonts w:ascii="Times New Roman" w:hAnsi="Times New Roman"/>
          <w:sz w:val="22"/>
          <w:szCs w:val="22"/>
          <w:lang w:val="ru-RU"/>
        </w:rPr>
      </w:pPr>
      <w:r w:rsidRPr="00D23A4A">
        <w:rPr>
          <w:rFonts w:ascii="Times New Roman" w:hAnsi="Times New Roman"/>
          <w:sz w:val="22"/>
          <w:szCs w:val="22"/>
          <w:lang w:val="ru-RU"/>
        </w:rPr>
        <w:t>Внедрение системы управления корпоративным контентом в АО «Узнацбанк»</w:t>
      </w:r>
    </w:p>
    <w:p w14:paraId="2588364B" w14:textId="77777777" w:rsidR="001E080F" w:rsidRPr="00D23A4A" w:rsidRDefault="001E080F" w:rsidP="00E72EF6">
      <w:pPr>
        <w:spacing w:before="60" w:after="60"/>
        <w:jc w:val="center"/>
        <w:rPr>
          <w:rFonts w:ascii="Times New Roman" w:hAnsi="Times New Roman"/>
          <w:sz w:val="22"/>
          <w:szCs w:val="22"/>
          <w:lang w:val="ru-RU"/>
        </w:rPr>
      </w:pPr>
    </w:p>
    <w:p w14:paraId="562DB422" w14:textId="77777777" w:rsidR="00380212" w:rsidRPr="00D23A4A" w:rsidRDefault="00380212" w:rsidP="00E72EF6">
      <w:pPr>
        <w:spacing w:before="60" w:after="60"/>
        <w:rPr>
          <w:rFonts w:ascii="Times New Roman" w:hAnsi="Times New Roman"/>
          <w:sz w:val="22"/>
          <w:szCs w:val="22"/>
          <w:lang w:val="ru-RU"/>
        </w:rPr>
      </w:pPr>
    </w:p>
    <w:p w14:paraId="32644F4C" w14:textId="77777777" w:rsidR="00BC601C" w:rsidRPr="00D23A4A" w:rsidRDefault="00BC601C" w:rsidP="00E72EF6">
      <w:pPr>
        <w:spacing w:before="60" w:after="60"/>
        <w:rPr>
          <w:rFonts w:ascii="Times New Roman" w:hAnsi="Times New Roman"/>
          <w:sz w:val="22"/>
          <w:szCs w:val="22"/>
          <w:lang w:val="ru-RU"/>
        </w:rPr>
      </w:pPr>
    </w:p>
    <w:p w14:paraId="4D42F35F" w14:textId="77777777" w:rsidR="0082767C" w:rsidRPr="00D23A4A" w:rsidRDefault="0082767C" w:rsidP="00E72EF6">
      <w:pPr>
        <w:spacing w:before="60" w:after="60"/>
        <w:rPr>
          <w:rFonts w:ascii="Times New Roman" w:hAnsi="Times New Roman"/>
          <w:sz w:val="22"/>
          <w:szCs w:val="22"/>
          <w:lang w:val="ru-RU"/>
        </w:rPr>
      </w:pPr>
    </w:p>
    <w:p w14:paraId="1C7F5868" w14:textId="77777777" w:rsidR="0082767C" w:rsidRPr="00D23A4A" w:rsidRDefault="0082767C" w:rsidP="00E72EF6">
      <w:pPr>
        <w:spacing w:before="60" w:after="60"/>
        <w:rPr>
          <w:rFonts w:ascii="Times New Roman" w:hAnsi="Times New Roman"/>
          <w:sz w:val="22"/>
          <w:szCs w:val="22"/>
          <w:lang w:val="ru-RU"/>
        </w:rPr>
      </w:pPr>
    </w:p>
    <w:p w14:paraId="5C6F5FE7" w14:textId="77777777" w:rsidR="00BC601C" w:rsidRPr="00D23A4A" w:rsidRDefault="00BC601C" w:rsidP="00E72EF6">
      <w:pPr>
        <w:spacing w:before="60" w:after="60"/>
        <w:rPr>
          <w:rFonts w:ascii="Times New Roman" w:hAnsi="Times New Roman"/>
          <w:sz w:val="22"/>
          <w:szCs w:val="22"/>
          <w:lang w:val="ru-RU"/>
        </w:rPr>
      </w:pPr>
    </w:p>
    <w:p w14:paraId="37BEFDC1" w14:textId="1324C50C" w:rsidR="0076698C" w:rsidRPr="00D23A4A" w:rsidRDefault="00380212" w:rsidP="00C863EF">
      <w:pPr>
        <w:tabs>
          <w:tab w:val="left" w:pos="1560"/>
        </w:tabs>
        <w:rPr>
          <w:rFonts w:ascii="Times New Roman" w:hAnsi="Times New Roman"/>
          <w:b/>
          <w:color w:val="000000" w:themeColor="text1"/>
          <w:sz w:val="22"/>
          <w:szCs w:val="22"/>
          <w:lang w:val="ru-RU"/>
        </w:rPr>
      </w:pPr>
      <w:r w:rsidRPr="00D23A4A">
        <w:rPr>
          <w:rFonts w:ascii="Times New Roman" w:hAnsi="Times New Roman"/>
          <w:b/>
          <w:sz w:val="22"/>
          <w:szCs w:val="22"/>
          <w:lang w:val="ru-RU"/>
        </w:rPr>
        <w:t xml:space="preserve">Заказчик: </w:t>
      </w:r>
      <w:r w:rsidR="00A2228E" w:rsidRPr="00D23A4A">
        <w:rPr>
          <w:rFonts w:ascii="Times New Roman" w:hAnsi="Times New Roman"/>
          <w:color w:val="000000" w:themeColor="text1"/>
          <w:sz w:val="22"/>
          <w:szCs w:val="22"/>
          <w:lang w:val="ru-RU"/>
        </w:rPr>
        <w:t>АО «Национальный банк внешнеэкономической деятельности Республики Узбекистан»</w:t>
      </w:r>
    </w:p>
    <w:p w14:paraId="3519B0FA" w14:textId="77777777" w:rsidR="00380212" w:rsidRPr="00D23A4A" w:rsidRDefault="00380212" w:rsidP="00E72EF6">
      <w:pPr>
        <w:spacing w:before="60" w:after="60"/>
        <w:rPr>
          <w:rFonts w:ascii="Times New Roman" w:hAnsi="Times New Roman"/>
          <w:b/>
          <w:sz w:val="22"/>
          <w:szCs w:val="22"/>
          <w:lang w:val="ru-RU"/>
        </w:rPr>
      </w:pPr>
    </w:p>
    <w:p w14:paraId="35A734D2" w14:textId="77777777" w:rsidR="00380212" w:rsidRPr="00D23A4A" w:rsidRDefault="00380212" w:rsidP="00E72EF6">
      <w:pPr>
        <w:spacing w:before="60" w:after="60"/>
        <w:rPr>
          <w:rFonts w:ascii="Times New Roman" w:hAnsi="Times New Roman"/>
          <w:sz w:val="22"/>
          <w:szCs w:val="22"/>
          <w:lang w:val="ru-RU"/>
        </w:rPr>
      </w:pPr>
    </w:p>
    <w:p w14:paraId="6AA2397F" w14:textId="77777777" w:rsidR="00380212" w:rsidRPr="00D23A4A" w:rsidRDefault="00380212" w:rsidP="00E72EF6">
      <w:pPr>
        <w:spacing w:before="60" w:after="60"/>
        <w:rPr>
          <w:rFonts w:ascii="Times New Roman" w:hAnsi="Times New Roman"/>
          <w:sz w:val="22"/>
          <w:szCs w:val="22"/>
          <w:lang w:val="ru-RU"/>
        </w:rPr>
      </w:pPr>
    </w:p>
    <w:p w14:paraId="6C84BBD7" w14:textId="77777777" w:rsidR="00380212" w:rsidRPr="00D23A4A" w:rsidRDefault="00380212" w:rsidP="00E72EF6">
      <w:pPr>
        <w:spacing w:before="60" w:after="60"/>
        <w:rPr>
          <w:rFonts w:ascii="Times New Roman" w:hAnsi="Times New Roman"/>
          <w:sz w:val="22"/>
          <w:szCs w:val="22"/>
          <w:lang w:val="ru-RU"/>
        </w:rPr>
      </w:pPr>
    </w:p>
    <w:p w14:paraId="3B2706DD" w14:textId="77777777" w:rsidR="00380212" w:rsidRPr="00D23A4A" w:rsidRDefault="00380212" w:rsidP="00E72EF6">
      <w:pPr>
        <w:spacing w:before="60" w:after="60"/>
        <w:rPr>
          <w:rFonts w:ascii="Times New Roman" w:hAnsi="Times New Roman"/>
          <w:sz w:val="22"/>
          <w:szCs w:val="22"/>
          <w:lang w:val="ru-RU"/>
        </w:rPr>
      </w:pPr>
    </w:p>
    <w:p w14:paraId="633F2B84" w14:textId="77777777" w:rsidR="00380212" w:rsidRPr="00D23A4A" w:rsidRDefault="00380212" w:rsidP="00E72EF6">
      <w:pPr>
        <w:spacing w:before="60" w:after="60"/>
        <w:rPr>
          <w:rFonts w:ascii="Times New Roman" w:hAnsi="Times New Roman"/>
          <w:sz w:val="22"/>
          <w:szCs w:val="22"/>
          <w:lang w:val="ru-RU"/>
        </w:rPr>
      </w:pPr>
    </w:p>
    <w:p w14:paraId="097561FD" w14:textId="77777777" w:rsidR="00C51E57" w:rsidRPr="00D23A4A" w:rsidRDefault="00C51E57" w:rsidP="00E72EF6">
      <w:pPr>
        <w:spacing w:before="60" w:after="60"/>
        <w:rPr>
          <w:rFonts w:ascii="Times New Roman" w:hAnsi="Times New Roman"/>
          <w:sz w:val="22"/>
          <w:szCs w:val="22"/>
          <w:lang w:val="ru-RU"/>
        </w:rPr>
      </w:pPr>
    </w:p>
    <w:p w14:paraId="773CE420" w14:textId="77777777" w:rsidR="00C51E57" w:rsidRPr="00D23A4A" w:rsidRDefault="00C51E57" w:rsidP="00E72EF6">
      <w:pPr>
        <w:spacing w:before="60" w:after="60"/>
        <w:rPr>
          <w:rFonts w:ascii="Times New Roman" w:hAnsi="Times New Roman"/>
          <w:sz w:val="22"/>
          <w:szCs w:val="22"/>
          <w:lang w:val="ru-RU"/>
        </w:rPr>
      </w:pPr>
    </w:p>
    <w:p w14:paraId="760888D2" w14:textId="70022D6A" w:rsidR="00B1706B" w:rsidRPr="00D23A4A" w:rsidRDefault="00B1706B" w:rsidP="00E72EF6">
      <w:pPr>
        <w:spacing w:before="60" w:after="60"/>
        <w:rPr>
          <w:rFonts w:ascii="Times New Roman" w:hAnsi="Times New Roman"/>
          <w:sz w:val="22"/>
          <w:szCs w:val="22"/>
          <w:lang w:val="ru-RU"/>
        </w:rPr>
      </w:pPr>
    </w:p>
    <w:p w14:paraId="1E953B56" w14:textId="6CC2AD3B" w:rsidR="00A2228E" w:rsidRPr="00D23A4A" w:rsidRDefault="00A2228E" w:rsidP="00E72EF6">
      <w:pPr>
        <w:spacing w:before="60" w:after="60"/>
        <w:rPr>
          <w:rFonts w:ascii="Times New Roman" w:hAnsi="Times New Roman"/>
          <w:sz w:val="22"/>
          <w:szCs w:val="22"/>
          <w:lang w:val="ru-RU"/>
        </w:rPr>
      </w:pPr>
    </w:p>
    <w:p w14:paraId="037C961E" w14:textId="39949927" w:rsidR="00A2228E" w:rsidRPr="00D23A4A" w:rsidRDefault="00A2228E" w:rsidP="00E72EF6">
      <w:pPr>
        <w:spacing w:before="60" w:after="60"/>
        <w:rPr>
          <w:rFonts w:ascii="Times New Roman" w:hAnsi="Times New Roman"/>
          <w:sz w:val="22"/>
          <w:szCs w:val="22"/>
          <w:lang w:val="ru-RU"/>
        </w:rPr>
      </w:pPr>
    </w:p>
    <w:p w14:paraId="14C44B6E" w14:textId="289357A4" w:rsidR="00A2228E" w:rsidRPr="00D23A4A" w:rsidRDefault="00A2228E" w:rsidP="00E72EF6">
      <w:pPr>
        <w:spacing w:before="60" w:after="60"/>
        <w:rPr>
          <w:rFonts w:ascii="Times New Roman" w:hAnsi="Times New Roman"/>
          <w:sz w:val="22"/>
          <w:szCs w:val="22"/>
          <w:lang w:val="ru-RU"/>
        </w:rPr>
      </w:pPr>
    </w:p>
    <w:p w14:paraId="3795F77D" w14:textId="6463AA21" w:rsidR="00A2228E" w:rsidRPr="00D23A4A" w:rsidRDefault="00A2228E" w:rsidP="00E72EF6">
      <w:pPr>
        <w:spacing w:before="60" w:after="60"/>
        <w:rPr>
          <w:rFonts w:ascii="Times New Roman" w:hAnsi="Times New Roman"/>
          <w:sz w:val="22"/>
          <w:szCs w:val="22"/>
          <w:lang w:val="ru-RU"/>
        </w:rPr>
      </w:pPr>
    </w:p>
    <w:p w14:paraId="5E82988A" w14:textId="703EA848" w:rsidR="00A2228E" w:rsidRPr="00D23A4A" w:rsidRDefault="00A2228E" w:rsidP="00E72EF6">
      <w:pPr>
        <w:spacing w:before="60" w:after="60"/>
        <w:rPr>
          <w:rFonts w:ascii="Times New Roman" w:hAnsi="Times New Roman"/>
          <w:sz w:val="22"/>
          <w:szCs w:val="22"/>
          <w:lang w:val="ru-RU"/>
        </w:rPr>
      </w:pPr>
    </w:p>
    <w:p w14:paraId="2ECAC4DF" w14:textId="77777777" w:rsidR="00A2228E" w:rsidRPr="00D23A4A" w:rsidRDefault="00A2228E" w:rsidP="00E72EF6">
      <w:pPr>
        <w:spacing w:before="60" w:after="60"/>
        <w:rPr>
          <w:rFonts w:ascii="Times New Roman" w:hAnsi="Times New Roman"/>
          <w:sz w:val="22"/>
          <w:szCs w:val="22"/>
          <w:lang w:val="ru-RU"/>
        </w:rPr>
      </w:pPr>
    </w:p>
    <w:p w14:paraId="4075E164" w14:textId="77777777" w:rsidR="00B1706B" w:rsidRPr="00D23A4A" w:rsidRDefault="00B1706B" w:rsidP="00E72EF6">
      <w:pPr>
        <w:spacing w:before="60" w:after="60"/>
        <w:rPr>
          <w:rFonts w:ascii="Times New Roman" w:hAnsi="Times New Roman"/>
          <w:sz w:val="22"/>
          <w:szCs w:val="22"/>
          <w:lang w:val="ru-RU"/>
        </w:rPr>
      </w:pPr>
    </w:p>
    <w:p w14:paraId="055491F9" w14:textId="77777777" w:rsidR="00E37564" w:rsidRPr="00D23A4A" w:rsidRDefault="00E37564" w:rsidP="00E72EF6">
      <w:pPr>
        <w:spacing w:before="60" w:after="60"/>
        <w:jc w:val="center"/>
        <w:rPr>
          <w:rFonts w:ascii="Times New Roman" w:hAnsi="Times New Roman"/>
          <w:sz w:val="22"/>
          <w:szCs w:val="22"/>
          <w:lang w:val="ru-RU"/>
        </w:rPr>
      </w:pPr>
    </w:p>
    <w:p w14:paraId="1870AC5D" w14:textId="77777777" w:rsidR="00E37564" w:rsidRPr="00D23A4A" w:rsidRDefault="00E37564" w:rsidP="00E72EF6">
      <w:pPr>
        <w:spacing w:before="60" w:after="60"/>
        <w:jc w:val="center"/>
        <w:rPr>
          <w:rFonts w:ascii="Times New Roman" w:hAnsi="Times New Roman"/>
          <w:sz w:val="22"/>
          <w:szCs w:val="22"/>
          <w:lang w:val="ru-RU"/>
        </w:rPr>
      </w:pPr>
    </w:p>
    <w:p w14:paraId="35913A63" w14:textId="7921BFB0" w:rsidR="00380212" w:rsidRPr="00D23A4A" w:rsidRDefault="00380212" w:rsidP="00E72EF6">
      <w:pPr>
        <w:spacing w:before="60" w:after="60"/>
        <w:jc w:val="center"/>
        <w:rPr>
          <w:rFonts w:ascii="Times New Roman" w:hAnsi="Times New Roman"/>
          <w:sz w:val="22"/>
          <w:szCs w:val="22"/>
          <w:lang w:val="ru-RU"/>
        </w:rPr>
      </w:pPr>
      <w:r w:rsidRPr="00D23A4A">
        <w:rPr>
          <w:rFonts w:ascii="Times New Roman" w:hAnsi="Times New Roman"/>
          <w:sz w:val="22"/>
          <w:szCs w:val="22"/>
          <w:lang w:val="ru-RU"/>
        </w:rPr>
        <w:t xml:space="preserve">Ташкент – </w:t>
      </w:r>
      <w:r w:rsidR="000A043C" w:rsidRPr="00D23A4A">
        <w:rPr>
          <w:rFonts w:ascii="Times New Roman" w:hAnsi="Times New Roman"/>
          <w:sz w:val="22"/>
          <w:szCs w:val="22"/>
          <w:lang w:val="ru-RU"/>
        </w:rPr>
        <w:t>20</w:t>
      </w:r>
      <w:r w:rsidR="00BA2CDF" w:rsidRPr="00D23A4A">
        <w:rPr>
          <w:rFonts w:ascii="Times New Roman" w:hAnsi="Times New Roman"/>
          <w:sz w:val="22"/>
          <w:szCs w:val="22"/>
          <w:lang w:val="ru-RU"/>
        </w:rPr>
        <w:t>2</w:t>
      </w:r>
      <w:r w:rsidR="00313A9A" w:rsidRPr="00D23A4A">
        <w:rPr>
          <w:rFonts w:ascii="Times New Roman" w:hAnsi="Times New Roman"/>
          <w:sz w:val="22"/>
          <w:szCs w:val="22"/>
          <w:lang w:val="ru-RU"/>
        </w:rPr>
        <w:t>3</w:t>
      </w:r>
      <w:r w:rsidR="00893435" w:rsidRPr="00D23A4A">
        <w:rPr>
          <w:rFonts w:ascii="Times New Roman" w:hAnsi="Times New Roman"/>
          <w:sz w:val="22"/>
          <w:szCs w:val="22"/>
          <w:lang w:val="ru-RU"/>
        </w:rPr>
        <w:t xml:space="preserve"> </w:t>
      </w:r>
      <w:r w:rsidR="000A043C" w:rsidRPr="00D23A4A">
        <w:rPr>
          <w:rFonts w:ascii="Times New Roman" w:hAnsi="Times New Roman"/>
          <w:sz w:val="22"/>
          <w:szCs w:val="22"/>
          <w:lang w:val="ru-RU"/>
        </w:rPr>
        <w:t>г.</w:t>
      </w:r>
    </w:p>
    <w:p w14:paraId="1F79B033" w14:textId="77777777" w:rsidR="00773C49" w:rsidRPr="00D23A4A" w:rsidRDefault="00380212" w:rsidP="00E72EF6">
      <w:pPr>
        <w:pStyle w:val="1"/>
        <w:jc w:val="center"/>
        <w:rPr>
          <w:rFonts w:ascii="Times New Roman" w:hAnsi="Times New Roman"/>
          <w:sz w:val="22"/>
          <w:szCs w:val="22"/>
          <w:lang w:val="ru-RU"/>
        </w:rPr>
      </w:pPr>
      <w:r w:rsidRPr="00D23A4A">
        <w:rPr>
          <w:rFonts w:ascii="Times New Roman" w:hAnsi="Times New Roman"/>
          <w:b w:val="0"/>
          <w:sz w:val="22"/>
          <w:szCs w:val="22"/>
          <w:lang w:val="ru-RU"/>
        </w:rPr>
        <w:br w:type="page"/>
      </w:r>
      <w:bookmarkStart w:id="1" w:name="_Hlk506828966"/>
      <w:r w:rsidR="00773C49" w:rsidRPr="00D23A4A">
        <w:rPr>
          <w:rFonts w:ascii="Times New Roman" w:hAnsi="Times New Roman"/>
          <w:sz w:val="22"/>
          <w:szCs w:val="22"/>
          <w:lang w:val="ru-RU"/>
        </w:rPr>
        <w:lastRenderedPageBreak/>
        <w:t>ОГЛАВЛЕНИЕ</w:t>
      </w:r>
    </w:p>
    <w:p w14:paraId="1A694BE7" w14:textId="77777777" w:rsidR="00773C49" w:rsidRPr="00D23A4A" w:rsidRDefault="00773C49" w:rsidP="00E72EF6">
      <w:pPr>
        <w:spacing w:before="60" w:after="60"/>
        <w:jc w:val="both"/>
        <w:rPr>
          <w:rFonts w:ascii="Times New Roman" w:hAnsi="Times New Roman"/>
          <w:b/>
          <w:sz w:val="22"/>
          <w:szCs w:val="22"/>
          <w:lang w:val="ru-RU"/>
        </w:rPr>
      </w:pPr>
    </w:p>
    <w:bookmarkStart w:id="2" w:name="_Ref389560841"/>
    <w:p w14:paraId="5491994F" w14:textId="77777777" w:rsidR="00773C49" w:rsidRPr="00D23A4A" w:rsidRDefault="00773C49" w:rsidP="0062710D">
      <w:pPr>
        <w:numPr>
          <w:ilvl w:val="0"/>
          <w:numId w:val="1"/>
        </w:numPr>
        <w:spacing w:before="60" w:after="60"/>
        <w:ind w:left="0" w:firstLine="0"/>
        <w:jc w:val="both"/>
        <w:rPr>
          <w:rFonts w:ascii="Times New Roman" w:hAnsi="Times New Roman"/>
          <w:b/>
          <w:sz w:val="22"/>
          <w:szCs w:val="22"/>
          <w:lang w:val="ru-RU"/>
        </w:rPr>
      </w:pPr>
      <w:r w:rsidRPr="00D23A4A">
        <w:rPr>
          <w:rFonts w:ascii="Times New Roman" w:hAnsi="Times New Roman"/>
          <w:b/>
          <w:sz w:val="22"/>
          <w:szCs w:val="22"/>
          <w:lang w:val="ru-RU"/>
        </w:rPr>
        <w:fldChar w:fldCharType="begin"/>
      </w:r>
      <w:r w:rsidRPr="00D23A4A">
        <w:rPr>
          <w:rFonts w:ascii="Times New Roman" w:hAnsi="Times New Roman"/>
          <w:b/>
          <w:sz w:val="22"/>
          <w:szCs w:val="22"/>
          <w:lang w:val="ru-RU"/>
        </w:rPr>
        <w:instrText xml:space="preserve"> HYPERLINK  \l "ИУТ" </w:instrText>
      </w:r>
      <w:r w:rsidRPr="00D23A4A">
        <w:rPr>
          <w:rFonts w:ascii="Times New Roman" w:hAnsi="Times New Roman"/>
          <w:b/>
          <w:sz w:val="22"/>
          <w:szCs w:val="22"/>
          <w:lang w:val="ru-RU"/>
        </w:rPr>
        <w:fldChar w:fldCharType="separate"/>
      </w:r>
      <w:r w:rsidRPr="00D23A4A">
        <w:rPr>
          <w:rStyle w:val="af8"/>
          <w:rFonts w:ascii="Times New Roman" w:hAnsi="Times New Roman"/>
          <w:b/>
          <w:color w:val="auto"/>
          <w:sz w:val="22"/>
          <w:szCs w:val="22"/>
          <w:u w:val="none"/>
          <w:lang w:val="ru-RU"/>
        </w:rPr>
        <w:t>Инструкция для участника тендера</w:t>
      </w:r>
      <w:r w:rsidRPr="00D23A4A">
        <w:rPr>
          <w:rFonts w:ascii="Times New Roman" w:hAnsi="Times New Roman"/>
          <w:b/>
          <w:sz w:val="22"/>
          <w:szCs w:val="22"/>
          <w:lang w:val="ru-RU"/>
        </w:rPr>
        <w:fldChar w:fldCharType="end"/>
      </w:r>
      <w:r w:rsidRPr="00D23A4A">
        <w:rPr>
          <w:rFonts w:ascii="Times New Roman" w:hAnsi="Times New Roman"/>
          <w:b/>
          <w:sz w:val="22"/>
          <w:szCs w:val="22"/>
          <w:lang w:val="ru-RU"/>
        </w:rPr>
        <w:t>.</w:t>
      </w:r>
      <w:bookmarkEnd w:id="2"/>
    </w:p>
    <w:p w14:paraId="70B354F9" w14:textId="77777777" w:rsidR="00773C49" w:rsidRPr="00D23A4A" w:rsidRDefault="005F2616"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D23A4A">
          <w:rPr>
            <w:rStyle w:val="af8"/>
            <w:rFonts w:ascii="Times New Roman" w:hAnsi="Times New Roman"/>
            <w:b/>
            <w:color w:val="auto"/>
            <w:sz w:val="22"/>
            <w:szCs w:val="22"/>
            <w:u w:val="none"/>
            <w:lang w:val="ru-RU"/>
          </w:rPr>
          <w:t>Техническая часть тендера.</w:t>
        </w:r>
      </w:hyperlink>
    </w:p>
    <w:p w14:paraId="2ACFB62A" w14:textId="77777777" w:rsidR="00773C49" w:rsidRPr="00D23A4A" w:rsidRDefault="005F2616"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D23A4A">
          <w:rPr>
            <w:rStyle w:val="af8"/>
            <w:rFonts w:ascii="Times New Roman" w:hAnsi="Times New Roman"/>
            <w:b/>
            <w:color w:val="auto"/>
            <w:sz w:val="22"/>
            <w:szCs w:val="22"/>
            <w:u w:val="none"/>
            <w:lang w:val="ru-RU"/>
          </w:rPr>
          <w:t>Ценовая часть тендера.</w:t>
        </w:r>
      </w:hyperlink>
    </w:p>
    <w:p w14:paraId="7D8C3DB3" w14:textId="77777777" w:rsidR="00773C49" w:rsidRPr="00D23A4A" w:rsidRDefault="005F2616" w:rsidP="0062710D">
      <w:pPr>
        <w:numPr>
          <w:ilvl w:val="0"/>
          <w:numId w:val="1"/>
        </w:numPr>
        <w:spacing w:before="60" w:after="60"/>
        <w:ind w:left="0" w:firstLine="0"/>
        <w:jc w:val="both"/>
        <w:rPr>
          <w:rStyle w:val="af8"/>
          <w:rFonts w:ascii="Times New Roman" w:hAnsi="Times New Roman"/>
          <w:color w:val="auto"/>
          <w:sz w:val="22"/>
          <w:szCs w:val="22"/>
          <w:u w:val="none"/>
          <w:lang w:val="ru-RU"/>
        </w:rPr>
      </w:pPr>
      <w:hyperlink w:anchor="разд_4_контр" w:history="1">
        <w:r w:rsidR="00773C49" w:rsidRPr="00D23A4A">
          <w:rPr>
            <w:rStyle w:val="af8"/>
            <w:rFonts w:ascii="Times New Roman" w:hAnsi="Times New Roman"/>
            <w:b/>
            <w:color w:val="auto"/>
            <w:sz w:val="22"/>
            <w:szCs w:val="22"/>
            <w:u w:val="none"/>
            <w:lang w:val="ru-RU"/>
          </w:rPr>
          <w:t>Проект договора.</w:t>
        </w:r>
      </w:hyperlink>
    </w:p>
    <w:p w14:paraId="0827F112" w14:textId="77777777" w:rsidR="00773C49" w:rsidRPr="00D23A4A" w:rsidRDefault="00773C49" w:rsidP="00E72EF6">
      <w:pPr>
        <w:spacing w:before="60" w:after="60"/>
        <w:jc w:val="both"/>
        <w:rPr>
          <w:rFonts w:ascii="Times New Roman" w:hAnsi="Times New Roman"/>
          <w:sz w:val="22"/>
          <w:szCs w:val="22"/>
          <w:lang w:val="ru-RU"/>
        </w:rPr>
      </w:pPr>
    </w:p>
    <w:p w14:paraId="7F57E885" w14:textId="77777777" w:rsidR="00A60625" w:rsidRPr="00D23A4A" w:rsidRDefault="00A60625" w:rsidP="00E72EF6">
      <w:pPr>
        <w:spacing w:before="60" w:after="60"/>
        <w:jc w:val="both"/>
        <w:rPr>
          <w:rFonts w:ascii="Times New Roman" w:hAnsi="Times New Roman"/>
          <w:sz w:val="22"/>
          <w:szCs w:val="22"/>
          <w:lang w:val="ru-RU"/>
        </w:rPr>
      </w:pPr>
    </w:p>
    <w:p w14:paraId="6A80443A" w14:textId="77777777" w:rsidR="00A60625" w:rsidRPr="00D23A4A" w:rsidRDefault="00A60625" w:rsidP="00E72EF6">
      <w:pPr>
        <w:spacing w:before="60" w:after="60"/>
        <w:jc w:val="both"/>
        <w:rPr>
          <w:rFonts w:ascii="Times New Roman" w:hAnsi="Times New Roman"/>
          <w:sz w:val="28"/>
          <w:szCs w:val="28"/>
          <w:lang w:val="ru-RU"/>
        </w:rPr>
      </w:pPr>
    </w:p>
    <w:p w14:paraId="55C66678" w14:textId="77777777" w:rsidR="00A60625" w:rsidRPr="00D23A4A" w:rsidRDefault="00A60625" w:rsidP="00E72EF6">
      <w:pPr>
        <w:spacing w:before="60" w:after="60"/>
        <w:jc w:val="both"/>
        <w:rPr>
          <w:rFonts w:ascii="Times New Roman" w:hAnsi="Times New Roman"/>
          <w:sz w:val="28"/>
          <w:szCs w:val="28"/>
          <w:lang w:val="ru-RU"/>
        </w:rPr>
      </w:pPr>
    </w:p>
    <w:p w14:paraId="3755FE08" w14:textId="77777777" w:rsidR="00A60625" w:rsidRPr="00D23A4A" w:rsidRDefault="00A60625" w:rsidP="00E72EF6">
      <w:pPr>
        <w:spacing w:before="60" w:after="60"/>
        <w:jc w:val="both"/>
        <w:rPr>
          <w:rFonts w:ascii="Times New Roman" w:hAnsi="Times New Roman"/>
          <w:sz w:val="28"/>
          <w:szCs w:val="28"/>
          <w:lang w:val="ru-RU"/>
        </w:rPr>
      </w:pPr>
    </w:p>
    <w:p w14:paraId="78FF5D15" w14:textId="77777777" w:rsidR="00A60625" w:rsidRPr="00D23A4A" w:rsidRDefault="00A60625" w:rsidP="00E72EF6">
      <w:pPr>
        <w:spacing w:before="60" w:after="60"/>
        <w:jc w:val="both"/>
        <w:rPr>
          <w:rFonts w:ascii="Times New Roman" w:hAnsi="Times New Roman"/>
          <w:sz w:val="28"/>
          <w:szCs w:val="28"/>
          <w:lang w:val="ru-RU"/>
        </w:rPr>
      </w:pPr>
    </w:p>
    <w:p w14:paraId="77A2E935" w14:textId="77777777" w:rsidR="00A60625" w:rsidRPr="00D23A4A" w:rsidRDefault="00A60625" w:rsidP="00E72EF6">
      <w:pPr>
        <w:spacing w:before="60" w:after="60"/>
        <w:jc w:val="both"/>
        <w:rPr>
          <w:rFonts w:ascii="Times New Roman" w:hAnsi="Times New Roman"/>
          <w:sz w:val="28"/>
          <w:szCs w:val="28"/>
          <w:lang w:val="ru-RU"/>
        </w:rPr>
      </w:pPr>
    </w:p>
    <w:p w14:paraId="3FD99CC0" w14:textId="77777777" w:rsidR="00A60625" w:rsidRPr="00D23A4A" w:rsidRDefault="00A60625" w:rsidP="00E72EF6">
      <w:pPr>
        <w:spacing w:before="60" w:after="60"/>
        <w:jc w:val="both"/>
        <w:rPr>
          <w:rFonts w:ascii="Times New Roman" w:hAnsi="Times New Roman"/>
          <w:sz w:val="28"/>
          <w:szCs w:val="28"/>
          <w:lang w:val="ru-RU"/>
        </w:rPr>
      </w:pPr>
    </w:p>
    <w:p w14:paraId="1A5F4D64" w14:textId="77777777" w:rsidR="00A60625" w:rsidRPr="00D23A4A" w:rsidRDefault="00A60625" w:rsidP="00E72EF6">
      <w:pPr>
        <w:spacing w:before="60" w:after="60"/>
        <w:jc w:val="both"/>
        <w:rPr>
          <w:rFonts w:ascii="Times New Roman" w:hAnsi="Times New Roman"/>
          <w:sz w:val="28"/>
          <w:szCs w:val="28"/>
          <w:lang w:val="ru-RU"/>
        </w:rPr>
      </w:pPr>
    </w:p>
    <w:p w14:paraId="5528AE6C" w14:textId="77777777" w:rsidR="00A60625" w:rsidRPr="00D23A4A" w:rsidRDefault="00A60625" w:rsidP="00E72EF6">
      <w:pPr>
        <w:spacing w:before="60" w:after="60"/>
        <w:jc w:val="both"/>
        <w:rPr>
          <w:rFonts w:ascii="Times New Roman" w:hAnsi="Times New Roman"/>
          <w:sz w:val="28"/>
          <w:szCs w:val="28"/>
          <w:lang w:val="ru-RU"/>
        </w:rPr>
      </w:pPr>
    </w:p>
    <w:p w14:paraId="14B84ED0" w14:textId="77777777" w:rsidR="00A60625" w:rsidRPr="00D23A4A" w:rsidRDefault="00A60625" w:rsidP="00E72EF6">
      <w:pPr>
        <w:spacing w:before="60" w:after="60"/>
        <w:jc w:val="both"/>
        <w:rPr>
          <w:rFonts w:ascii="Times New Roman" w:hAnsi="Times New Roman"/>
          <w:sz w:val="28"/>
          <w:szCs w:val="28"/>
          <w:lang w:val="ru-RU"/>
        </w:rPr>
      </w:pPr>
    </w:p>
    <w:p w14:paraId="7DB4326A" w14:textId="77777777" w:rsidR="00A60625" w:rsidRPr="00D23A4A" w:rsidRDefault="00A60625" w:rsidP="00E72EF6">
      <w:pPr>
        <w:spacing w:before="60" w:after="60"/>
        <w:jc w:val="both"/>
        <w:rPr>
          <w:rFonts w:ascii="Times New Roman" w:hAnsi="Times New Roman"/>
          <w:sz w:val="28"/>
          <w:szCs w:val="28"/>
          <w:lang w:val="ru-RU"/>
        </w:rPr>
      </w:pPr>
    </w:p>
    <w:p w14:paraId="04FEF6D6" w14:textId="77777777" w:rsidR="00A60625" w:rsidRPr="00D23A4A" w:rsidRDefault="00A60625" w:rsidP="00E72EF6">
      <w:pPr>
        <w:spacing w:before="60" w:after="60"/>
        <w:jc w:val="both"/>
        <w:rPr>
          <w:rFonts w:ascii="Times New Roman" w:hAnsi="Times New Roman"/>
          <w:sz w:val="28"/>
          <w:szCs w:val="28"/>
          <w:lang w:val="ru-RU"/>
        </w:rPr>
      </w:pPr>
    </w:p>
    <w:p w14:paraId="445019A1" w14:textId="77777777" w:rsidR="00A60625" w:rsidRPr="00D23A4A" w:rsidRDefault="00A60625" w:rsidP="00E72EF6">
      <w:pPr>
        <w:spacing w:before="60" w:after="60"/>
        <w:jc w:val="both"/>
        <w:rPr>
          <w:rFonts w:ascii="Times New Roman" w:hAnsi="Times New Roman"/>
          <w:sz w:val="28"/>
          <w:szCs w:val="28"/>
          <w:lang w:val="ru-RU"/>
        </w:rPr>
      </w:pPr>
    </w:p>
    <w:p w14:paraId="4FF3FD92" w14:textId="77777777" w:rsidR="00A60625" w:rsidRPr="00D23A4A" w:rsidRDefault="00A60625" w:rsidP="00E72EF6">
      <w:pPr>
        <w:spacing w:before="60" w:after="60"/>
        <w:jc w:val="both"/>
        <w:rPr>
          <w:rFonts w:ascii="Times New Roman" w:hAnsi="Times New Roman"/>
          <w:sz w:val="28"/>
          <w:szCs w:val="28"/>
          <w:lang w:val="ru-RU"/>
        </w:rPr>
      </w:pPr>
    </w:p>
    <w:p w14:paraId="5E5399D6" w14:textId="77777777" w:rsidR="00A60625" w:rsidRPr="00D23A4A" w:rsidRDefault="00A60625" w:rsidP="00E72EF6">
      <w:pPr>
        <w:spacing w:before="60" w:after="60"/>
        <w:jc w:val="both"/>
        <w:rPr>
          <w:rFonts w:ascii="Times New Roman" w:hAnsi="Times New Roman"/>
          <w:sz w:val="28"/>
          <w:szCs w:val="28"/>
          <w:lang w:val="ru-RU"/>
        </w:rPr>
      </w:pPr>
    </w:p>
    <w:p w14:paraId="484191BD" w14:textId="77777777" w:rsidR="00A60625" w:rsidRPr="00D23A4A" w:rsidRDefault="00A60625" w:rsidP="00E72EF6">
      <w:pPr>
        <w:spacing w:before="60" w:after="60"/>
        <w:jc w:val="both"/>
        <w:rPr>
          <w:rFonts w:ascii="Times New Roman" w:hAnsi="Times New Roman"/>
          <w:sz w:val="28"/>
          <w:szCs w:val="28"/>
          <w:lang w:val="ru-RU"/>
        </w:rPr>
      </w:pPr>
    </w:p>
    <w:p w14:paraId="1680E830" w14:textId="77777777" w:rsidR="00A60625" w:rsidRPr="00D23A4A" w:rsidRDefault="00A60625" w:rsidP="00E72EF6">
      <w:pPr>
        <w:spacing w:before="60" w:after="60"/>
        <w:jc w:val="both"/>
        <w:rPr>
          <w:rFonts w:ascii="Times New Roman" w:hAnsi="Times New Roman"/>
          <w:sz w:val="28"/>
          <w:szCs w:val="28"/>
          <w:lang w:val="ru-RU"/>
        </w:rPr>
      </w:pPr>
    </w:p>
    <w:p w14:paraId="6A583BD2" w14:textId="77777777" w:rsidR="00A60625" w:rsidRPr="00D23A4A" w:rsidRDefault="00A60625" w:rsidP="00E72EF6">
      <w:pPr>
        <w:spacing w:before="60" w:after="60"/>
        <w:jc w:val="both"/>
        <w:rPr>
          <w:rFonts w:ascii="Times New Roman" w:hAnsi="Times New Roman"/>
          <w:sz w:val="28"/>
          <w:szCs w:val="28"/>
          <w:lang w:val="ru-RU"/>
        </w:rPr>
      </w:pPr>
    </w:p>
    <w:p w14:paraId="55FBE4F1" w14:textId="77777777" w:rsidR="00A60625" w:rsidRPr="00D23A4A" w:rsidRDefault="00A60625" w:rsidP="00E72EF6">
      <w:pPr>
        <w:spacing w:before="60" w:after="60"/>
        <w:jc w:val="both"/>
        <w:rPr>
          <w:rFonts w:ascii="Times New Roman" w:hAnsi="Times New Roman"/>
          <w:sz w:val="28"/>
          <w:szCs w:val="28"/>
          <w:lang w:val="ru-RU"/>
        </w:rPr>
      </w:pPr>
    </w:p>
    <w:p w14:paraId="3B8AE2D8" w14:textId="77777777" w:rsidR="00A60625" w:rsidRPr="00D23A4A" w:rsidRDefault="00A60625" w:rsidP="00E72EF6">
      <w:pPr>
        <w:spacing w:before="60" w:after="60"/>
        <w:jc w:val="both"/>
        <w:rPr>
          <w:rFonts w:ascii="Times New Roman" w:hAnsi="Times New Roman"/>
          <w:sz w:val="28"/>
          <w:szCs w:val="28"/>
          <w:lang w:val="ru-RU"/>
        </w:rPr>
      </w:pPr>
    </w:p>
    <w:p w14:paraId="5A2D4485" w14:textId="77777777" w:rsidR="00A60625" w:rsidRPr="00D23A4A" w:rsidRDefault="00A60625" w:rsidP="00E72EF6">
      <w:pPr>
        <w:spacing w:before="60" w:after="60"/>
        <w:jc w:val="both"/>
        <w:rPr>
          <w:rFonts w:ascii="Times New Roman" w:hAnsi="Times New Roman"/>
          <w:sz w:val="28"/>
          <w:szCs w:val="28"/>
          <w:lang w:val="ru-RU"/>
        </w:rPr>
      </w:pPr>
    </w:p>
    <w:p w14:paraId="15AA8A2C" w14:textId="77777777" w:rsidR="00A60625" w:rsidRPr="00D23A4A" w:rsidRDefault="00A60625" w:rsidP="00E72EF6">
      <w:pPr>
        <w:spacing w:before="60" w:after="60"/>
        <w:jc w:val="both"/>
        <w:rPr>
          <w:rFonts w:ascii="Times New Roman" w:hAnsi="Times New Roman"/>
          <w:sz w:val="28"/>
          <w:szCs w:val="28"/>
          <w:lang w:val="ru-RU"/>
        </w:rPr>
      </w:pPr>
    </w:p>
    <w:p w14:paraId="4A836405" w14:textId="77777777" w:rsidR="00A60625" w:rsidRPr="00D23A4A" w:rsidRDefault="00A60625" w:rsidP="00E72EF6">
      <w:pPr>
        <w:spacing w:before="60" w:after="60"/>
        <w:jc w:val="both"/>
        <w:rPr>
          <w:rFonts w:ascii="Times New Roman" w:hAnsi="Times New Roman"/>
          <w:sz w:val="28"/>
          <w:szCs w:val="28"/>
          <w:lang w:val="ru-RU"/>
        </w:rPr>
      </w:pPr>
    </w:p>
    <w:p w14:paraId="2DA0E9D6" w14:textId="77777777" w:rsidR="00A60625" w:rsidRPr="00D23A4A" w:rsidRDefault="00A60625" w:rsidP="00E72EF6">
      <w:pPr>
        <w:spacing w:before="60" w:after="60"/>
        <w:jc w:val="both"/>
        <w:rPr>
          <w:rFonts w:ascii="Times New Roman" w:hAnsi="Times New Roman"/>
          <w:sz w:val="28"/>
          <w:szCs w:val="28"/>
          <w:lang w:val="ru-RU"/>
        </w:rPr>
      </w:pPr>
    </w:p>
    <w:p w14:paraId="11377E4D" w14:textId="77777777" w:rsidR="00A60625" w:rsidRPr="00D23A4A" w:rsidRDefault="00A60625" w:rsidP="00E72EF6">
      <w:pPr>
        <w:spacing w:before="60" w:after="60"/>
        <w:jc w:val="both"/>
        <w:rPr>
          <w:rFonts w:ascii="Times New Roman" w:hAnsi="Times New Roman"/>
          <w:sz w:val="28"/>
          <w:szCs w:val="28"/>
          <w:lang w:val="ru-RU"/>
        </w:rPr>
      </w:pPr>
    </w:p>
    <w:p w14:paraId="18F5155C" w14:textId="77777777" w:rsidR="00A60625" w:rsidRPr="00D23A4A" w:rsidRDefault="00A60625" w:rsidP="00E72EF6">
      <w:pPr>
        <w:spacing w:before="60" w:after="60"/>
        <w:jc w:val="both"/>
        <w:rPr>
          <w:rFonts w:ascii="Times New Roman" w:hAnsi="Times New Roman"/>
          <w:sz w:val="28"/>
          <w:szCs w:val="28"/>
          <w:lang w:val="ru-RU"/>
        </w:rPr>
      </w:pPr>
    </w:p>
    <w:p w14:paraId="0D41258B" w14:textId="77777777" w:rsidR="00A60625" w:rsidRPr="00D23A4A" w:rsidRDefault="00A60625" w:rsidP="00E72EF6">
      <w:pPr>
        <w:spacing w:before="60" w:after="60"/>
        <w:jc w:val="both"/>
        <w:rPr>
          <w:rFonts w:ascii="Times New Roman" w:hAnsi="Times New Roman"/>
          <w:sz w:val="28"/>
          <w:szCs w:val="28"/>
          <w:lang w:val="ru-RU"/>
        </w:rPr>
      </w:pPr>
    </w:p>
    <w:p w14:paraId="174A050A" w14:textId="77777777" w:rsidR="00A60625" w:rsidRPr="00D23A4A" w:rsidRDefault="00A60625" w:rsidP="00E72EF6">
      <w:pPr>
        <w:spacing w:before="60" w:after="60"/>
        <w:jc w:val="both"/>
        <w:rPr>
          <w:rFonts w:ascii="Times New Roman" w:hAnsi="Times New Roman"/>
          <w:sz w:val="28"/>
          <w:szCs w:val="28"/>
          <w:lang w:val="ru-RU"/>
        </w:rPr>
      </w:pPr>
    </w:p>
    <w:p w14:paraId="0DB00550" w14:textId="77777777" w:rsidR="00A60625" w:rsidRPr="00D23A4A" w:rsidRDefault="00A60625" w:rsidP="00E72EF6">
      <w:pPr>
        <w:spacing w:before="60" w:after="60"/>
        <w:jc w:val="both"/>
        <w:rPr>
          <w:rFonts w:ascii="Times New Roman" w:hAnsi="Times New Roman"/>
          <w:sz w:val="28"/>
          <w:szCs w:val="28"/>
          <w:lang w:val="ru-RU"/>
        </w:rPr>
      </w:pPr>
    </w:p>
    <w:p w14:paraId="34C875C7" w14:textId="77777777" w:rsidR="00E55D94" w:rsidRPr="00D23A4A" w:rsidRDefault="00E55D94">
      <w:pPr>
        <w:rPr>
          <w:rFonts w:ascii="Times New Roman" w:eastAsia="Calibri" w:hAnsi="Times New Roman"/>
          <w:b/>
          <w:bCs/>
          <w:iCs/>
          <w:sz w:val="28"/>
          <w:szCs w:val="28"/>
          <w:lang w:val="ru-RU"/>
        </w:rPr>
      </w:pPr>
      <w:r w:rsidRPr="00D23A4A">
        <w:rPr>
          <w:rFonts w:ascii="Times New Roman" w:hAnsi="Times New Roman"/>
          <w:i/>
          <w:sz w:val="28"/>
          <w:szCs w:val="28"/>
          <w:lang w:val="ru-RU"/>
        </w:rPr>
        <w:br w:type="page"/>
      </w:r>
    </w:p>
    <w:p w14:paraId="095B111D" w14:textId="77777777" w:rsidR="00E55D94" w:rsidRPr="00D23A4A" w:rsidRDefault="00E55D94" w:rsidP="00092E62">
      <w:pPr>
        <w:pStyle w:val="1"/>
        <w:jc w:val="center"/>
        <w:rPr>
          <w:rFonts w:ascii="Times New Roman" w:hAnsi="Times New Roman"/>
          <w:b w:val="0"/>
          <w:sz w:val="24"/>
          <w:szCs w:val="28"/>
          <w:lang w:val="ru-RU"/>
        </w:rPr>
      </w:pPr>
      <w:r w:rsidRPr="00D23A4A">
        <w:rPr>
          <w:rFonts w:ascii="Times New Roman" w:hAnsi="Times New Roman"/>
          <w:sz w:val="24"/>
          <w:szCs w:val="28"/>
          <w:lang w:val="ru-RU"/>
        </w:rPr>
        <w:lastRenderedPageBreak/>
        <w:t>ИНФОРМАЦИЯ ОБ ЭЛЕКТРОННОМ ТЕНДЕРЕ</w:t>
      </w:r>
    </w:p>
    <w:p w14:paraId="05AC3365" w14:textId="77777777" w:rsidR="00E55D94" w:rsidRPr="00D23A4A" w:rsidRDefault="00E55D94" w:rsidP="00092E62">
      <w:pPr>
        <w:ind w:left="32"/>
        <w:rPr>
          <w:rFonts w:ascii="Times New Roman" w:hAnsi="Times New Roman"/>
          <w:lang w:val="ru-RU"/>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E55D94" w:rsidRPr="001F10F9" w14:paraId="29323174" w14:textId="77777777" w:rsidTr="007C23F6">
        <w:trPr>
          <w:trHeight w:val="428"/>
        </w:trPr>
        <w:tc>
          <w:tcPr>
            <w:tcW w:w="3998" w:type="dxa"/>
            <w:vAlign w:val="center"/>
          </w:tcPr>
          <w:p w14:paraId="3A3C6376"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Предмет тендера</w:t>
            </w:r>
          </w:p>
        </w:tc>
        <w:tc>
          <w:tcPr>
            <w:tcW w:w="6067" w:type="dxa"/>
            <w:vAlign w:val="center"/>
          </w:tcPr>
          <w:p w14:paraId="39C0816E" w14:textId="1C6E01B3" w:rsidR="00E55D94" w:rsidRPr="00D23A4A" w:rsidRDefault="00996E44" w:rsidP="00092E62">
            <w:pPr>
              <w:rPr>
                <w:rFonts w:ascii="Times New Roman" w:hAnsi="Times New Roman"/>
                <w:sz w:val="22"/>
                <w:szCs w:val="22"/>
                <w:lang w:val="ru-RU" w:eastAsia="ru-RU"/>
              </w:rPr>
            </w:pPr>
            <w:r w:rsidRPr="00D23A4A">
              <w:rPr>
                <w:rFonts w:ascii="Times New Roman" w:hAnsi="Times New Roman"/>
                <w:sz w:val="22"/>
                <w:szCs w:val="22"/>
                <w:lang w:val="ru-RU" w:eastAsia="ru-RU"/>
              </w:rPr>
              <w:t>Внедрение системы управления корпоративным контентом в АО «Узнацбанк»</w:t>
            </w:r>
          </w:p>
        </w:tc>
      </w:tr>
      <w:tr w:rsidR="00E55D94" w:rsidRPr="00D23A4A" w14:paraId="1B71BDF5" w14:textId="77777777" w:rsidTr="007C23F6">
        <w:trPr>
          <w:trHeight w:val="428"/>
        </w:trPr>
        <w:tc>
          <w:tcPr>
            <w:tcW w:w="3998" w:type="dxa"/>
            <w:vAlign w:val="center"/>
          </w:tcPr>
          <w:p w14:paraId="059FF67A"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Делимость лота</w:t>
            </w:r>
          </w:p>
        </w:tc>
        <w:tc>
          <w:tcPr>
            <w:tcW w:w="6067" w:type="dxa"/>
            <w:vAlign w:val="center"/>
          </w:tcPr>
          <w:p w14:paraId="64BF56CC" w14:textId="77777777" w:rsidR="00E55D94" w:rsidRPr="00D23A4A" w:rsidRDefault="00E55D94" w:rsidP="00A462E3">
            <w:pPr>
              <w:rPr>
                <w:rFonts w:ascii="Times New Roman" w:hAnsi="Times New Roman"/>
                <w:color w:val="000000"/>
                <w:sz w:val="22"/>
                <w:szCs w:val="22"/>
                <w:lang w:val="ru-RU"/>
              </w:rPr>
            </w:pPr>
            <w:r w:rsidRPr="00D23A4A">
              <w:rPr>
                <w:rFonts w:ascii="Times New Roman" w:hAnsi="Times New Roman"/>
                <w:sz w:val="22"/>
                <w:szCs w:val="22"/>
                <w:lang w:val="ru-RU"/>
              </w:rPr>
              <w:t xml:space="preserve">Лот не делимый </w:t>
            </w:r>
          </w:p>
        </w:tc>
      </w:tr>
      <w:tr w:rsidR="00E55D94" w:rsidRPr="00D23A4A" w14:paraId="5675F244" w14:textId="77777777" w:rsidTr="007C23F6">
        <w:trPr>
          <w:trHeight w:val="359"/>
        </w:trPr>
        <w:tc>
          <w:tcPr>
            <w:tcW w:w="3998" w:type="dxa"/>
            <w:vAlign w:val="center"/>
          </w:tcPr>
          <w:p w14:paraId="5B8E75CF" w14:textId="77777777" w:rsidR="00E55D94" w:rsidRPr="00D23A4A" w:rsidRDefault="00E55D94" w:rsidP="00092E62">
            <w:pPr>
              <w:rPr>
                <w:rFonts w:ascii="Times New Roman" w:hAnsi="Times New Roman"/>
                <w:b/>
                <w:sz w:val="22"/>
                <w:szCs w:val="22"/>
              </w:rPr>
            </w:pPr>
            <w:r w:rsidRPr="00D23A4A">
              <w:rPr>
                <w:rFonts w:ascii="Times New Roman" w:hAnsi="Times New Roman"/>
                <w:b/>
                <w:sz w:val="22"/>
                <w:szCs w:val="22"/>
              </w:rPr>
              <w:t>Источник финансирования</w:t>
            </w:r>
          </w:p>
        </w:tc>
        <w:tc>
          <w:tcPr>
            <w:tcW w:w="6067" w:type="dxa"/>
            <w:vAlign w:val="center"/>
          </w:tcPr>
          <w:p w14:paraId="034A5A46" w14:textId="77777777" w:rsidR="00E55D94" w:rsidRPr="00D23A4A" w:rsidRDefault="00E55D94" w:rsidP="00092E62">
            <w:pPr>
              <w:rPr>
                <w:rFonts w:ascii="Times New Roman" w:hAnsi="Times New Roman"/>
                <w:sz w:val="22"/>
                <w:szCs w:val="22"/>
                <w:lang w:val="ru-RU"/>
              </w:rPr>
            </w:pPr>
            <w:r w:rsidRPr="00D23A4A">
              <w:rPr>
                <w:rFonts w:ascii="Times New Roman" w:hAnsi="Times New Roman"/>
                <w:sz w:val="22"/>
                <w:szCs w:val="22"/>
                <w:lang w:val="ru-RU"/>
              </w:rPr>
              <w:t>Собственные</w:t>
            </w:r>
            <w:r w:rsidRPr="00D23A4A">
              <w:rPr>
                <w:rFonts w:ascii="Times New Roman" w:hAnsi="Times New Roman"/>
                <w:sz w:val="22"/>
                <w:szCs w:val="22"/>
                <w:lang w:val="uz-Cyrl-UZ"/>
              </w:rPr>
              <w:t xml:space="preserve"> </w:t>
            </w:r>
            <w:r w:rsidRPr="00D23A4A">
              <w:rPr>
                <w:rFonts w:ascii="Times New Roman" w:hAnsi="Times New Roman"/>
                <w:sz w:val="22"/>
                <w:szCs w:val="22"/>
                <w:lang w:val="ru-RU"/>
              </w:rPr>
              <w:t xml:space="preserve">средства </w:t>
            </w:r>
          </w:p>
        </w:tc>
      </w:tr>
      <w:tr w:rsidR="00E55D94" w:rsidRPr="001F10F9" w14:paraId="2C869BFF" w14:textId="77777777" w:rsidTr="007C23F6">
        <w:trPr>
          <w:trHeight w:val="359"/>
        </w:trPr>
        <w:tc>
          <w:tcPr>
            <w:tcW w:w="3998" w:type="dxa"/>
            <w:vAlign w:val="center"/>
          </w:tcPr>
          <w:p w14:paraId="05DBF573"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Стартовая цена</w:t>
            </w:r>
          </w:p>
        </w:tc>
        <w:tc>
          <w:tcPr>
            <w:tcW w:w="6067" w:type="dxa"/>
            <w:vAlign w:val="center"/>
          </w:tcPr>
          <w:p w14:paraId="6263DF9E" w14:textId="3B34E18A" w:rsidR="00E55D94" w:rsidRPr="00D23A4A" w:rsidRDefault="00A2228E" w:rsidP="00A2228E">
            <w:pPr>
              <w:jc w:val="both"/>
              <w:rPr>
                <w:rFonts w:ascii="Times New Roman" w:hAnsi="Times New Roman"/>
                <w:b/>
                <w:i/>
                <w:color w:val="FF0000"/>
                <w:sz w:val="22"/>
                <w:szCs w:val="22"/>
                <w:lang w:val="ru-RU"/>
              </w:rPr>
            </w:pPr>
            <w:r w:rsidRPr="00D23A4A">
              <w:rPr>
                <w:rFonts w:ascii="Times New Roman" w:hAnsi="Times New Roman"/>
                <w:b/>
                <w:sz w:val="22"/>
                <w:szCs w:val="22"/>
                <w:lang w:val="ru-RU"/>
              </w:rPr>
              <w:t>4 990 947</w:t>
            </w:r>
            <w:r w:rsidR="003C7134" w:rsidRPr="00D23A4A">
              <w:rPr>
                <w:rFonts w:ascii="Times New Roman" w:hAnsi="Times New Roman"/>
                <w:b/>
                <w:sz w:val="22"/>
                <w:szCs w:val="22"/>
                <w:lang w:val="ru-RU"/>
              </w:rPr>
              <w:t xml:space="preserve"> (</w:t>
            </w:r>
            <w:r w:rsidRPr="00D23A4A">
              <w:rPr>
                <w:rFonts w:ascii="Times New Roman" w:hAnsi="Times New Roman"/>
                <w:b/>
                <w:sz w:val="22"/>
                <w:szCs w:val="22"/>
                <w:lang w:val="ru-RU"/>
              </w:rPr>
              <w:t xml:space="preserve">Четыре миллиона девятьсот девяносто тысяч девятьсот сорок семь) </w:t>
            </w:r>
            <w:r w:rsidR="003C7134" w:rsidRPr="00D23A4A">
              <w:rPr>
                <w:rFonts w:ascii="Times New Roman" w:hAnsi="Times New Roman"/>
                <w:b/>
                <w:sz w:val="22"/>
                <w:szCs w:val="22"/>
                <w:lang w:val="ru-RU"/>
              </w:rPr>
              <w:t>долларов США</w:t>
            </w:r>
            <w:r w:rsidR="0060488E" w:rsidRPr="00D23A4A">
              <w:rPr>
                <w:rFonts w:ascii="Times New Roman" w:hAnsi="Times New Roman"/>
                <w:b/>
                <w:sz w:val="22"/>
                <w:szCs w:val="22"/>
                <w:lang w:val="ru-RU"/>
              </w:rPr>
              <w:t xml:space="preserve"> </w:t>
            </w:r>
            <w:r w:rsidR="002D5915" w:rsidRPr="00D23A4A">
              <w:rPr>
                <w:rFonts w:ascii="Times New Roman" w:hAnsi="Times New Roman"/>
                <w:b/>
                <w:sz w:val="22"/>
                <w:szCs w:val="22"/>
                <w:lang w:val="ru-RU"/>
              </w:rPr>
              <w:t>с учетом НДС</w:t>
            </w:r>
          </w:p>
        </w:tc>
      </w:tr>
      <w:tr w:rsidR="00E55D94" w:rsidRPr="001F10F9" w14:paraId="7380EADF" w14:textId="77777777" w:rsidTr="007C23F6">
        <w:trPr>
          <w:trHeight w:val="359"/>
        </w:trPr>
        <w:tc>
          <w:tcPr>
            <w:tcW w:w="3998" w:type="dxa"/>
            <w:vAlign w:val="center"/>
          </w:tcPr>
          <w:p w14:paraId="5C90AC4D"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Условия оплаты</w:t>
            </w:r>
          </w:p>
        </w:tc>
        <w:tc>
          <w:tcPr>
            <w:tcW w:w="6067" w:type="dxa"/>
          </w:tcPr>
          <w:p w14:paraId="63B60EC2" w14:textId="1390DAAD" w:rsidR="00EC0993" w:rsidRPr="00D23A4A" w:rsidRDefault="0076698C" w:rsidP="00EC0993">
            <w:pPr>
              <w:jc w:val="both"/>
              <w:rPr>
                <w:rFonts w:ascii="Times New Roman" w:hAnsi="Times New Roman"/>
                <w:sz w:val="22"/>
                <w:szCs w:val="22"/>
                <w:lang w:val="ru-RU"/>
              </w:rPr>
            </w:pPr>
            <w:r w:rsidRPr="00D23A4A">
              <w:rPr>
                <w:rFonts w:ascii="Times New Roman" w:hAnsi="Times New Roman"/>
                <w:sz w:val="22"/>
                <w:szCs w:val="22"/>
                <w:lang w:val="ru-RU"/>
              </w:rPr>
              <w:t>• при заключении до</w:t>
            </w:r>
            <w:r w:rsidR="00EC0993" w:rsidRPr="00D23A4A">
              <w:rPr>
                <w:rFonts w:ascii="Times New Roman" w:hAnsi="Times New Roman"/>
                <w:sz w:val="22"/>
                <w:szCs w:val="22"/>
                <w:lang w:val="ru-RU"/>
              </w:rPr>
              <w:t>говора с иностранной компанией:</w:t>
            </w:r>
          </w:p>
          <w:p w14:paraId="563DFF41" w14:textId="17639E21" w:rsidR="00EC0993" w:rsidRPr="00D23A4A" w:rsidRDefault="00EC0993" w:rsidP="00EC0993">
            <w:pPr>
              <w:jc w:val="both"/>
              <w:rPr>
                <w:rFonts w:ascii="Times New Roman" w:hAnsi="Times New Roman"/>
                <w:sz w:val="22"/>
                <w:szCs w:val="22"/>
                <w:lang w:val="ru-RU"/>
              </w:rPr>
            </w:pPr>
            <w:r w:rsidRPr="00D23A4A">
              <w:rPr>
                <w:rFonts w:ascii="Times New Roman" w:hAnsi="Times New Roman"/>
                <w:sz w:val="22"/>
                <w:szCs w:val="22"/>
                <w:lang w:val="ru-RU"/>
              </w:rPr>
              <w:t>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w:t>
            </w:r>
          </w:p>
          <w:p w14:paraId="352EFCCF" w14:textId="237646E4" w:rsidR="0076698C" w:rsidRPr="00D23A4A" w:rsidRDefault="00EC0993" w:rsidP="00EC0993">
            <w:pPr>
              <w:jc w:val="both"/>
              <w:rPr>
                <w:rFonts w:ascii="Times New Roman" w:hAnsi="Times New Roman"/>
                <w:sz w:val="22"/>
                <w:szCs w:val="22"/>
                <w:lang w:val="ru-RU"/>
              </w:rPr>
            </w:pPr>
            <w:r w:rsidRPr="00D23A4A">
              <w:rPr>
                <w:rFonts w:ascii="Times New Roman" w:hAnsi="Times New Roman"/>
                <w:sz w:val="22"/>
                <w:szCs w:val="22"/>
                <w:lang w:val="ru-RU"/>
              </w:rPr>
              <w:t>Услуги: предоплата в размере 30% от суммы услуг, остальные 70% от суммы оказанных услуг в течении 5 банковских дней после подписания акт выполненных услуг.</w:t>
            </w:r>
          </w:p>
          <w:p w14:paraId="2230F107" w14:textId="77777777" w:rsidR="00EC0993" w:rsidRPr="00D23A4A" w:rsidRDefault="0076698C" w:rsidP="00EC0993">
            <w:pPr>
              <w:jc w:val="both"/>
              <w:rPr>
                <w:rFonts w:ascii="Times New Roman" w:hAnsi="Times New Roman"/>
                <w:sz w:val="22"/>
                <w:szCs w:val="22"/>
                <w:lang w:val="ru-RU"/>
              </w:rPr>
            </w:pPr>
            <w:r w:rsidRPr="00D23A4A">
              <w:rPr>
                <w:rFonts w:ascii="Times New Roman" w:hAnsi="Times New Roman"/>
                <w:sz w:val="22"/>
                <w:szCs w:val="22"/>
                <w:lang w:val="ru-RU"/>
              </w:rPr>
              <w:t>• при заключении</w:t>
            </w:r>
            <w:r w:rsidR="00EC0993" w:rsidRPr="00D23A4A">
              <w:rPr>
                <w:rFonts w:ascii="Times New Roman" w:hAnsi="Times New Roman"/>
                <w:sz w:val="22"/>
                <w:szCs w:val="22"/>
                <w:lang w:val="ru-RU"/>
              </w:rPr>
              <w:t xml:space="preserve"> договора с местной компанией:</w:t>
            </w:r>
          </w:p>
          <w:p w14:paraId="24AC4C2D" w14:textId="6C3593C1" w:rsidR="00EC0993" w:rsidRPr="00D23A4A" w:rsidRDefault="00EC0993" w:rsidP="00EC0993">
            <w:pPr>
              <w:jc w:val="both"/>
              <w:rPr>
                <w:rFonts w:ascii="Times New Roman" w:hAnsi="Times New Roman"/>
                <w:sz w:val="22"/>
                <w:szCs w:val="22"/>
                <w:lang w:val="ru-RU"/>
              </w:rPr>
            </w:pPr>
            <w:r w:rsidRPr="00D23A4A">
              <w:rPr>
                <w:rFonts w:ascii="Times New Roman" w:hAnsi="Times New Roman"/>
                <w:sz w:val="22"/>
                <w:szCs w:val="22"/>
                <w:lang w:val="ru-RU"/>
              </w:rPr>
              <w:t xml:space="preserve">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66A56E2F" w14:textId="00F332B1" w:rsidR="00E55D94" w:rsidRPr="00D23A4A" w:rsidRDefault="00EC0993" w:rsidP="00EC0993">
            <w:pPr>
              <w:jc w:val="both"/>
              <w:rPr>
                <w:rFonts w:ascii="Times New Roman" w:hAnsi="Times New Roman"/>
                <w:sz w:val="22"/>
                <w:szCs w:val="22"/>
                <w:lang w:val="ru-RU"/>
              </w:rPr>
            </w:pPr>
            <w:r w:rsidRPr="00D23A4A">
              <w:rPr>
                <w:rFonts w:ascii="Times New Roman" w:hAnsi="Times New Roman"/>
                <w:sz w:val="22"/>
                <w:szCs w:val="22"/>
                <w:lang w:val="ru-RU"/>
              </w:rPr>
              <w:t>Услуги: предоплата в размере 30% от суммы услуг, остальные 70% от суммы оказанных услуг в течении 5 банковских дней после подписания акт выполненных услуг.</w:t>
            </w:r>
          </w:p>
        </w:tc>
      </w:tr>
      <w:tr w:rsidR="00E55D94" w:rsidRPr="001F10F9" w14:paraId="78F4C938" w14:textId="77777777" w:rsidTr="007C23F6">
        <w:trPr>
          <w:trHeight w:val="359"/>
        </w:trPr>
        <w:tc>
          <w:tcPr>
            <w:tcW w:w="3998" w:type="dxa"/>
            <w:vAlign w:val="center"/>
          </w:tcPr>
          <w:p w14:paraId="33BF5922"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 xml:space="preserve">Валюта платежа </w:t>
            </w:r>
          </w:p>
        </w:tc>
        <w:tc>
          <w:tcPr>
            <w:tcW w:w="6067" w:type="dxa"/>
            <w:vAlign w:val="center"/>
          </w:tcPr>
          <w:p w14:paraId="4ECB4B63" w14:textId="54A50374" w:rsidR="00E55D94" w:rsidRPr="00D23A4A" w:rsidRDefault="006A75F6" w:rsidP="00092E62">
            <w:pPr>
              <w:rPr>
                <w:rFonts w:ascii="Times New Roman" w:hAnsi="Times New Roman"/>
                <w:sz w:val="22"/>
                <w:szCs w:val="22"/>
                <w:lang w:val="ru-RU"/>
              </w:rPr>
            </w:pPr>
            <w:r w:rsidRPr="00D23A4A">
              <w:rPr>
                <w:rFonts w:ascii="Times New Roman" w:hAnsi="Times New Roman"/>
                <w:sz w:val="22"/>
                <w:szCs w:val="22"/>
                <w:lang w:val="ru-RU"/>
              </w:rPr>
              <w:t>Для иностранных поставщиков – доллар США</w:t>
            </w:r>
            <w:r w:rsidR="0071650E" w:rsidRPr="00D23A4A">
              <w:rPr>
                <w:rFonts w:ascii="Times New Roman" w:hAnsi="Times New Roman"/>
                <w:sz w:val="22"/>
                <w:szCs w:val="22"/>
                <w:lang w:val="ru-RU"/>
              </w:rPr>
              <w:t>, евро, руб РФ</w:t>
            </w:r>
            <w:r w:rsidR="0067149F" w:rsidRPr="00D23A4A">
              <w:rPr>
                <w:rFonts w:ascii="Times New Roman" w:hAnsi="Times New Roman"/>
                <w:sz w:val="22"/>
                <w:szCs w:val="22"/>
                <w:lang w:val="ru-RU"/>
              </w:rPr>
              <w:t>.</w:t>
            </w:r>
          </w:p>
          <w:p w14:paraId="6817ED3A" w14:textId="77777777" w:rsidR="006A75F6" w:rsidRPr="00D23A4A" w:rsidRDefault="006A75F6" w:rsidP="00092E62">
            <w:pPr>
              <w:rPr>
                <w:rFonts w:ascii="Times New Roman" w:hAnsi="Times New Roman"/>
                <w:sz w:val="22"/>
                <w:szCs w:val="22"/>
                <w:lang w:val="ru-RU"/>
              </w:rPr>
            </w:pPr>
            <w:r w:rsidRPr="00D23A4A">
              <w:rPr>
                <w:rFonts w:ascii="Times New Roman" w:hAnsi="Times New Roman"/>
                <w:sz w:val="22"/>
                <w:szCs w:val="22"/>
                <w:lang w:val="ru-RU"/>
              </w:rPr>
              <w:t>Для отечественных производителей и поставщиков – сум.</w:t>
            </w:r>
          </w:p>
        </w:tc>
      </w:tr>
      <w:tr w:rsidR="00E55D94" w:rsidRPr="001F10F9" w14:paraId="42817C21" w14:textId="77777777" w:rsidTr="007C23F6">
        <w:trPr>
          <w:trHeight w:val="410"/>
        </w:trPr>
        <w:tc>
          <w:tcPr>
            <w:tcW w:w="3998" w:type="dxa"/>
            <w:vAlign w:val="center"/>
          </w:tcPr>
          <w:p w14:paraId="61D872E9" w14:textId="77777777" w:rsidR="00E55D94" w:rsidRPr="00D23A4A" w:rsidRDefault="006A75F6" w:rsidP="00A462E3">
            <w:pPr>
              <w:rPr>
                <w:rFonts w:ascii="Times New Roman" w:hAnsi="Times New Roman"/>
                <w:b/>
                <w:sz w:val="22"/>
                <w:szCs w:val="22"/>
                <w:lang w:val="ru-RU"/>
              </w:rPr>
            </w:pPr>
            <w:r w:rsidRPr="00D23A4A">
              <w:rPr>
                <w:rFonts w:ascii="Times New Roman" w:hAnsi="Times New Roman"/>
                <w:b/>
                <w:sz w:val="22"/>
                <w:szCs w:val="22"/>
                <w:lang w:val="ru-RU"/>
              </w:rPr>
              <w:t>У</w:t>
            </w:r>
            <w:r w:rsidR="00E55D94" w:rsidRPr="00D23A4A">
              <w:rPr>
                <w:rFonts w:ascii="Times New Roman" w:hAnsi="Times New Roman"/>
                <w:b/>
                <w:sz w:val="22"/>
                <w:szCs w:val="22"/>
                <w:lang w:val="ru-RU"/>
              </w:rPr>
              <w:t>словия поставки</w:t>
            </w:r>
          </w:p>
        </w:tc>
        <w:tc>
          <w:tcPr>
            <w:tcW w:w="6067" w:type="dxa"/>
            <w:vAlign w:val="center"/>
          </w:tcPr>
          <w:p w14:paraId="3487C6CA" w14:textId="77777777" w:rsidR="00E55D94" w:rsidRPr="00D23A4A" w:rsidRDefault="00001989" w:rsidP="00001989">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 xml:space="preserve">Для иностранных поставщиков: </w:t>
            </w:r>
            <w:r w:rsidR="006A75F6" w:rsidRPr="00D23A4A">
              <w:rPr>
                <w:rFonts w:ascii="Times New Roman" w:hAnsi="Times New Roman"/>
                <w:sz w:val="22"/>
                <w:szCs w:val="22"/>
                <w:lang w:val="ru-RU"/>
              </w:rPr>
              <w:t>DAP Incoterms 20</w:t>
            </w:r>
            <w:r w:rsidR="00EE6B06" w:rsidRPr="00D23A4A">
              <w:rPr>
                <w:rFonts w:ascii="Times New Roman" w:hAnsi="Times New Roman"/>
                <w:sz w:val="22"/>
                <w:szCs w:val="22"/>
                <w:lang w:val="ru-RU"/>
              </w:rPr>
              <w:t>2</w:t>
            </w:r>
            <w:r w:rsidR="006A75F6" w:rsidRPr="00D23A4A">
              <w:rPr>
                <w:rFonts w:ascii="Times New Roman" w:hAnsi="Times New Roman"/>
                <w:sz w:val="22"/>
                <w:szCs w:val="22"/>
                <w:lang w:val="ru-RU"/>
              </w:rPr>
              <w:t>0 Tashkent</w:t>
            </w:r>
          </w:p>
          <w:p w14:paraId="47BD415E" w14:textId="55414E0D" w:rsidR="00001989" w:rsidRPr="00D23A4A" w:rsidRDefault="00001989" w:rsidP="00001989">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Для отечетственных поставщиков: до склада покупателя</w:t>
            </w:r>
          </w:p>
        </w:tc>
      </w:tr>
      <w:tr w:rsidR="00C15049" w:rsidRPr="001F10F9" w14:paraId="1B7704D3" w14:textId="77777777" w:rsidTr="007C23F6">
        <w:trPr>
          <w:trHeight w:val="154"/>
        </w:trPr>
        <w:tc>
          <w:tcPr>
            <w:tcW w:w="3998" w:type="dxa"/>
            <w:vAlign w:val="center"/>
          </w:tcPr>
          <w:p w14:paraId="7F1CE4C9" w14:textId="06625043" w:rsidR="00C15049" w:rsidRPr="00D23A4A" w:rsidRDefault="00C15049" w:rsidP="00C15049">
            <w:pPr>
              <w:rPr>
                <w:rFonts w:ascii="Times New Roman" w:hAnsi="Times New Roman"/>
                <w:b/>
                <w:sz w:val="22"/>
                <w:szCs w:val="22"/>
                <w:lang w:val="ru-RU"/>
              </w:rPr>
            </w:pPr>
            <w:r w:rsidRPr="00D23A4A">
              <w:rPr>
                <w:rFonts w:ascii="Times New Roman" w:hAnsi="Times New Roman"/>
                <w:b/>
                <w:sz w:val="22"/>
                <w:szCs w:val="22"/>
                <w:lang w:val="ru-RU"/>
              </w:rPr>
              <w:t>Срок оказания услуг</w:t>
            </w:r>
          </w:p>
        </w:tc>
        <w:tc>
          <w:tcPr>
            <w:tcW w:w="6067" w:type="dxa"/>
            <w:vAlign w:val="center"/>
          </w:tcPr>
          <w:p w14:paraId="1281DFE5" w14:textId="0D793813" w:rsidR="00C15049" w:rsidRPr="00D23A4A" w:rsidRDefault="00C15049" w:rsidP="00C15049">
            <w:pPr>
              <w:rPr>
                <w:rFonts w:ascii="Times New Roman" w:hAnsi="Times New Roman"/>
                <w:sz w:val="22"/>
                <w:szCs w:val="22"/>
                <w:lang w:val="ru-RU"/>
              </w:rPr>
            </w:pPr>
            <w:r w:rsidRPr="00D23A4A">
              <w:rPr>
                <w:rFonts w:ascii="Times New Roman" w:hAnsi="Times New Roman"/>
                <w:sz w:val="22"/>
                <w:szCs w:val="22"/>
                <w:lang w:val="ru-RU"/>
              </w:rPr>
              <w:t>Не более 180 календарных дней с момента извещения о готовности площадки</w:t>
            </w:r>
          </w:p>
        </w:tc>
      </w:tr>
      <w:tr w:rsidR="00C15049" w:rsidRPr="00D23A4A" w14:paraId="034F26EC" w14:textId="77777777" w:rsidTr="007C23F6">
        <w:trPr>
          <w:trHeight w:val="154"/>
        </w:trPr>
        <w:tc>
          <w:tcPr>
            <w:tcW w:w="3998" w:type="dxa"/>
            <w:vAlign w:val="center"/>
          </w:tcPr>
          <w:p w14:paraId="7C83D4AD" w14:textId="77777777" w:rsidR="00C15049" w:rsidRPr="00D23A4A" w:rsidRDefault="00C15049" w:rsidP="00C15049">
            <w:pPr>
              <w:rPr>
                <w:rFonts w:ascii="Times New Roman" w:hAnsi="Times New Roman"/>
                <w:b/>
                <w:sz w:val="22"/>
                <w:szCs w:val="22"/>
                <w:lang w:val="ru-RU"/>
              </w:rPr>
            </w:pPr>
            <w:r w:rsidRPr="00D23A4A">
              <w:rPr>
                <w:rFonts w:ascii="Times New Roman" w:hAnsi="Times New Roman"/>
                <w:b/>
                <w:sz w:val="22"/>
                <w:szCs w:val="22"/>
                <w:lang w:val="ru-RU"/>
              </w:rPr>
              <w:t>Сроки поставки</w:t>
            </w:r>
          </w:p>
        </w:tc>
        <w:tc>
          <w:tcPr>
            <w:tcW w:w="6067" w:type="dxa"/>
            <w:vAlign w:val="center"/>
          </w:tcPr>
          <w:p w14:paraId="6882F71E" w14:textId="77777777" w:rsidR="00C15049" w:rsidRPr="00D23A4A" w:rsidRDefault="00C15049" w:rsidP="00C15049">
            <w:pPr>
              <w:rPr>
                <w:rFonts w:ascii="Times New Roman" w:hAnsi="Times New Roman"/>
                <w:sz w:val="22"/>
                <w:szCs w:val="22"/>
                <w:lang w:val="ru-RU"/>
              </w:rPr>
            </w:pPr>
            <w:r w:rsidRPr="00D23A4A">
              <w:rPr>
                <w:rFonts w:ascii="Times New Roman" w:hAnsi="Times New Roman"/>
                <w:sz w:val="22"/>
                <w:szCs w:val="22"/>
                <w:lang w:val="ru-RU"/>
              </w:rPr>
              <w:t>Не более 120 банковских дней</w:t>
            </w:r>
          </w:p>
        </w:tc>
      </w:tr>
      <w:tr w:rsidR="00C15049" w:rsidRPr="001F10F9" w14:paraId="1B3B9135" w14:textId="77777777" w:rsidTr="007C23F6">
        <w:trPr>
          <w:trHeight w:val="154"/>
        </w:trPr>
        <w:tc>
          <w:tcPr>
            <w:tcW w:w="3998" w:type="dxa"/>
          </w:tcPr>
          <w:p w14:paraId="0E94EA3A" w14:textId="77777777" w:rsidR="00C15049" w:rsidRPr="00D23A4A" w:rsidRDefault="00C15049" w:rsidP="00C15049">
            <w:pPr>
              <w:rPr>
                <w:rFonts w:ascii="Times New Roman" w:hAnsi="Times New Roman"/>
                <w:b/>
                <w:sz w:val="22"/>
                <w:szCs w:val="22"/>
                <w:lang w:val="ru-RU"/>
              </w:rPr>
            </w:pPr>
            <w:r w:rsidRPr="00D23A4A">
              <w:rPr>
                <w:rFonts w:ascii="Times New Roman" w:hAnsi="Times New Roman"/>
                <w:b/>
                <w:sz w:val="22"/>
                <w:szCs w:val="22"/>
                <w:lang w:val="ru-RU"/>
              </w:rPr>
              <w:t xml:space="preserve">Срок действия тендерного предложения </w:t>
            </w:r>
          </w:p>
        </w:tc>
        <w:tc>
          <w:tcPr>
            <w:tcW w:w="6067" w:type="dxa"/>
            <w:vAlign w:val="center"/>
          </w:tcPr>
          <w:p w14:paraId="01EA7949" w14:textId="77777777" w:rsidR="00C15049" w:rsidRPr="00D23A4A" w:rsidRDefault="00C15049" w:rsidP="00C15049">
            <w:pPr>
              <w:rPr>
                <w:rFonts w:ascii="Times New Roman" w:hAnsi="Times New Roman"/>
                <w:sz w:val="22"/>
                <w:szCs w:val="22"/>
                <w:lang w:val="ru-RU"/>
              </w:rPr>
            </w:pPr>
            <w:r w:rsidRPr="00D23A4A">
              <w:rPr>
                <w:rFonts w:ascii="Times New Roman" w:hAnsi="Times New Roman"/>
                <w:sz w:val="22"/>
                <w:szCs w:val="22"/>
                <w:lang w:val="ru-RU"/>
              </w:rPr>
              <w:t>Не менее 90 дней с момента окончания приема предложений.</w:t>
            </w:r>
          </w:p>
        </w:tc>
      </w:tr>
      <w:tr w:rsidR="00C15049" w:rsidRPr="001F10F9" w14:paraId="287D53CB" w14:textId="77777777" w:rsidTr="007C23F6">
        <w:trPr>
          <w:trHeight w:val="154"/>
        </w:trPr>
        <w:tc>
          <w:tcPr>
            <w:tcW w:w="3998" w:type="dxa"/>
            <w:vAlign w:val="center"/>
          </w:tcPr>
          <w:p w14:paraId="573E4DC2" w14:textId="77777777" w:rsidR="00C15049" w:rsidRPr="00D23A4A" w:rsidRDefault="00C15049" w:rsidP="00C15049">
            <w:pPr>
              <w:rPr>
                <w:rFonts w:ascii="Times New Roman" w:hAnsi="Times New Roman"/>
                <w:b/>
                <w:sz w:val="22"/>
                <w:szCs w:val="22"/>
                <w:lang w:val="ru-RU"/>
              </w:rPr>
            </w:pPr>
            <w:r w:rsidRPr="00D23A4A">
              <w:rPr>
                <w:rFonts w:ascii="Times New Roman" w:hAnsi="Times New Roman"/>
                <w:b/>
                <w:sz w:val="22"/>
                <w:szCs w:val="22"/>
                <w:lang w:val="ru-RU"/>
              </w:rPr>
              <w:t>Требования, предъявляемые к участникам тендера</w:t>
            </w:r>
          </w:p>
        </w:tc>
        <w:tc>
          <w:tcPr>
            <w:tcW w:w="6067" w:type="dxa"/>
            <w:vAlign w:val="center"/>
          </w:tcPr>
          <w:p w14:paraId="0C3A0277" w14:textId="77777777" w:rsidR="00C15049" w:rsidRPr="00D23A4A" w:rsidRDefault="00C15049" w:rsidP="00C15049">
            <w:pPr>
              <w:rPr>
                <w:rFonts w:ascii="Times New Roman" w:hAnsi="Times New Roman"/>
                <w:sz w:val="22"/>
                <w:szCs w:val="22"/>
                <w:lang w:val="ru-RU"/>
              </w:rPr>
            </w:pPr>
            <w:r w:rsidRPr="00D23A4A">
              <w:rPr>
                <w:rFonts w:ascii="Times New Roman" w:hAnsi="Times New Roman"/>
                <w:i/>
                <w:sz w:val="22"/>
                <w:szCs w:val="22"/>
                <w:lang w:val="ru-RU"/>
              </w:rPr>
              <w:t>В тендере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r w:rsidRPr="00D23A4A">
              <w:rPr>
                <w:rFonts w:ascii="Times New Roman" w:hAnsi="Times New Roman"/>
                <w:sz w:val="22"/>
                <w:szCs w:val="22"/>
                <w:lang w:val="ru-RU"/>
              </w:rPr>
              <w:t>.</w:t>
            </w:r>
          </w:p>
        </w:tc>
      </w:tr>
      <w:tr w:rsidR="00C15049" w:rsidRPr="001F10F9" w14:paraId="6C120F57" w14:textId="77777777" w:rsidTr="007C23F6">
        <w:trPr>
          <w:trHeight w:val="361"/>
        </w:trPr>
        <w:tc>
          <w:tcPr>
            <w:tcW w:w="3998" w:type="dxa"/>
          </w:tcPr>
          <w:p w14:paraId="24D14779" w14:textId="77777777" w:rsidR="00C15049" w:rsidRPr="00D23A4A" w:rsidRDefault="00C15049" w:rsidP="00C15049">
            <w:pPr>
              <w:rPr>
                <w:rFonts w:ascii="Times New Roman" w:hAnsi="Times New Roman"/>
                <w:b/>
                <w:sz w:val="22"/>
                <w:szCs w:val="22"/>
                <w:lang w:val="ru-RU"/>
              </w:rPr>
            </w:pPr>
            <w:r w:rsidRPr="00D23A4A">
              <w:rPr>
                <w:rFonts w:ascii="Times New Roman" w:hAnsi="Times New Roman"/>
                <w:b/>
                <w:sz w:val="22"/>
                <w:szCs w:val="22"/>
                <w:lang w:val="ru-RU"/>
              </w:rPr>
              <w:t xml:space="preserve">Ответственный секретарь (либо рабочий орган) закупочной комиссии по проведению тендера </w:t>
            </w:r>
          </w:p>
        </w:tc>
        <w:tc>
          <w:tcPr>
            <w:tcW w:w="6067" w:type="dxa"/>
          </w:tcPr>
          <w:p w14:paraId="7B1C3037" w14:textId="77777777" w:rsidR="00C15049" w:rsidRPr="00D23A4A" w:rsidRDefault="00C15049" w:rsidP="00C15049">
            <w:pPr>
              <w:rPr>
                <w:rFonts w:ascii="Times New Roman" w:hAnsi="Times New Roman"/>
                <w:i/>
                <w:sz w:val="22"/>
                <w:szCs w:val="22"/>
                <w:lang w:val="ru-RU"/>
              </w:rPr>
            </w:pPr>
            <w:r w:rsidRPr="00D23A4A">
              <w:rPr>
                <w:rFonts w:ascii="Times New Roman" w:hAnsi="Times New Roman"/>
                <w:i/>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372B6CE" w14:textId="77777777" w:rsidR="00C15049" w:rsidRPr="00D23A4A" w:rsidRDefault="00C15049" w:rsidP="00C15049">
            <w:pPr>
              <w:rPr>
                <w:rFonts w:ascii="Times New Roman" w:hAnsi="Times New Roman"/>
                <w:i/>
                <w:sz w:val="22"/>
                <w:szCs w:val="22"/>
                <w:lang w:val="ru-RU"/>
              </w:rPr>
            </w:pPr>
            <w:r w:rsidRPr="00D23A4A">
              <w:rPr>
                <w:rFonts w:ascii="Times New Roman" w:hAnsi="Times New Roman"/>
                <w:i/>
                <w:sz w:val="22"/>
                <w:szCs w:val="22"/>
                <w:lang w:val="ru-RU"/>
              </w:rPr>
              <w:t>Контактное лицо: Мансуров А.Р.</w:t>
            </w:r>
          </w:p>
          <w:p w14:paraId="62DBA406" w14:textId="77777777" w:rsidR="00C15049" w:rsidRPr="00D23A4A" w:rsidRDefault="00C15049" w:rsidP="00C15049">
            <w:pPr>
              <w:rPr>
                <w:rFonts w:ascii="Times New Roman" w:hAnsi="Times New Roman"/>
                <w:i/>
                <w:sz w:val="22"/>
                <w:szCs w:val="22"/>
                <w:lang w:val="ru-RU"/>
              </w:rPr>
            </w:pPr>
            <w:r w:rsidRPr="00D23A4A">
              <w:rPr>
                <w:rFonts w:ascii="Times New Roman" w:hAnsi="Times New Roman"/>
                <w:i/>
                <w:sz w:val="22"/>
                <w:szCs w:val="22"/>
                <w:lang w:val="ru-RU"/>
              </w:rPr>
              <w:t>Телефон: +99878 147-15-27</w:t>
            </w:r>
          </w:p>
          <w:p w14:paraId="0BAFA322" w14:textId="0E616CFD" w:rsidR="00C15049" w:rsidRPr="00D23A4A" w:rsidRDefault="00C15049" w:rsidP="00C15049">
            <w:pPr>
              <w:rPr>
                <w:rFonts w:ascii="Times New Roman" w:hAnsi="Times New Roman"/>
                <w:i/>
                <w:sz w:val="22"/>
                <w:szCs w:val="22"/>
                <w:lang w:val="ru-RU"/>
              </w:rPr>
            </w:pPr>
            <w:r w:rsidRPr="00D23A4A">
              <w:rPr>
                <w:rFonts w:ascii="Times New Roman" w:hAnsi="Times New Roman"/>
                <w:i/>
                <w:sz w:val="22"/>
                <w:szCs w:val="22"/>
                <w:lang w:val="ru-RU"/>
              </w:rPr>
              <w:t>Email: AMansurov@nbu.uz</w:t>
            </w:r>
          </w:p>
        </w:tc>
      </w:tr>
    </w:tbl>
    <w:p w14:paraId="70441B79" w14:textId="4A9EE5E6" w:rsidR="00773C49" w:rsidRPr="00D23A4A" w:rsidRDefault="00E55D94" w:rsidP="007C23F6">
      <w:pPr>
        <w:jc w:val="center"/>
        <w:rPr>
          <w:rFonts w:ascii="Times New Roman" w:hAnsi="Times New Roman"/>
          <w:szCs w:val="28"/>
          <w:lang w:val="ru-RU"/>
        </w:rPr>
      </w:pPr>
      <w:r w:rsidRPr="00D23A4A">
        <w:rPr>
          <w:rFonts w:ascii="Times New Roman" w:hAnsi="Times New Roman"/>
          <w:i/>
          <w:sz w:val="28"/>
          <w:szCs w:val="28"/>
          <w:lang w:val="ru-RU"/>
        </w:rPr>
        <w:br w:type="page"/>
      </w:r>
      <w:r w:rsidR="00773C49" w:rsidRPr="00D23A4A">
        <w:rPr>
          <w:rFonts w:ascii="Times New Roman" w:hAnsi="Times New Roman"/>
          <w:b/>
          <w:i/>
          <w:szCs w:val="28"/>
          <w:lang w:val="ru-RU"/>
        </w:rPr>
        <w:lastRenderedPageBreak/>
        <w:t>I. ИНСТРУКЦИЯ ДЛЯ УЧАСТНИКА ТЕНДЕРА</w:t>
      </w:r>
    </w:p>
    <w:p w14:paraId="57E40808" w14:textId="77777777" w:rsidR="00B12EDB" w:rsidRPr="00D23A4A" w:rsidRDefault="00B12EDB" w:rsidP="007C23F6">
      <w:pPr>
        <w:jc w:val="center"/>
        <w:rPr>
          <w:rFonts w:ascii="Times New Roman" w:hAnsi="Times New Roman"/>
          <w:i/>
          <w:szCs w:val="28"/>
          <w:lang w:val="ru-RU"/>
        </w:rPr>
      </w:pPr>
    </w:p>
    <w:tbl>
      <w:tblPr>
        <w:tblW w:w="10099" w:type="dxa"/>
        <w:tblInd w:w="142" w:type="dxa"/>
        <w:tblLayout w:type="fixed"/>
        <w:tblLook w:val="04A0" w:firstRow="1" w:lastRow="0" w:firstColumn="1" w:lastColumn="0" w:noHBand="0" w:noVBand="1"/>
      </w:tblPr>
      <w:tblGrid>
        <w:gridCol w:w="567"/>
        <w:gridCol w:w="2552"/>
        <w:gridCol w:w="709"/>
        <w:gridCol w:w="284"/>
        <w:gridCol w:w="5987"/>
      </w:tblGrid>
      <w:tr w:rsidR="00EA7010" w:rsidRPr="001F10F9" w14:paraId="5012CE14" w14:textId="77777777" w:rsidTr="007C23F6">
        <w:tc>
          <w:tcPr>
            <w:tcW w:w="567" w:type="dxa"/>
            <w:shd w:val="clear" w:color="auto" w:fill="auto"/>
          </w:tcPr>
          <w:bookmarkEnd w:id="1"/>
          <w:p w14:paraId="7FDED249" w14:textId="77777777" w:rsidR="00EA7010" w:rsidRPr="00D23A4A" w:rsidRDefault="00C35FF4" w:rsidP="007C23F6">
            <w:pPr>
              <w:jc w:val="center"/>
              <w:rPr>
                <w:rFonts w:ascii="Times New Roman" w:hAnsi="Times New Roman"/>
                <w:b/>
                <w:sz w:val="22"/>
                <w:szCs w:val="22"/>
                <w:lang w:val="ru-RU"/>
              </w:rPr>
            </w:pPr>
            <w:r w:rsidRPr="00D23A4A">
              <w:rPr>
                <w:rFonts w:ascii="Times New Roman" w:hAnsi="Times New Roman"/>
                <w:b/>
                <w:sz w:val="22"/>
                <w:szCs w:val="22"/>
                <w:lang w:val="ru-RU"/>
              </w:rPr>
              <w:t>1</w:t>
            </w:r>
          </w:p>
        </w:tc>
        <w:tc>
          <w:tcPr>
            <w:tcW w:w="2552" w:type="dxa"/>
            <w:shd w:val="clear" w:color="auto" w:fill="auto"/>
          </w:tcPr>
          <w:p w14:paraId="223638ED" w14:textId="77777777" w:rsidR="00EA7010" w:rsidRPr="00D23A4A" w:rsidRDefault="00C35FF4" w:rsidP="007C23F6">
            <w:pPr>
              <w:jc w:val="both"/>
              <w:rPr>
                <w:rFonts w:ascii="Times New Roman" w:hAnsi="Times New Roman"/>
                <w:b/>
                <w:sz w:val="22"/>
                <w:szCs w:val="22"/>
                <w:lang w:val="ru-RU"/>
              </w:rPr>
            </w:pPr>
            <w:r w:rsidRPr="00D23A4A">
              <w:rPr>
                <w:rFonts w:ascii="Times New Roman" w:hAnsi="Times New Roman"/>
                <w:b/>
                <w:sz w:val="22"/>
                <w:szCs w:val="22"/>
                <w:lang w:val="ru-RU"/>
              </w:rPr>
              <w:t>Общие положения.</w:t>
            </w:r>
          </w:p>
        </w:tc>
        <w:tc>
          <w:tcPr>
            <w:tcW w:w="709" w:type="dxa"/>
            <w:shd w:val="clear" w:color="auto" w:fill="auto"/>
          </w:tcPr>
          <w:p w14:paraId="1532A010" w14:textId="77777777" w:rsidR="00EA7010" w:rsidRPr="00D23A4A" w:rsidRDefault="00C35FF4" w:rsidP="007C23F6">
            <w:pPr>
              <w:jc w:val="center"/>
              <w:rPr>
                <w:rFonts w:ascii="Times New Roman" w:hAnsi="Times New Roman"/>
                <w:sz w:val="22"/>
                <w:szCs w:val="22"/>
                <w:lang w:val="ru-RU"/>
              </w:rPr>
            </w:pPr>
            <w:r w:rsidRPr="00D23A4A">
              <w:rPr>
                <w:rFonts w:ascii="Times New Roman" w:hAnsi="Times New Roman"/>
                <w:sz w:val="22"/>
                <w:szCs w:val="22"/>
                <w:lang w:val="ru-RU"/>
              </w:rPr>
              <w:t>1.1</w:t>
            </w:r>
          </w:p>
        </w:tc>
        <w:tc>
          <w:tcPr>
            <w:tcW w:w="284" w:type="dxa"/>
            <w:shd w:val="clear" w:color="auto" w:fill="auto"/>
          </w:tcPr>
          <w:p w14:paraId="52332F9F" w14:textId="77777777" w:rsidR="00EA7010" w:rsidRPr="00D23A4A" w:rsidRDefault="00EA7010" w:rsidP="007C23F6">
            <w:pPr>
              <w:rPr>
                <w:rFonts w:ascii="Times New Roman" w:hAnsi="Times New Roman"/>
                <w:sz w:val="22"/>
                <w:szCs w:val="22"/>
                <w:lang w:val="ru-RU"/>
              </w:rPr>
            </w:pPr>
          </w:p>
        </w:tc>
        <w:tc>
          <w:tcPr>
            <w:tcW w:w="5987" w:type="dxa"/>
            <w:shd w:val="clear" w:color="auto" w:fill="auto"/>
          </w:tcPr>
          <w:p w14:paraId="10B6CE3E" w14:textId="30326A78" w:rsidR="00EA7010" w:rsidRPr="00D23A4A" w:rsidRDefault="00EA7010"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Настоящая </w:t>
            </w:r>
            <w:r w:rsidR="00893CA0" w:rsidRPr="00D23A4A">
              <w:rPr>
                <w:rFonts w:ascii="Times New Roman" w:hAnsi="Times New Roman"/>
                <w:sz w:val="22"/>
                <w:szCs w:val="22"/>
                <w:lang w:val="ru-RU"/>
              </w:rPr>
              <w:t>закупочная документация</w:t>
            </w:r>
            <w:r w:rsidR="0071337F" w:rsidRPr="00D23A4A">
              <w:rPr>
                <w:rFonts w:ascii="Times New Roman" w:hAnsi="Times New Roman"/>
                <w:sz w:val="22"/>
                <w:szCs w:val="22"/>
                <w:lang w:val="ru-RU"/>
              </w:rPr>
              <w:t xml:space="preserve"> по тендеру</w:t>
            </w:r>
            <w:r w:rsidR="0056594F" w:rsidRPr="00D23A4A">
              <w:rPr>
                <w:rFonts w:ascii="Times New Roman" w:hAnsi="Times New Roman"/>
                <w:sz w:val="22"/>
                <w:szCs w:val="22"/>
                <w:lang w:val="ru-RU"/>
              </w:rPr>
              <w:t xml:space="preserve"> (далее – тендерная документация)</w:t>
            </w:r>
            <w:r w:rsidR="0071337F" w:rsidRPr="00D23A4A">
              <w:rPr>
                <w:rFonts w:ascii="Times New Roman" w:hAnsi="Times New Roman"/>
                <w:sz w:val="22"/>
                <w:szCs w:val="22"/>
                <w:lang w:val="ru-RU"/>
              </w:rPr>
              <w:t xml:space="preserve"> </w:t>
            </w:r>
            <w:r w:rsidRPr="00D23A4A">
              <w:rPr>
                <w:rFonts w:ascii="Times New Roman" w:hAnsi="Times New Roman"/>
                <w:sz w:val="22"/>
                <w:szCs w:val="22"/>
                <w:lang w:val="ru-RU"/>
              </w:rPr>
              <w:t>разработана в соответствии</w:t>
            </w:r>
            <w:r w:rsidR="00B12EDB" w:rsidRPr="00D23A4A">
              <w:rPr>
                <w:rFonts w:ascii="Times New Roman" w:hAnsi="Times New Roman"/>
                <w:sz w:val="22"/>
                <w:szCs w:val="22"/>
                <w:lang w:val="ru-RU"/>
              </w:rPr>
              <w:t xml:space="preserve"> с требованиями Закона Республики Узбекистан «О государственных закупках» от 22.04.2021 г. № ЗРУ-684 (далее - Закон)</w:t>
            </w:r>
            <w:r w:rsidR="0027148C" w:rsidRPr="00D23A4A">
              <w:rPr>
                <w:rFonts w:ascii="Times New Roman" w:hAnsi="Times New Roman"/>
                <w:sz w:val="22"/>
                <w:szCs w:val="22"/>
                <w:lang w:val="ru-RU"/>
              </w:rPr>
              <w:t xml:space="preserve"> и </w:t>
            </w:r>
            <w:r w:rsidR="007E0A84" w:rsidRPr="00D23A4A">
              <w:rPr>
                <w:rFonts w:ascii="Times New Roman" w:hAnsi="Times New Roman"/>
                <w:sz w:val="22"/>
                <w:szCs w:val="22"/>
                <w:lang w:val="ru-RU"/>
              </w:rPr>
              <w:t>Положение о порядке проведения комплексной экспертизы закупочной документации по тендеру и технического задания на государственную закупку, утверждённое постановлением Президента Республики Узбекистан от 25.07.2022 г. № ПП-332.</w:t>
            </w:r>
          </w:p>
        </w:tc>
      </w:tr>
      <w:tr w:rsidR="00EA7010" w:rsidRPr="001F10F9" w14:paraId="791B1072" w14:textId="77777777" w:rsidTr="007C23F6">
        <w:tc>
          <w:tcPr>
            <w:tcW w:w="567" w:type="dxa"/>
            <w:shd w:val="clear" w:color="auto" w:fill="auto"/>
          </w:tcPr>
          <w:p w14:paraId="7C78BFE3" w14:textId="77777777" w:rsidR="00EA7010" w:rsidRPr="00D23A4A" w:rsidRDefault="00EA7010" w:rsidP="007C23F6">
            <w:pPr>
              <w:jc w:val="center"/>
              <w:rPr>
                <w:rFonts w:ascii="Times New Roman" w:hAnsi="Times New Roman"/>
                <w:b/>
                <w:sz w:val="22"/>
                <w:szCs w:val="22"/>
                <w:lang w:val="ru-RU"/>
              </w:rPr>
            </w:pPr>
          </w:p>
        </w:tc>
        <w:tc>
          <w:tcPr>
            <w:tcW w:w="2552" w:type="dxa"/>
            <w:shd w:val="clear" w:color="auto" w:fill="auto"/>
          </w:tcPr>
          <w:p w14:paraId="3F665383" w14:textId="77777777" w:rsidR="00EA7010" w:rsidRPr="00D23A4A" w:rsidRDefault="00EA7010" w:rsidP="007C23F6">
            <w:pPr>
              <w:rPr>
                <w:rFonts w:ascii="Times New Roman" w:hAnsi="Times New Roman"/>
                <w:b/>
                <w:sz w:val="22"/>
                <w:szCs w:val="22"/>
                <w:lang w:val="ru-RU"/>
              </w:rPr>
            </w:pPr>
          </w:p>
        </w:tc>
        <w:tc>
          <w:tcPr>
            <w:tcW w:w="709" w:type="dxa"/>
            <w:shd w:val="clear" w:color="auto" w:fill="auto"/>
          </w:tcPr>
          <w:p w14:paraId="539E9FBB" w14:textId="77777777" w:rsidR="00EA7010" w:rsidRPr="00D23A4A" w:rsidRDefault="00EA7010" w:rsidP="007C23F6">
            <w:pPr>
              <w:jc w:val="center"/>
              <w:rPr>
                <w:rFonts w:ascii="Times New Roman" w:hAnsi="Times New Roman"/>
                <w:sz w:val="22"/>
                <w:szCs w:val="22"/>
                <w:lang w:val="ru-RU"/>
              </w:rPr>
            </w:pPr>
            <w:r w:rsidRPr="00D23A4A">
              <w:rPr>
                <w:rFonts w:ascii="Times New Roman" w:hAnsi="Times New Roman"/>
                <w:sz w:val="22"/>
                <w:szCs w:val="22"/>
                <w:lang w:val="ru-RU"/>
              </w:rPr>
              <w:t>1.</w:t>
            </w:r>
            <w:r w:rsidR="00C35FF4" w:rsidRPr="00D23A4A">
              <w:rPr>
                <w:rFonts w:ascii="Times New Roman" w:hAnsi="Times New Roman"/>
                <w:sz w:val="22"/>
                <w:szCs w:val="22"/>
                <w:lang w:val="ru-RU"/>
              </w:rPr>
              <w:t>2</w:t>
            </w:r>
          </w:p>
        </w:tc>
        <w:tc>
          <w:tcPr>
            <w:tcW w:w="284" w:type="dxa"/>
            <w:shd w:val="clear" w:color="auto" w:fill="auto"/>
          </w:tcPr>
          <w:p w14:paraId="0762AC4B" w14:textId="77777777" w:rsidR="00EA7010" w:rsidRPr="00D23A4A" w:rsidRDefault="00EA7010" w:rsidP="007C23F6">
            <w:pPr>
              <w:rPr>
                <w:rFonts w:ascii="Times New Roman" w:hAnsi="Times New Roman"/>
                <w:sz w:val="22"/>
                <w:szCs w:val="22"/>
                <w:lang w:val="ru-RU"/>
              </w:rPr>
            </w:pPr>
          </w:p>
        </w:tc>
        <w:tc>
          <w:tcPr>
            <w:tcW w:w="5987" w:type="dxa"/>
            <w:shd w:val="clear" w:color="auto" w:fill="auto"/>
          </w:tcPr>
          <w:p w14:paraId="6F78672D" w14:textId="1222CFF2" w:rsidR="00EA7010" w:rsidRPr="00D23A4A" w:rsidRDefault="00EA7010"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Предмет тендера: </w:t>
            </w:r>
            <w:r w:rsidR="00B12EDB" w:rsidRPr="00D23A4A">
              <w:rPr>
                <w:rFonts w:ascii="Times New Roman" w:hAnsi="Times New Roman"/>
                <w:sz w:val="22"/>
                <w:szCs w:val="22"/>
                <w:lang w:val="ru-RU"/>
              </w:rPr>
              <w:t>Внедрение системы электронного документооборота в АО «Национальный банк внешнеэкономической деятельности Республики Узбекистан»</w:t>
            </w:r>
          </w:p>
        </w:tc>
      </w:tr>
      <w:tr w:rsidR="00B12EDB" w:rsidRPr="001F10F9" w14:paraId="21E33F16" w14:textId="77777777" w:rsidTr="007C23F6">
        <w:tc>
          <w:tcPr>
            <w:tcW w:w="567" w:type="dxa"/>
            <w:shd w:val="clear" w:color="auto" w:fill="auto"/>
          </w:tcPr>
          <w:p w14:paraId="1E52E33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CE3B44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76881F4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1.3</w:t>
            </w:r>
          </w:p>
        </w:tc>
        <w:tc>
          <w:tcPr>
            <w:tcW w:w="284" w:type="dxa"/>
            <w:shd w:val="clear" w:color="auto" w:fill="auto"/>
          </w:tcPr>
          <w:p w14:paraId="5F258B3D"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220B76FD" w14:textId="77777777" w:rsidR="00190396" w:rsidRPr="00D23A4A" w:rsidRDefault="00190396"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Основание для проведения тендера (реализации проекта): </w:t>
            </w:r>
          </w:p>
          <w:p w14:paraId="05CA0F43" w14:textId="77777777" w:rsidR="001715CD"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1.</w:t>
            </w:r>
            <w:r w:rsidRPr="00D23A4A">
              <w:rPr>
                <w:rFonts w:ascii="Times New Roman" w:hAnsi="Times New Roman"/>
                <w:sz w:val="22"/>
                <w:szCs w:val="22"/>
                <w:lang w:val="ru-RU"/>
              </w:rPr>
              <w:tab/>
              <w:t>Указ Президента Республики Узбекистан № УП-6079 от 05.10.2020 г. «Об утверждении стратегии «Цифровой Узбекистан-2030» и мерах по ее эффективной реализации»;</w:t>
            </w:r>
          </w:p>
          <w:p w14:paraId="33B831A4" w14:textId="77777777" w:rsidR="001715CD"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2.</w:t>
            </w:r>
            <w:r w:rsidRPr="00D23A4A">
              <w:rPr>
                <w:rFonts w:ascii="Times New Roman" w:hAnsi="Times New Roman"/>
                <w:sz w:val="22"/>
                <w:szCs w:val="22"/>
                <w:lang w:val="ru-RU"/>
              </w:rPr>
              <w:tab/>
              <w:t>Положение «Об организации защиты электронной информации в банках Республики Узбекистан» №492 от 23.06.2001г. (Рег. №1047 от 09.07.2001 г.);</w:t>
            </w:r>
          </w:p>
          <w:p w14:paraId="3C55322D" w14:textId="77777777" w:rsidR="001715CD"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3.</w:t>
            </w:r>
            <w:r w:rsidRPr="00D23A4A">
              <w:rPr>
                <w:rFonts w:ascii="Times New Roman" w:hAnsi="Times New Roman"/>
                <w:sz w:val="22"/>
                <w:szCs w:val="22"/>
                <w:lang w:val="ru-RU"/>
              </w:rPr>
              <w:tab/>
              <w:t>Положение «О защите информации в электронных системах Центрального банка и ответственности должностных лиц» (Рег. № 633 от 17.01.2006 г.);</w:t>
            </w:r>
          </w:p>
          <w:p w14:paraId="2B72BAC5" w14:textId="77777777" w:rsidR="001715CD"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4.</w:t>
            </w:r>
            <w:r w:rsidRPr="00D23A4A">
              <w:rPr>
                <w:rFonts w:ascii="Times New Roman" w:hAnsi="Times New Roman"/>
                <w:sz w:val="22"/>
                <w:szCs w:val="22"/>
                <w:lang w:val="ru-RU"/>
              </w:rPr>
              <w:tab/>
              <w:t>Положение «О защите информации в электронных системах коммерческих банков Республики Узбекистан» (Рег. № 1552 от 13.03.2006 г.);</w:t>
            </w:r>
          </w:p>
          <w:p w14:paraId="6B73E9E9" w14:textId="77777777" w:rsidR="001715CD"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5.</w:t>
            </w:r>
            <w:r w:rsidRPr="00D23A4A">
              <w:rPr>
                <w:rFonts w:ascii="Times New Roman" w:hAnsi="Times New Roman"/>
                <w:sz w:val="22"/>
                <w:szCs w:val="22"/>
                <w:lang w:val="ru-RU"/>
              </w:rPr>
              <w:tab/>
              <w:t>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p>
          <w:p w14:paraId="58E18162" w14:textId="77777777" w:rsidR="001715CD"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6.</w:t>
            </w:r>
            <w:r w:rsidRPr="00D23A4A">
              <w:rPr>
                <w:rFonts w:ascii="Times New Roman" w:hAnsi="Times New Roman"/>
                <w:sz w:val="22"/>
                <w:szCs w:val="22"/>
                <w:lang w:val="ru-RU"/>
              </w:rPr>
              <w:tab/>
              <w:t>Постановление Президента Республики Узбекистан № ПП-3620 от 23.03.2018г. «О дополнительных мерах по повышению доступности банковских услуг»;</w:t>
            </w:r>
          </w:p>
          <w:p w14:paraId="5E2D829D" w14:textId="77777777" w:rsidR="001715CD"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7.</w:t>
            </w:r>
            <w:r w:rsidRPr="00D23A4A">
              <w:rPr>
                <w:rFonts w:ascii="Times New Roman" w:hAnsi="Times New Roman"/>
                <w:sz w:val="22"/>
                <w:szCs w:val="22"/>
                <w:lang w:val="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12F89E19" w14:textId="77777777" w:rsidR="001715CD"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8.</w:t>
            </w:r>
            <w:r w:rsidRPr="00D23A4A">
              <w:rPr>
                <w:rFonts w:ascii="Times New Roman" w:hAnsi="Times New Roman"/>
                <w:sz w:val="22"/>
                <w:szCs w:val="22"/>
                <w:lang w:val="ru-RU"/>
              </w:rPr>
              <w:tab/>
              <w:t>Указ Президента Республики Узбекистан №УП-5992 от 12.05.202 г. «О стратегии реформирования банковской системы Республики Узбекистан на 2020-2025 годы»;</w:t>
            </w:r>
          </w:p>
          <w:p w14:paraId="7D4D848E" w14:textId="66D5EF7C" w:rsidR="00B12EDB" w:rsidRPr="00D23A4A" w:rsidRDefault="001715CD" w:rsidP="001715CD">
            <w:pPr>
              <w:jc w:val="both"/>
              <w:rPr>
                <w:rFonts w:ascii="Times New Roman" w:hAnsi="Times New Roman"/>
                <w:sz w:val="22"/>
                <w:szCs w:val="22"/>
                <w:lang w:val="ru-RU"/>
              </w:rPr>
            </w:pPr>
            <w:r w:rsidRPr="00D23A4A">
              <w:rPr>
                <w:rFonts w:ascii="Times New Roman" w:hAnsi="Times New Roman"/>
                <w:sz w:val="22"/>
                <w:szCs w:val="22"/>
                <w:lang w:val="ru-RU"/>
              </w:rPr>
              <w:t>9.</w:t>
            </w:r>
            <w:r w:rsidRPr="00D23A4A">
              <w:rPr>
                <w:rFonts w:ascii="Times New Roman" w:hAnsi="Times New Roman"/>
                <w:sz w:val="22"/>
                <w:szCs w:val="22"/>
                <w:lang w:val="ru-RU"/>
              </w:rPr>
              <w:tab/>
              <w:t>Рапорт на имя Председателя Правления.</w:t>
            </w:r>
          </w:p>
        </w:tc>
      </w:tr>
      <w:tr w:rsidR="00B12EDB" w:rsidRPr="001F10F9" w14:paraId="32A7117F" w14:textId="77777777" w:rsidTr="007C23F6">
        <w:tc>
          <w:tcPr>
            <w:tcW w:w="567" w:type="dxa"/>
            <w:shd w:val="clear" w:color="auto" w:fill="auto"/>
          </w:tcPr>
          <w:p w14:paraId="25F8007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635B389"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535695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1.4</w:t>
            </w:r>
          </w:p>
        </w:tc>
        <w:tc>
          <w:tcPr>
            <w:tcW w:w="284" w:type="dxa"/>
            <w:shd w:val="clear" w:color="auto" w:fill="auto"/>
          </w:tcPr>
          <w:p w14:paraId="2D17B90D"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38148AD" w14:textId="4497A41C" w:rsidR="00B12EDB" w:rsidRPr="00D23A4A" w:rsidRDefault="00B12EDB" w:rsidP="007C23F6">
            <w:pPr>
              <w:jc w:val="both"/>
              <w:rPr>
                <w:rFonts w:ascii="Times New Roman" w:hAnsi="Times New Roman"/>
                <w:b/>
                <w:sz w:val="22"/>
                <w:szCs w:val="22"/>
                <w:lang w:val="ru-RU"/>
              </w:rPr>
            </w:pPr>
            <w:r w:rsidRPr="00D23A4A">
              <w:rPr>
                <w:rFonts w:ascii="Times New Roman" w:hAnsi="Times New Roman"/>
                <w:sz w:val="22"/>
                <w:szCs w:val="22"/>
                <w:lang w:val="ru-RU"/>
              </w:rPr>
              <w:t xml:space="preserve">Стартовая цена тендера: </w:t>
            </w:r>
            <w:r w:rsidRPr="00D23A4A">
              <w:rPr>
                <w:rFonts w:ascii="Times New Roman" w:hAnsi="Times New Roman"/>
                <w:b/>
                <w:sz w:val="22"/>
                <w:szCs w:val="22"/>
                <w:lang w:val="ru-RU"/>
              </w:rPr>
              <w:t xml:space="preserve">4 990 947 (Четыре миллиона девятьсот девяносто тысяч девятьсот сорок семь) долларов США </w:t>
            </w:r>
            <w:r w:rsidR="002D5915" w:rsidRPr="00D23A4A">
              <w:rPr>
                <w:rFonts w:ascii="Times New Roman" w:hAnsi="Times New Roman"/>
                <w:b/>
                <w:sz w:val="22"/>
                <w:szCs w:val="22"/>
                <w:lang w:val="ru-RU"/>
              </w:rPr>
              <w:t>с учетом НДС</w:t>
            </w:r>
            <w:r w:rsidRPr="00D23A4A">
              <w:rPr>
                <w:rFonts w:ascii="Times New Roman" w:hAnsi="Times New Roman"/>
                <w:b/>
                <w:sz w:val="22"/>
                <w:szCs w:val="22"/>
                <w:lang w:val="ru-RU"/>
              </w:rPr>
              <w:t>.</w:t>
            </w:r>
          </w:p>
          <w:p w14:paraId="61CDE3BF"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Цены, указанные в тендерном предложении, </w:t>
            </w:r>
            <w:r w:rsidRPr="00D23A4A">
              <w:rPr>
                <w:rFonts w:ascii="Times New Roman" w:hAnsi="Times New Roman"/>
                <w:sz w:val="22"/>
                <w:szCs w:val="22"/>
                <w:lang w:val="ru-RU"/>
              </w:rPr>
              <w:br/>
              <w:t>не должны превышать стартовую цену.</w:t>
            </w:r>
          </w:p>
        </w:tc>
      </w:tr>
      <w:tr w:rsidR="00B12EDB" w:rsidRPr="001F10F9" w14:paraId="3F6EE27D" w14:textId="77777777" w:rsidTr="007C23F6">
        <w:tc>
          <w:tcPr>
            <w:tcW w:w="567" w:type="dxa"/>
            <w:shd w:val="clear" w:color="auto" w:fill="auto"/>
          </w:tcPr>
          <w:p w14:paraId="4E56F95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A7A3DD"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F4656C3"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1.5</w:t>
            </w:r>
          </w:p>
        </w:tc>
        <w:tc>
          <w:tcPr>
            <w:tcW w:w="284" w:type="dxa"/>
            <w:shd w:val="clear" w:color="auto" w:fill="auto"/>
          </w:tcPr>
          <w:p w14:paraId="387B4BE2"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6D1AFD28" w14:textId="61D1E27D" w:rsidR="00B12EDB" w:rsidRPr="00D23A4A" w:rsidRDefault="00B12EDB">
            <w:pPr>
              <w:jc w:val="both"/>
              <w:rPr>
                <w:rFonts w:ascii="Times New Roman" w:hAnsi="Times New Roman"/>
                <w:sz w:val="22"/>
                <w:szCs w:val="22"/>
                <w:lang w:val="ru-RU" w:eastAsia="ru-RU"/>
              </w:rPr>
            </w:pPr>
            <w:r w:rsidRPr="00D23A4A">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B12EDB" w:rsidRPr="001F10F9" w14:paraId="39A3FB92" w14:textId="77777777" w:rsidTr="007C23F6">
        <w:trPr>
          <w:trHeight w:val="1433"/>
        </w:trPr>
        <w:tc>
          <w:tcPr>
            <w:tcW w:w="567" w:type="dxa"/>
            <w:shd w:val="clear" w:color="auto" w:fill="auto"/>
          </w:tcPr>
          <w:p w14:paraId="1BF3B21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043701"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FBF1DF9"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1.6</w:t>
            </w:r>
          </w:p>
        </w:tc>
        <w:tc>
          <w:tcPr>
            <w:tcW w:w="284" w:type="dxa"/>
            <w:shd w:val="clear" w:color="auto" w:fill="auto"/>
          </w:tcPr>
          <w:p w14:paraId="31ED8FA2"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01ABF9D8"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sz w:val="22"/>
                <w:szCs w:val="22"/>
                <w:lang w:val="ru-RU"/>
              </w:rPr>
              <w:t>Основные понятия, использованные в настоящей тендерной документации:</w:t>
            </w:r>
          </w:p>
          <w:p w14:paraId="3D9C8B97"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авансовый платеж</w:t>
            </w:r>
            <w:r w:rsidRPr="00D23A4A">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D23A4A">
              <w:rPr>
                <w:rFonts w:ascii="Times New Roman" w:hAnsi="Times New Roman"/>
                <w:sz w:val="22"/>
                <w:szCs w:val="22"/>
                <w:u w:val="single"/>
                <w:lang w:val="ru-RU" w:eastAsia="ru-RU"/>
              </w:rPr>
              <w:lastRenderedPageBreak/>
              <w:t>комиссионный сбор оператора</w:t>
            </w:r>
            <w:r w:rsidRPr="00D23A4A">
              <w:rPr>
                <w:rFonts w:ascii="Times New Roman" w:hAnsi="Times New Roman"/>
                <w:sz w:val="22"/>
                <w:szCs w:val="22"/>
                <w:lang w:val="ru-RU" w:eastAsia="ru-RU"/>
              </w:rPr>
              <w:t xml:space="preserve"> и </w:t>
            </w:r>
            <w:r w:rsidRPr="00D23A4A">
              <w:rPr>
                <w:rFonts w:ascii="Times New Roman" w:hAnsi="Times New Roman"/>
                <w:sz w:val="22"/>
                <w:szCs w:val="22"/>
                <w:u w:val="single"/>
                <w:lang w:val="ru-RU" w:eastAsia="ru-RU"/>
              </w:rPr>
              <w:t>задаток сторон</w:t>
            </w:r>
            <w:r w:rsidRPr="00D23A4A">
              <w:rPr>
                <w:rFonts w:ascii="Times New Roman" w:hAnsi="Times New Roman"/>
                <w:sz w:val="22"/>
                <w:szCs w:val="22"/>
                <w:lang w:val="ru-RU" w:eastAsia="ru-RU"/>
              </w:rPr>
              <w:t>;</w:t>
            </w:r>
          </w:p>
        </w:tc>
      </w:tr>
      <w:tr w:rsidR="00B12EDB" w:rsidRPr="001F10F9" w14:paraId="70DA0AC4" w14:textId="77777777" w:rsidTr="007C23F6">
        <w:tc>
          <w:tcPr>
            <w:tcW w:w="567" w:type="dxa"/>
            <w:shd w:val="clear" w:color="auto" w:fill="auto"/>
          </w:tcPr>
          <w:p w14:paraId="62F6E71B"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50CD332"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80EFD94"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0222FD7F"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363A5BD"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оператор электронной системы государственных закупок (далее - оператор)</w:t>
            </w:r>
            <w:r w:rsidRPr="00D23A4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B12EDB" w:rsidRPr="001F10F9" w14:paraId="66E3A6FA" w14:textId="77777777" w:rsidTr="007C23F6">
        <w:tc>
          <w:tcPr>
            <w:tcW w:w="567" w:type="dxa"/>
            <w:shd w:val="clear" w:color="auto" w:fill="auto"/>
          </w:tcPr>
          <w:p w14:paraId="77DC008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E0C4614"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7E958CA"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5E0009F5"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428AEE45"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персональный кабинет</w:t>
            </w:r>
            <w:r w:rsidRPr="00D23A4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D23A4A">
              <w:rPr>
                <w:rFonts w:ascii="Times New Roman" w:hAnsi="Times New Roman"/>
                <w:sz w:val="22"/>
                <w:szCs w:val="22"/>
                <w:lang w:val="ru-RU" w:eastAsia="ru-RU"/>
              </w:rPr>
              <w:br/>
              <w:t>к размещению или получению необходимой информации;</w:t>
            </w:r>
          </w:p>
        </w:tc>
      </w:tr>
      <w:tr w:rsidR="00B12EDB" w:rsidRPr="001F10F9" w14:paraId="4147950E" w14:textId="77777777" w:rsidTr="007C23F6">
        <w:trPr>
          <w:trHeight w:val="795"/>
        </w:trPr>
        <w:tc>
          <w:tcPr>
            <w:tcW w:w="567" w:type="dxa"/>
            <w:shd w:val="clear" w:color="auto" w:fill="auto"/>
          </w:tcPr>
          <w:p w14:paraId="4689C3D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E2A4AEC"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7890E56"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4FF7C179"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6EC61CB1"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расчетно-клиринговая палата (далее - РКП)</w:t>
            </w:r>
            <w:r w:rsidRPr="00D23A4A">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B12EDB" w:rsidRPr="001F10F9" w14:paraId="68B1DA40" w14:textId="77777777" w:rsidTr="007C23F6">
        <w:tc>
          <w:tcPr>
            <w:tcW w:w="567" w:type="dxa"/>
            <w:shd w:val="clear" w:color="auto" w:fill="auto"/>
          </w:tcPr>
          <w:p w14:paraId="722E238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1521DE"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18C1345E"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4702B138"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4D559E97"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электронная система государственных закупок (далее - электронная система)</w:t>
            </w:r>
            <w:r w:rsidRPr="00D23A4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B12EDB" w:rsidRPr="001F10F9" w14:paraId="03D0E021" w14:textId="77777777" w:rsidTr="007C23F6">
        <w:trPr>
          <w:trHeight w:val="80"/>
        </w:trPr>
        <w:tc>
          <w:tcPr>
            <w:tcW w:w="567" w:type="dxa"/>
            <w:shd w:val="clear" w:color="auto" w:fill="auto"/>
          </w:tcPr>
          <w:p w14:paraId="0A0EA97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87D00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844BDA3"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102C0470"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03B2F796"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электронная государственная закупка</w:t>
            </w:r>
            <w:r w:rsidRPr="00D23A4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B12EDB" w:rsidRPr="001F10F9" w14:paraId="2CCADF28" w14:textId="77777777" w:rsidTr="007C23F6">
        <w:trPr>
          <w:trHeight w:val="805"/>
        </w:trPr>
        <w:tc>
          <w:tcPr>
            <w:tcW w:w="567" w:type="dxa"/>
            <w:shd w:val="clear" w:color="auto" w:fill="auto"/>
          </w:tcPr>
          <w:p w14:paraId="7F331306"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2</w:t>
            </w:r>
          </w:p>
        </w:tc>
        <w:tc>
          <w:tcPr>
            <w:tcW w:w="2552" w:type="dxa"/>
            <w:shd w:val="clear" w:color="auto" w:fill="auto"/>
          </w:tcPr>
          <w:p w14:paraId="656DC07E" w14:textId="77777777" w:rsidR="00B12EDB" w:rsidRPr="00D23A4A" w:rsidRDefault="00B12EDB" w:rsidP="007C23F6">
            <w:pPr>
              <w:jc w:val="both"/>
              <w:rPr>
                <w:rFonts w:ascii="Times New Roman" w:hAnsi="Times New Roman"/>
                <w:b/>
                <w:sz w:val="22"/>
                <w:szCs w:val="22"/>
                <w:lang w:val="ru-RU"/>
              </w:rPr>
            </w:pPr>
            <w:r w:rsidRPr="00D23A4A">
              <w:rPr>
                <w:rFonts w:ascii="Times New Roman" w:hAnsi="Times New Roman"/>
                <w:b/>
                <w:sz w:val="22"/>
                <w:szCs w:val="22"/>
                <w:lang w:val="ru-RU"/>
              </w:rPr>
              <w:t>Организаторы электронного тендера</w:t>
            </w:r>
          </w:p>
        </w:tc>
        <w:tc>
          <w:tcPr>
            <w:tcW w:w="709" w:type="dxa"/>
            <w:shd w:val="clear" w:color="auto" w:fill="auto"/>
          </w:tcPr>
          <w:p w14:paraId="3E7E9098"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2.1</w:t>
            </w:r>
          </w:p>
        </w:tc>
        <w:tc>
          <w:tcPr>
            <w:tcW w:w="284" w:type="dxa"/>
            <w:shd w:val="clear" w:color="auto" w:fill="auto"/>
          </w:tcPr>
          <w:p w14:paraId="187DE380"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35EF431" w14:textId="36E857C8" w:rsidR="00B12EDB" w:rsidRPr="00D23A4A" w:rsidRDefault="00B12EDB">
            <w:pPr>
              <w:jc w:val="both"/>
              <w:rPr>
                <w:rFonts w:ascii="Times New Roman" w:hAnsi="Times New Roman"/>
                <w:sz w:val="22"/>
                <w:szCs w:val="22"/>
                <w:lang w:val="ru-RU"/>
              </w:rPr>
            </w:pPr>
            <w:r w:rsidRPr="00D23A4A">
              <w:rPr>
                <w:rFonts w:ascii="Times New Roman" w:hAnsi="Times New Roman"/>
                <w:sz w:val="22"/>
                <w:szCs w:val="22"/>
                <w:lang w:val="ru-RU"/>
              </w:rPr>
              <w:t xml:space="preserve">Заказчик тендера: </w:t>
            </w:r>
            <w:r w:rsidR="0060488E" w:rsidRPr="00D23A4A">
              <w:rPr>
                <w:rFonts w:ascii="Times New Roman" w:hAnsi="Times New Roman"/>
                <w:sz w:val="22"/>
                <w:szCs w:val="22"/>
                <w:lang w:val="ru-RU"/>
              </w:rPr>
              <w:t xml:space="preserve">АО «Национальный банк внешнеэкономической деятельности Республики Узбекистан» </w:t>
            </w:r>
            <w:r w:rsidRPr="00D23A4A">
              <w:rPr>
                <w:rFonts w:ascii="Times New Roman" w:hAnsi="Times New Roman"/>
                <w:sz w:val="22"/>
                <w:szCs w:val="22"/>
                <w:lang w:val="ru-RU"/>
              </w:rPr>
              <w:t>(далее – «Заказчик»)</w:t>
            </w:r>
            <w:r w:rsidR="00190396" w:rsidRPr="00D23A4A" w:rsidDel="0060488E">
              <w:rPr>
                <w:rFonts w:ascii="Times New Roman" w:hAnsi="Times New Roman"/>
                <w:sz w:val="22"/>
                <w:szCs w:val="22"/>
                <w:lang w:val="ru-RU"/>
              </w:rPr>
              <w:t xml:space="preserve"> </w:t>
            </w:r>
          </w:p>
        </w:tc>
      </w:tr>
      <w:tr w:rsidR="00B12EDB" w:rsidRPr="001F10F9" w14:paraId="643DEAC7" w14:textId="77777777" w:rsidTr="007C23F6">
        <w:tc>
          <w:tcPr>
            <w:tcW w:w="567" w:type="dxa"/>
            <w:shd w:val="clear" w:color="auto" w:fill="auto"/>
          </w:tcPr>
          <w:p w14:paraId="7DDFD5D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F1AE6C2"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1613518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2.2</w:t>
            </w:r>
          </w:p>
        </w:tc>
        <w:tc>
          <w:tcPr>
            <w:tcW w:w="284" w:type="dxa"/>
            <w:shd w:val="clear" w:color="auto" w:fill="auto"/>
          </w:tcPr>
          <w:p w14:paraId="7E2C8D73" w14:textId="77777777" w:rsidR="00B12EDB" w:rsidRPr="00D23A4A" w:rsidRDefault="00B12EDB" w:rsidP="007C23F6">
            <w:pPr>
              <w:jc w:val="both"/>
              <w:rPr>
                <w:rFonts w:ascii="Times New Roman" w:hAnsi="Times New Roman"/>
                <w:sz w:val="22"/>
                <w:szCs w:val="22"/>
                <w:lang w:val="ru-RU"/>
              </w:rPr>
            </w:pPr>
          </w:p>
        </w:tc>
        <w:tc>
          <w:tcPr>
            <w:tcW w:w="5987" w:type="dxa"/>
            <w:shd w:val="clear" w:color="auto" w:fill="auto"/>
          </w:tcPr>
          <w:p w14:paraId="29AEC3B3" w14:textId="5C755596" w:rsidR="00190396" w:rsidRPr="00D23A4A" w:rsidRDefault="009051DD"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Рабочим органом </w:t>
            </w:r>
            <w:r w:rsidR="00190396" w:rsidRPr="00D23A4A">
              <w:rPr>
                <w:rFonts w:ascii="Times New Roman" w:hAnsi="Times New Roman"/>
                <w:sz w:val="22"/>
                <w:szCs w:val="22"/>
                <w:lang w:val="ru-RU"/>
              </w:rPr>
              <w:t>закупочной комиссии по проведению тендера является:</w:t>
            </w:r>
          </w:p>
          <w:p w14:paraId="0E3B5EF4" w14:textId="3B01E6E5" w:rsidR="00B12EDB" w:rsidRPr="00D23A4A" w:rsidRDefault="00190396" w:rsidP="007C23F6">
            <w:pPr>
              <w:jc w:val="both"/>
              <w:rPr>
                <w:rFonts w:ascii="Times New Roman" w:hAnsi="Times New Roman"/>
                <w:sz w:val="22"/>
                <w:szCs w:val="22"/>
                <w:lang w:val="ru-RU"/>
              </w:rPr>
            </w:pPr>
            <w:r w:rsidRPr="00D23A4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r w:rsidR="00B12EDB" w:rsidRPr="00D23A4A">
              <w:rPr>
                <w:rFonts w:ascii="Times New Roman" w:hAnsi="Times New Roman"/>
                <w:sz w:val="22"/>
                <w:szCs w:val="22"/>
                <w:lang w:val="ru-RU"/>
              </w:rPr>
              <w:t>.</w:t>
            </w:r>
          </w:p>
          <w:p w14:paraId="16B678F4" w14:textId="5303ADB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Адрес</w:t>
            </w:r>
            <w:r w:rsidR="00190396" w:rsidRPr="00D23A4A">
              <w:rPr>
                <w:rFonts w:ascii="Times New Roman" w:hAnsi="Times New Roman"/>
                <w:sz w:val="22"/>
                <w:szCs w:val="22"/>
                <w:lang w:val="ru-RU"/>
              </w:rPr>
              <w:t>: Республика Узбекистан 100084, г. Ташкент, проспект А.Темура, 101</w:t>
            </w:r>
            <w:r w:rsidRPr="00D23A4A">
              <w:rPr>
                <w:rFonts w:ascii="Times New Roman" w:hAnsi="Times New Roman"/>
                <w:sz w:val="22"/>
                <w:szCs w:val="22"/>
                <w:lang w:val="ru-RU"/>
              </w:rPr>
              <w:t>;</w:t>
            </w:r>
          </w:p>
          <w:p w14:paraId="1186DC10" w14:textId="77777777" w:rsidR="00190396" w:rsidRPr="00D23A4A" w:rsidRDefault="00190396" w:rsidP="007C23F6">
            <w:pPr>
              <w:jc w:val="both"/>
              <w:rPr>
                <w:rFonts w:ascii="Times New Roman" w:hAnsi="Times New Roman"/>
                <w:sz w:val="22"/>
                <w:szCs w:val="22"/>
                <w:lang w:val="ru-RU"/>
              </w:rPr>
            </w:pPr>
            <w:r w:rsidRPr="00D23A4A">
              <w:rPr>
                <w:rFonts w:ascii="Times New Roman" w:hAnsi="Times New Roman"/>
                <w:sz w:val="22"/>
                <w:szCs w:val="22"/>
                <w:lang w:val="ru-RU"/>
              </w:rPr>
              <w:t>Контактное лицо: Мансуров А.Р. (далее - «Ответственный секретарь»).</w:t>
            </w:r>
          </w:p>
          <w:p w14:paraId="75F7105B" w14:textId="6CCB46AA" w:rsidR="00B12EDB" w:rsidRPr="00D23A4A" w:rsidRDefault="00190396" w:rsidP="007C23F6">
            <w:pPr>
              <w:jc w:val="both"/>
              <w:rPr>
                <w:rFonts w:ascii="Times New Roman" w:hAnsi="Times New Roman"/>
                <w:sz w:val="22"/>
                <w:szCs w:val="22"/>
                <w:lang w:val="ru-RU"/>
              </w:rPr>
            </w:pPr>
            <w:r w:rsidRPr="00D23A4A">
              <w:rPr>
                <w:rFonts w:ascii="Times New Roman" w:hAnsi="Times New Roman"/>
                <w:sz w:val="22"/>
                <w:szCs w:val="22"/>
                <w:lang w:val="ru-RU"/>
              </w:rPr>
              <w:t>Тел.: +99878 147-15-27</w:t>
            </w:r>
            <w:r w:rsidR="00B12EDB" w:rsidRPr="00D23A4A">
              <w:rPr>
                <w:rFonts w:ascii="Times New Roman" w:hAnsi="Times New Roman"/>
                <w:sz w:val="22"/>
                <w:szCs w:val="22"/>
                <w:lang w:val="ru-RU"/>
              </w:rPr>
              <w:t>.</w:t>
            </w:r>
          </w:p>
          <w:p w14:paraId="714AF8F6" w14:textId="6417D539" w:rsidR="00190396" w:rsidRPr="00D23A4A" w:rsidRDefault="00190396" w:rsidP="007C23F6">
            <w:pPr>
              <w:jc w:val="both"/>
              <w:rPr>
                <w:rFonts w:ascii="Times New Roman" w:hAnsi="Times New Roman"/>
                <w:sz w:val="22"/>
                <w:szCs w:val="22"/>
                <w:lang w:val="ru-RU"/>
              </w:rPr>
            </w:pPr>
            <w:r w:rsidRPr="00D23A4A">
              <w:rPr>
                <w:rFonts w:ascii="Times New Roman" w:hAnsi="Times New Roman"/>
                <w:sz w:val="22"/>
                <w:szCs w:val="22"/>
                <w:lang w:val="ru-RU"/>
              </w:rPr>
              <w:t>Email: </w:t>
            </w:r>
            <w:hyperlink r:id="rId9" w:history="1">
              <w:r w:rsidRPr="00D23A4A">
                <w:rPr>
                  <w:rStyle w:val="af8"/>
                  <w:rFonts w:ascii="Times New Roman" w:hAnsi="Times New Roman"/>
                  <w:sz w:val="22"/>
                  <w:szCs w:val="22"/>
                  <w:lang w:val="ru-RU"/>
                </w:rPr>
                <w:t>AMansurov@nbu.uz</w:t>
              </w:r>
            </w:hyperlink>
          </w:p>
        </w:tc>
      </w:tr>
      <w:tr w:rsidR="00B12EDB" w:rsidRPr="001F10F9" w14:paraId="46FAD02B" w14:textId="77777777" w:rsidTr="007C23F6">
        <w:tc>
          <w:tcPr>
            <w:tcW w:w="567" w:type="dxa"/>
            <w:shd w:val="clear" w:color="auto" w:fill="auto"/>
          </w:tcPr>
          <w:p w14:paraId="3664C66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31C761F"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5EC642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2.3</w:t>
            </w:r>
          </w:p>
        </w:tc>
        <w:tc>
          <w:tcPr>
            <w:tcW w:w="284" w:type="dxa"/>
            <w:shd w:val="clear" w:color="auto" w:fill="auto"/>
          </w:tcPr>
          <w:p w14:paraId="58CAB3F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366BA02" w14:textId="4D62CA23"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Договородержатель: </w:t>
            </w:r>
            <w:r w:rsidR="00190396" w:rsidRPr="00D23A4A">
              <w:rPr>
                <w:rFonts w:ascii="Times New Roman" w:hAnsi="Times New Roman"/>
                <w:sz w:val="22"/>
                <w:szCs w:val="22"/>
                <w:lang w:val="ru-RU"/>
              </w:rPr>
              <w:t>АО «Национальный банк внешнеэкономической деятельности Республики Узбекистан»</w:t>
            </w:r>
          </w:p>
        </w:tc>
      </w:tr>
      <w:tr w:rsidR="00B12EDB" w:rsidRPr="001F10F9" w14:paraId="42EED4DF" w14:textId="77777777" w:rsidTr="007C23F6">
        <w:tc>
          <w:tcPr>
            <w:tcW w:w="567" w:type="dxa"/>
            <w:shd w:val="clear" w:color="auto" w:fill="auto"/>
          </w:tcPr>
          <w:p w14:paraId="1F10DBC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4CB8F05"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703AA215"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2.4</w:t>
            </w:r>
          </w:p>
        </w:tc>
        <w:tc>
          <w:tcPr>
            <w:tcW w:w="284" w:type="dxa"/>
            <w:shd w:val="clear" w:color="auto" w:fill="auto"/>
          </w:tcPr>
          <w:p w14:paraId="1468F5B8"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9A75183" w14:textId="5B29E958"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Наименование оператора, который проводит электронный тендер и ссылка его веб-сайта: </w:t>
            </w:r>
            <w:r w:rsidRPr="00D23A4A">
              <w:rPr>
                <w:rStyle w:val="af8"/>
                <w:rFonts w:ascii="Times New Roman" w:hAnsi="Times New Roman"/>
                <w:sz w:val="22"/>
                <w:szCs w:val="22"/>
                <w:u w:val="none"/>
                <w:lang w:val="ru-RU"/>
              </w:rPr>
              <w:t>УзРТСБ,</w:t>
            </w:r>
            <w:r w:rsidRPr="00D23A4A">
              <w:rPr>
                <w:rStyle w:val="af8"/>
                <w:rFonts w:ascii="Times New Roman" w:hAnsi="Times New Roman"/>
                <w:sz w:val="22"/>
                <w:szCs w:val="22"/>
                <w:lang w:val="ru-RU"/>
              </w:rPr>
              <w:t xml:space="preserve"> </w:t>
            </w:r>
            <w:r w:rsidRPr="00D23A4A">
              <w:rPr>
                <w:rStyle w:val="af8"/>
                <w:rFonts w:ascii="Times New Roman" w:hAnsi="Times New Roman"/>
                <w:sz w:val="22"/>
                <w:szCs w:val="22"/>
              </w:rPr>
              <w:t>etender</w:t>
            </w:r>
            <w:r w:rsidRPr="00D23A4A">
              <w:rPr>
                <w:rStyle w:val="af8"/>
                <w:rFonts w:ascii="Times New Roman" w:hAnsi="Times New Roman"/>
                <w:sz w:val="22"/>
                <w:szCs w:val="22"/>
                <w:lang w:val="ru-RU"/>
              </w:rPr>
              <w:t>.</w:t>
            </w:r>
            <w:r w:rsidRPr="00D23A4A">
              <w:rPr>
                <w:rStyle w:val="af8"/>
                <w:rFonts w:ascii="Times New Roman" w:hAnsi="Times New Roman"/>
                <w:sz w:val="22"/>
                <w:szCs w:val="22"/>
              </w:rPr>
              <w:t>uzex</w:t>
            </w:r>
            <w:r w:rsidRPr="00D23A4A">
              <w:rPr>
                <w:rStyle w:val="af8"/>
                <w:rFonts w:ascii="Times New Roman" w:hAnsi="Times New Roman"/>
                <w:sz w:val="22"/>
                <w:szCs w:val="22"/>
                <w:lang w:val="ru-RU"/>
              </w:rPr>
              <w:t>.</w:t>
            </w:r>
            <w:r w:rsidRPr="00D23A4A">
              <w:rPr>
                <w:rStyle w:val="af8"/>
                <w:rFonts w:ascii="Times New Roman" w:hAnsi="Times New Roman"/>
                <w:sz w:val="22"/>
                <w:szCs w:val="22"/>
              </w:rPr>
              <w:t>uz</w:t>
            </w:r>
            <w:r w:rsidRPr="00D23A4A">
              <w:rPr>
                <w:rStyle w:val="af8"/>
                <w:rFonts w:ascii="Times New Roman" w:hAnsi="Times New Roman"/>
                <w:sz w:val="22"/>
                <w:szCs w:val="22"/>
                <w:lang w:val="ru-RU"/>
              </w:rPr>
              <w:t>.</w:t>
            </w:r>
          </w:p>
        </w:tc>
      </w:tr>
      <w:tr w:rsidR="00B12EDB" w:rsidRPr="001F10F9" w14:paraId="3EFF32AD" w14:textId="77777777" w:rsidTr="007C23F6">
        <w:tc>
          <w:tcPr>
            <w:tcW w:w="567" w:type="dxa"/>
            <w:shd w:val="clear" w:color="auto" w:fill="auto"/>
          </w:tcPr>
          <w:p w14:paraId="5F69576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74A4BC7"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849F0D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2.5</w:t>
            </w:r>
          </w:p>
        </w:tc>
        <w:tc>
          <w:tcPr>
            <w:tcW w:w="284" w:type="dxa"/>
            <w:shd w:val="clear" w:color="auto" w:fill="auto"/>
          </w:tcPr>
          <w:p w14:paraId="37A8BF3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FBBB44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Тендер проводится закупочной комиссией </w:t>
            </w:r>
            <w:r w:rsidRPr="00D23A4A">
              <w:rPr>
                <w:rFonts w:ascii="Times New Roman" w:hAnsi="Times New Roman"/>
                <w:sz w:val="22"/>
                <w:szCs w:val="22"/>
                <w:lang w:val="ru-RU"/>
              </w:rPr>
              <w:br/>
              <w:t>по проведению тендера (далее – Закупочная комиссия), созданной Заказчиком, в составе не менее семи членов.</w:t>
            </w:r>
          </w:p>
        </w:tc>
      </w:tr>
      <w:tr w:rsidR="00B12EDB" w:rsidRPr="001F10F9" w14:paraId="69090868" w14:textId="77777777" w:rsidTr="007C23F6">
        <w:tc>
          <w:tcPr>
            <w:tcW w:w="567" w:type="dxa"/>
            <w:shd w:val="clear" w:color="auto" w:fill="auto"/>
          </w:tcPr>
          <w:p w14:paraId="5F47E37F"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3</w:t>
            </w:r>
          </w:p>
        </w:tc>
        <w:tc>
          <w:tcPr>
            <w:tcW w:w="2552" w:type="dxa"/>
            <w:shd w:val="clear" w:color="auto" w:fill="auto"/>
          </w:tcPr>
          <w:p w14:paraId="63EF785E" w14:textId="77777777" w:rsidR="00B12EDB" w:rsidRPr="00D23A4A" w:rsidRDefault="00B12EDB" w:rsidP="007C23F6">
            <w:pPr>
              <w:jc w:val="both"/>
              <w:rPr>
                <w:rFonts w:ascii="Times New Roman" w:hAnsi="Times New Roman"/>
                <w:b/>
                <w:sz w:val="22"/>
                <w:szCs w:val="22"/>
                <w:lang w:val="ru-RU"/>
              </w:rPr>
            </w:pPr>
            <w:r w:rsidRPr="00D23A4A">
              <w:rPr>
                <w:rFonts w:ascii="Times New Roman" w:hAnsi="Times New Roman"/>
                <w:b/>
                <w:sz w:val="22"/>
                <w:szCs w:val="22"/>
                <w:lang w:val="ru-RU"/>
              </w:rPr>
              <w:t>Участники электронного тендера</w:t>
            </w:r>
          </w:p>
        </w:tc>
        <w:tc>
          <w:tcPr>
            <w:tcW w:w="709" w:type="dxa"/>
            <w:shd w:val="clear" w:color="auto" w:fill="auto"/>
          </w:tcPr>
          <w:p w14:paraId="74E9AA4D"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3.1</w:t>
            </w:r>
          </w:p>
        </w:tc>
        <w:tc>
          <w:tcPr>
            <w:tcW w:w="284" w:type="dxa"/>
            <w:shd w:val="clear" w:color="auto" w:fill="auto"/>
          </w:tcPr>
          <w:p w14:paraId="43374B5A"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B528D7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в качестве </w:t>
            </w:r>
            <w:r w:rsidRPr="00D23A4A">
              <w:rPr>
                <w:rFonts w:ascii="Times New Roman" w:hAnsi="Times New Roman"/>
                <w:sz w:val="22"/>
                <w:szCs w:val="22"/>
                <w:lang w:val="ru-RU"/>
              </w:rPr>
              <w:lastRenderedPageBreak/>
              <w:t>претендента на исполнение государственных закупок.</w:t>
            </w:r>
          </w:p>
        </w:tc>
      </w:tr>
      <w:tr w:rsidR="00B12EDB" w:rsidRPr="001F10F9" w14:paraId="6BF3BCE2" w14:textId="77777777" w:rsidTr="007C23F6">
        <w:tc>
          <w:tcPr>
            <w:tcW w:w="567" w:type="dxa"/>
            <w:shd w:val="clear" w:color="auto" w:fill="auto"/>
          </w:tcPr>
          <w:p w14:paraId="1A946E40"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B565960"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AAFA6B2"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3.2</w:t>
            </w:r>
          </w:p>
        </w:tc>
        <w:tc>
          <w:tcPr>
            <w:tcW w:w="284" w:type="dxa"/>
            <w:shd w:val="clear" w:color="auto" w:fill="auto"/>
          </w:tcPr>
          <w:p w14:paraId="4F9AC6F1"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FCEE1F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имеет право:</w:t>
            </w:r>
          </w:p>
          <w:p w14:paraId="3EBEC4F3"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796756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236D3A"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обжаловать в Комиссию по рассмотрению жалоб в сфере государственных закупок результаты тендера;</w:t>
            </w:r>
          </w:p>
          <w:p w14:paraId="44221E5D" w14:textId="61F18D95"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B12EDB" w:rsidRPr="001F10F9" w14:paraId="4AD8C4BD" w14:textId="77777777" w:rsidTr="007C23F6">
        <w:tc>
          <w:tcPr>
            <w:tcW w:w="567" w:type="dxa"/>
            <w:shd w:val="clear" w:color="auto" w:fill="auto"/>
          </w:tcPr>
          <w:p w14:paraId="00A227E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7E1C83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5BCAFD7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3.3</w:t>
            </w:r>
          </w:p>
        </w:tc>
        <w:tc>
          <w:tcPr>
            <w:tcW w:w="284" w:type="dxa"/>
            <w:shd w:val="clear" w:color="auto" w:fill="auto"/>
          </w:tcPr>
          <w:p w14:paraId="156B6DF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5676AFC"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обязан:</w:t>
            </w:r>
          </w:p>
          <w:p w14:paraId="7B802AD9"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соблюдать требования законодательства о государственных закупках;</w:t>
            </w:r>
          </w:p>
          <w:p w14:paraId="7EF8B6D9" w14:textId="6F007599"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представлять предложения и документы, соответствующие требованиям тендерной документации, и нести ответственность за достоверность предоставленной информации;</w:t>
            </w:r>
          </w:p>
          <w:p w14:paraId="268B91F4" w14:textId="761EA219"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103D99D0" w14:textId="743B1316" w:rsidR="007E0A84" w:rsidRPr="00D23A4A" w:rsidRDefault="007E0A84" w:rsidP="007C23F6">
            <w:pPr>
              <w:jc w:val="both"/>
              <w:rPr>
                <w:rFonts w:ascii="Times New Roman" w:hAnsi="Times New Roman"/>
                <w:sz w:val="22"/>
                <w:szCs w:val="22"/>
                <w:lang w:val="ru-RU"/>
              </w:rPr>
            </w:pPr>
            <w:r w:rsidRPr="00D23A4A">
              <w:rPr>
                <w:rFonts w:ascii="Times New Roman" w:hAnsi="Times New Roman"/>
                <w:sz w:val="22"/>
                <w:szCs w:val="22"/>
                <w:lang w:val="ru-RU"/>
              </w:rPr>
              <w:t>-раскрывать сведения об основном бенефициарном собственнике.</w:t>
            </w:r>
          </w:p>
          <w:p w14:paraId="536AFF80"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и его аффилированное лицо не имеют права участвовать в одном и том же лоте тендера.</w:t>
            </w:r>
          </w:p>
        </w:tc>
      </w:tr>
      <w:tr w:rsidR="00B12EDB" w:rsidRPr="001F10F9" w14:paraId="5ADFE82D" w14:textId="77777777" w:rsidTr="007C23F6">
        <w:trPr>
          <w:trHeight w:val="734"/>
        </w:trPr>
        <w:tc>
          <w:tcPr>
            <w:tcW w:w="567" w:type="dxa"/>
            <w:shd w:val="clear" w:color="auto" w:fill="auto"/>
          </w:tcPr>
          <w:p w14:paraId="79006E6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099881F"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3D07C10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3.4</w:t>
            </w:r>
          </w:p>
        </w:tc>
        <w:tc>
          <w:tcPr>
            <w:tcW w:w="284" w:type="dxa"/>
            <w:shd w:val="clear" w:color="auto" w:fill="auto"/>
          </w:tcPr>
          <w:p w14:paraId="6D8563D0"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15311D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имеющий конфликт интересов </w:t>
            </w:r>
            <w:r w:rsidRPr="00D23A4A">
              <w:rPr>
                <w:rFonts w:ascii="Times New Roman" w:hAnsi="Times New Roman"/>
                <w:sz w:val="22"/>
                <w:szCs w:val="22"/>
                <w:lang w:val="ru-RU"/>
              </w:rPr>
              <w:br/>
              <w:t>с Заказчиком, не может быть участником государственных закупок.</w:t>
            </w:r>
          </w:p>
        </w:tc>
      </w:tr>
      <w:tr w:rsidR="00B12EDB" w:rsidRPr="001F10F9" w14:paraId="0ABA9B05" w14:textId="77777777" w:rsidTr="007C23F6">
        <w:tc>
          <w:tcPr>
            <w:tcW w:w="567" w:type="dxa"/>
            <w:shd w:val="clear" w:color="auto" w:fill="auto"/>
          </w:tcPr>
          <w:p w14:paraId="5ADAF158"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4</w:t>
            </w:r>
          </w:p>
        </w:tc>
        <w:tc>
          <w:tcPr>
            <w:tcW w:w="2552" w:type="dxa"/>
            <w:shd w:val="clear" w:color="auto" w:fill="auto"/>
          </w:tcPr>
          <w:p w14:paraId="1C69A57F"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Допуск к электронному тендеру</w:t>
            </w:r>
          </w:p>
        </w:tc>
        <w:tc>
          <w:tcPr>
            <w:tcW w:w="709" w:type="dxa"/>
            <w:shd w:val="clear" w:color="auto" w:fill="auto"/>
          </w:tcPr>
          <w:p w14:paraId="1BFEBB8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4.1</w:t>
            </w:r>
          </w:p>
        </w:tc>
        <w:tc>
          <w:tcPr>
            <w:tcW w:w="284" w:type="dxa"/>
            <w:shd w:val="clear" w:color="auto" w:fill="auto"/>
          </w:tcPr>
          <w:p w14:paraId="166CDAF9"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9194D6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Допуск заказчиков и участников к электронному тендеру предоставляется после внесения ими на свои лицевые счета в РКП авансовых платежей.</w:t>
            </w:r>
          </w:p>
        </w:tc>
      </w:tr>
      <w:tr w:rsidR="00B12EDB" w:rsidRPr="001F10F9" w14:paraId="4550C7F1" w14:textId="77777777" w:rsidTr="007C23F6">
        <w:tc>
          <w:tcPr>
            <w:tcW w:w="567" w:type="dxa"/>
            <w:shd w:val="clear" w:color="auto" w:fill="auto"/>
          </w:tcPr>
          <w:p w14:paraId="33D9D04E"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61910B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AA3D250"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4.2</w:t>
            </w:r>
          </w:p>
        </w:tc>
        <w:tc>
          <w:tcPr>
            <w:tcW w:w="284" w:type="dxa"/>
            <w:shd w:val="clear" w:color="auto" w:fill="auto"/>
          </w:tcPr>
          <w:p w14:paraId="09C834FC"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0A56CEE"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Заказчик и участники осуществляют свое участие в электронном тендере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B12EDB" w:rsidRPr="001F10F9" w14:paraId="4BC5083F" w14:textId="77777777" w:rsidTr="007C23F6">
        <w:tc>
          <w:tcPr>
            <w:tcW w:w="567" w:type="dxa"/>
            <w:shd w:val="clear" w:color="auto" w:fill="auto"/>
          </w:tcPr>
          <w:p w14:paraId="47134E7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AB5932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2DC19C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4.3</w:t>
            </w:r>
          </w:p>
        </w:tc>
        <w:tc>
          <w:tcPr>
            <w:tcW w:w="284" w:type="dxa"/>
            <w:shd w:val="clear" w:color="auto" w:fill="auto"/>
          </w:tcPr>
          <w:p w14:paraId="40D61833"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06B30BE"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Электронная система оператора осуществляет </w:t>
            </w:r>
            <w:r w:rsidRPr="00D23A4A">
              <w:rPr>
                <w:rFonts w:ascii="Times New Roman" w:hAnsi="Times New Roman"/>
                <w:sz w:val="22"/>
                <w:szCs w:val="22"/>
                <w:lang w:val="ru-RU"/>
              </w:rPr>
              <w:br/>
              <w:t>в автоматическом режиме:</w:t>
            </w:r>
          </w:p>
          <w:p w14:paraId="5B39EF8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8A69CF4"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проведение электронных закупок;</w:t>
            </w:r>
          </w:p>
          <w:p w14:paraId="0AE01C1A"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определение исполнителя по результатам электронных закупок;</w:t>
            </w:r>
          </w:p>
          <w:p w14:paraId="52A2D4A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регистрацию сделки и формирование договора.</w:t>
            </w:r>
          </w:p>
        </w:tc>
      </w:tr>
      <w:tr w:rsidR="00B12EDB" w:rsidRPr="00D23A4A" w14:paraId="3D59693F" w14:textId="77777777" w:rsidTr="007C23F6">
        <w:tc>
          <w:tcPr>
            <w:tcW w:w="567" w:type="dxa"/>
            <w:shd w:val="clear" w:color="auto" w:fill="auto"/>
          </w:tcPr>
          <w:p w14:paraId="60DA433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0513ECB"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7E2B2D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4.4</w:t>
            </w:r>
          </w:p>
        </w:tc>
        <w:tc>
          <w:tcPr>
            <w:tcW w:w="284" w:type="dxa"/>
            <w:shd w:val="clear" w:color="auto" w:fill="auto"/>
          </w:tcPr>
          <w:p w14:paraId="0EF475D8"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359A3BA"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0EB029E"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Допуск участников осуществляется при их соответствии следующим критериям:</w:t>
            </w:r>
          </w:p>
          <w:p w14:paraId="42D03E64" w14:textId="77777777" w:rsidR="00B12EDB" w:rsidRPr="00D23A4A" w:rsidRDefault="00B12EDB" w:rsidP="007C23F6">
            <w:pPr>
              <w:pStyle w:val="afff4"/>
              <w:numPr>
                <w:ilvl w:val="0"/>
                <w:numId w:val="18"/>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правомочность на заключение договора;</w:t>
            </w:r>
          </w:p>
          <w:p w14:paraId="49F657BF" w14:textId="77777777" w:rsidR="00B12EDB" w:rsidRPr="00D23A4A" w:rsidRDefault="00B12EDB" w:rsidP="007C23F6">
            <w:pPr>
              <w:pStyle w:val="afff4"/>
              <w:numPr>
                <w:ilvl w:val="0"/>
                <w:numId w:val="18"/>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просроченной задолженности по уплате налогов и сборов;</w:t>
            </w:r>
          </w:p>
          <w:p w14:paraId="0A9116ED" w14:textId="77777777" w:rsidR="00B12EDB" w:rsidRPr="00D23A4A" w:rsidRDefault="00B12EDB" w:rsidP="007C23F6">
            <w:pPr>
              <w:pStyle w:val="afff4"/>
              <w:numPr>
                <w:ilvl w:val="0"/>
                <w:numId w:val="18"/>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введенных в отношении них процедур банкротства;</w:t>
            </w:r>
          </w:p>
          <w:p w14:paraId="7B294215" w14:textId="77777777" w:rsidR="00B12EDB" w:rsidRPr="00D23A4A" w:rsidRDefault="00B12EDB" w:rsidP="007C23F6">
            <w:pPr>
              <w:pStyle w:val="afff4"/>
              <w:numPr>
                <w:ilvl w:val="0"/>
                <w:numId w:val="18"/>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записи о них в Едином реестре недобросовестных исполнителей.</w:t>
            </w:r>
          </w:p>
          <w:p w14:paraId="3D59381C" w14:textId="0AD18A6A" w:rsidR="00B12EDB" w:rsidRPr="00D23A4A" w:rsidRDefault="00B12EDB" w:rsidP="007C23F6">
            <w:pPr>
              <w:pStyle w:val="afff4"/>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 xml:space="preserve">Наличие выданной налоговыми органами ЭЦП определяет правомочность участника – резидента Республики </w:t>
            </w:r>
            <w:r w:rsidRPr="00D23A4A">
              <w:rPr>
                <w:rFonts w:ascii="Times New Roman" w:hAnsi="Times New Roman"/>
                <w:sz w:val="22"/>
                <w:szCs w:val="22"/>
                <w:lang w:val="ru-RU"/>
              </w:rPr>
              <w:lastRenderedPageBreak/>
              <w:t>Узбекистан на заключение договора.</w:t>
            </w:r>
          </w:p>
          <w:p w14:paraId="22CA5148" w14:textId="77777777"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 xml:space="preserve">Участник подтверждает в анкете-заявлении сведения </w:t>
            </w:r>
            <w:r w:rsidRPr="00D23A4A">
              <w:rPr>
                <w:rFonts w:ascii="Times New Roman" w:hAnsi="Times New Roman"/>
                <w:sz w:val="22"/>
                <w:szCs w:val="22"/>
                <w:u w:val="single"/>
                <w:lang w:val="ru-RU"/>
              </w:rPr>
              <w:t>об отсутствии введенных в его отношении процедур банкротства</w:t>
            </w:r>
            <w:r w:rsidRPr="00D23A4A">
              <w:rPr>
                <w:rFonts w:ascii="Times New Roman" w:hAnsi="Times New Roman"/>
                <w:sz w:val="22"/>
                <w:szCs w:val="22"/>
                <w:lang w:val="ru-RU"/>
              </w:rPr>
              <w:t xml:space="preserve">, а также </w:t>
            </w:r>
            <w:r w:rsidRPr="00D23A4A">
              <w:rPr>
                <w:rFonts w:ascii="Times New Roman" w:hAnsi="Times New Roman"/>
                <w:sz w:val="22"/>
                <w:szCs w:val="22"/>
                <w:u w:val="single"/>
                <w:lang w:val="ru-RU"/>
              </w:rPr>
              <w:t>отсутствии у него просроченной задолженности по уплате налогов и сборов</w:t>
            </w:r>
            <w:r w:rsidRPr="00D23A4A">
              <w:rPr>
                <w:rFonts w:ascii="Times New Roman" w:hAnsi="Times New Roman"/>
                <w:sz w:val="22"/>
                <w:szCs w:val="22"/>
                <w:lang w:val="ru-RU"/>
              </w:rPr>
              <w:t>.</w:t>
            </w:r>
          </w:p>
          <w:p w14:paraId="469CF918" w14:textId="23B7AC99"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23A4A">
              <w:rPr>
                <w:rFonts w:ascii="Times New Roman" w:hAnsi="Times New Roman"/>
                <w:sz w:val="22"/>
                <w:szCs w:val="22"/>
                <w:u w:val="single"/>
                <w:lang w:val="ru-RU"/>
              </w:rPr>
              <w:t>Единого реестра недобросовестных исполнителей</w:t>
            </w:r>
            <w:r w:rsidRPr="00D23A4A">
              <w:rPr>
                <w:rFonts w:ascii="Times New Roman" w:hAnsi="Times New Roman"/>
                <w:sz w:val="22"/>
                <w:szCs w:val="22"/>
                <w:lang w:val="ru-RU"/>
              </w:rPr>
              <w:t xml:space="preserve"> для установления факта отсутствия в нем записи об участнике.</w:t>
            </w:r>
          </w:p>
          <w:p w14:paraId="0F0CE191" w14:textId="77777777"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b/>
                <w:sz w:val="22"/>
                <w:szCs w:val="22"/>
                <w:lang w:val="ru-RU"/>
              </w:rPr>
              <w:t>Оператор:</w:t>
            </w:r>
          </w:p>
          <w:p w14:paraId="7C3634F7" w14:textId="77777777" w:rsidR="00B12EDB" w:rsidRPr="00D23A4A" w:rsidRDefault="00B12EDB" w:rsidP="007C23F6">
            <w:pPr>
              <w:tabs>
                <w:tab w:val="left" w:pos="350"/>
              </w:tabs>
              <w:jc w:val="both"/>
              <w:rPr>
                <w:rFonts w:ascii="Times New Roman" w:hAnsi="Times New Roman"/>
                <w:sz w:val="22"/>
                <w:szCs w:val="22"/>
                <w:lang w:val="ru-RU"/>
              </w:rPr>
            </w:pPr>
            <w:r w:rsidRPr="00D23A4A">
              <w:rPr>
                <w:rFonts w:ascii="Times New Roman" w:hAnsi="Times New Roman"/>
                <w:sz w:val="22"/>
                <w:szCs w:val="22"/>
                <w:lang w:val="ru-RU"/>
              </w:rPr>
              <w:t>- открывает участникам отдельные лицевые счета в РКП;</w:t>
            </w:r>
          </w:p>
          <w:p w14:paraId="469AD7E6" w14:textId="77777777" w:rsidR="00B12EDB" w:rsidRPr="00D23A4A" w:rsidRDefault="00B12EDB" w:rsidP="007C23F6">
            <w:pPr>
              <w:tabs>
                <w:tab w:val="left" w:pos="350"/>
              </w:tabs>
              <w:jc w:val="both"/>
              <w:rPr>
                <w:rFonts w:ascii="Times New Roman" w:hAnsi="Times New Roman"/>
                <w:sz w:val="22"/>
                <w:szCs w:val="22"/>
                <w:lang w:val="ru-RU"/>
              </w:rPr>
            </w:pPr>
            <w:r w:rsidRPr="00D23A4A">
              <w:rPr>
                <w:rFonts w:ascii="Times New Roman" w:hAnsi="Times New Roman"/>
                <w:sz w:val="22"/>
                <w:szCs w:val="22"/>
                <w:lang w:val="ru-RU"/>
              </w:rPr>
              <w:t>- создает участникам персональные кабинеты.</w:t>
            </w:r>
          </w:p>
        </w:tc>
      </w:tr>
      <w:tr w:rsidR="00B12EDB" w:rsidRPr="001F10F9" w14:paraId="77ED47CF" w14:textId="77777777" w:rsidTr="007C23F6">
        <w:tc>
          <w:tcPr>
            <w:tcW w:w="567" w:type="dxa"/>
            <w:shd w:val="clear" w:color="auto" w:fill="auto"/>
          </w:tcPr>
          <w:p w14:paraId="2A2775CC"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lastRenderedPageBreak/>
              <w:t>5</w:t>
            </w:r>
          </w:p>
        </w:tc>
        <w:tc>
          <w:tcPr>
            <w:tcW w:w="2552" w:type="dxa"/>
            <w:shd w:val="clear" w:color="auto" w:fill="auto"/>
          </w:tcPr>
          <w:p w14:paraId="46DED9C4"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Порядок участия в тендере и представления обеспечения предложения</w:t>
            </w:r>
          </w:p>
        </w:tc>
        <w:tc>
          <w:tcPr>
            <w:tcW w:w="709" w:type="dxa"/>
            <w:shd w:val="clear" w:color="auto" w:fill="auto"/>
          </w:tcPr>
          <w:p w14:paraId="6E55190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5.1</w:t>
            </w:r>
          </w:p>
        </w:tc>
        <w:tc>
          <w:tcPr>
            <w:tcW w:w="284" w:type="dxa"/>
            <w:shd w:val="clear" w:color="auto" w:fill="auto"/>
          </w:tcPr>
          <w:p w14:paraId="51AF1AA8" w14:textId="77777777" w:rsidR="00B12EDB" w:rsidRPr="00D23A4A" w:rsidRDefault="00B12EDB" w:rsidP="007C23F6">
            <w:pPr>
              <w:rPr>
                <w:rFonts w:ascii="Times New Roman" w:hAnsi="Times New Roman"/>
                <w:sz w:val="22"/>
                <w:szCs w:val="22"/>
                <w:lang w:val="ru-RU"/>
              </w:rPr>
            </w:pPr>
          </w:p>
          <w:p w14:paraId="459E8083"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CB5077D" w14:textId="3B4ED350"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Способ </w:t>
            </w:r>
            <w:r w:rsidRPr="00D23A4A">
              <w:rPr>
                <w:rFonts w:ascii="Times New Roman" w:hAnsi="Times New Roman"/>
                <w:b/>
                <w:sz w:val="22"/>
                <w:szCs w:val="22"/>
                <w:lang w:val="ru-RU"/>
              </w:rPr>
              <w:t>обеспечения предложения</w:t>
            </w:r>
            <w:r w:rsidRPr="00D23A4A">
              <w:rPr>
                <w:rFonts w:ascii="Times New Roman" w:hAnsi="Times New Roman"/>
                <w:sz w:val="22"/>
                <w:szCs w:val="22"/>
                <w:lang w:val="ru-RU"/>
              </w:rPr>
              <w:t xml:space="preserve">, в том числе размер, порядок внесения и возврата авансового платежа, гарантирующего безотзывность предложения участника тендера определяется </w:t>
            </w:r>
            <w:r w:rsidR="007E0A84" w:rsidRPr="00D23A4A">
              <w:rPr>
                <w:rFonts w:ascii="Times New Roman" w:hAnsi="Times New Roman"/>
                <w:sz w:val="22"/>
                <w:szCs w:val="22"/>
                <w:lang w:val="ru-RU"/>
              </w:rPr>
              <w:t xml:space="preserve">закупочной комиссией </w:t>
            </w:r>
            <w:r w:rsidRPr="00D23A4A">
              <w:rPr>
                <w:rFonts w:ascii="Times New Roman" w:hAnsi="Times New Roman"/>
                <w:sz w:val="22"/>
                <w:szCs w:val="22"/>
                <w:lang w:val="ru-RU"/>
              </w:rPr>
              <w:t>согласно нормативно-правовым актам, регулирующим процедуры электронных государственных закупок</w:t>
            </w:r>
            <w:r w:rsidR="007E0A84" w:rsidRPr="00D23A4A">
              <w:rPr>
                <w:rFonts w:ascii="Times New Roman" w:hAnsi="Times New Roman"/>
                <w:sz w:val="22"/>
                <w:szCs w:val="22"/>
                <w:lang w:val="ru-RU"/>
              </w:rPr>
              <w:t>.</w:t>
            </w:r>
          </w:p>
        </w:tc>
      </w:tr>
      <w:tr w:rsidR="00B12EDB" w:rsidRPr="001F10F9" w14:paraId="7B2F5E61" w14:textId="77777777" w:rsidTr="007C23F6">
        <w:tc>
          <w:tcPr>
            <w:tcW w:w="567" w:type="dxa"/>
            <w:shd w:val="clear" w:color="auto" w:fill="auto"/>
          </w:tcPr>
          <w:p w14:paraId="64E8C4B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0CF6557"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F6F91A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5.2</w:t>
            </w:r>
          </w:p>
        </w:tc>
        <w:tc>
          <w:tcPr>
            <w:tcW w:w="284" w:type="dxa"/>
            <w:shd w:val="clear" w:color="auto" w:fill="auto"/>
          </w:tcPr>
          <w:p w14:paraId="36344FD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FE8F66E"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Для участия в электронном тендере участник:</w:t>
            </w:r>
          </w:p>
          <w:p w14:paraId="77429A5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проходит регистрацию на сайте </w:t>
            </w:r>
            <w:r w:rsidRPr="00D23A4A">
              <w:rPr>
                <w:rFonts w:ascii="Times New Roman" w:hAnsi="Times New Roman"/>
                <w:i/>
                <w:sz w:val="22"/>
                <w:szCs w:val="22"/>
                <w:u w:val="single"/>
                <w:lang w:val="ru-RU"/>
              </w:rPr>
              <w:t>etender.uzex.uz</w:t>
            </w:r>
            <w:r w:rsidRPr="00D23A4A">
              <w:rPr>
                <w:rFonts w:ascii="Times New Roman" w:hAnsi="Times New Roman"/>
                <w:sz w:val="22"/>
                <w:szCs w:val="22"/>
                <w:lang w:val="ru-RU"/>
              </w:rPr>
              <w:t xml:space="preserve"> </w:t>
            </w:r>
            <w:r w:rsidRPr="00D23A4A">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p>
          <w:p w14:paraId="51273D1D"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69606F27"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после подробного ознакомления с условиями тендера, участник подает заявку на участие в электронном тендере и заполняет необходимую информацию на странице «Общая информация», в разделах «Товары и предметы», «Требования».</w:t>
            </w:r>
          </w:p>
          <w:p w14:paraId="3395216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12EDB" w:rsidRPr="001F10F9" w14:paraId="767DB5E2" w14:textId="77777777" w:rsidTr="007C23F6">
        <w:tc>
          <w:tcPr>
            <w:tcW w:w="567" w:type="dxa"/>
            <w:shd w:val="clear" w:color="auto" w:fill="auto"/>
          </w:tcPr>
          <w:p w14:paraId="6344BA0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EA0A17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53600C2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5.3</w:t>
            </w:r>
          </w:p>
        </w:tc>
        <w:tc>
          <w:tcPr>
            <w:tcW w:w="284" w:type="dxa"/>
            <w:shd w:val="clear" w:color="auto" w:fill="auto"/>
          </w:tcPr>
          <w:p w14:paraId="26C01D6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3349FFB"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4EA366E"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истечение срока действия обеспечения предложения;</w:t>
            </w:r>
          </w:p>
          <w:p w14:paraId="2836D010" w14:textId="3B1E2E5A"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вступление в силу договора о государственных закупках</w:t>
            </w:r>
          </w:p>
          <w:p w14:paraId="59D8AED5"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отмена электронного тендера;</w:t>
            </w:r>
          </w:p>
          <w:p w14:paraId="68B803FB" w14:textId="77777777" w:rsidR="00B12EDB" w:rsidRPr="00D23A4A" w:rsidRDefault="00B12EDB" w:rsidP="007C23F6">
            <w:pPr>
              <w:jc w:val="both"/>
              <w:rPr>
                <w:rFonts w:ascii="Times New Roman" w:hAnsi="Times New Roman"/>
                <w:color w:val="FF0000"/>
                <w:sz w:val="22"/>
                <w:szCs w:val="22"/>
                <w:lang w:val="ru-RU"/>
              </w:rPr>
            </w:pPr>
            <w:r w:rsidRPr="00D23A4A">
              <w:rPr>
                <w:rFonts w:ascii="Times New Roman" w:hAnsi="Times New Roman"/>
                <w:color w:val="000000" w:themeColor="text1"/>
                <w:sz w:val="22"/>
                <w:szCs w:val="22"/>
                <w:lang w:val="ru-RU"/>
              </w:rPr>
              <w:t>- отзыв предложения до истечения окончательного срока направления предложений.</w:t>
            </w:r>
          </w:p>
        </w:tc>
      </w:tr>
      <w:tr w:rsidR="00B12EDB" w:rsidRPr="001F10F9" w14:paraId="2C075BBE" w14:textId="77777777" w:rsidTr="007C23F6">
        <w:tc>
          <w:tcPr>
            <w:tcW w:w="567" w:type="dxa"/>
            <w:shd w:val="clear" w:color="auto" w:fill="auto"/>
          </w:tcPr>
          <w:p w14:paraId="4FB7890D"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F118B9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6F241D5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5.4</w:t>
            </w:r>
          </w:p>
        </w:tc>
        <w:tc>
          <w:tcPr>
            <w:tcW w:w="284" w:type="dxa"/>
            <w:shd w:val="clear" w:color="auto" w:fill="auto"/>
          </w:tcPr>
          <w:p w14:paraId="57860FA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D148344"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После заключения договора в результате электронного тендера Оператор в течение одного рабочего дня разблокирует и возвращает авансовый платеж на соответствующий лицевой счет </w:t>
            </w:r>
            <w:r w:rsidRPr="00D23A4A">
              <w:rPr>
                <w:rFonts w:ascii="Times New Roman" w:hAnsi="Times New Roman"/>
                <w:b/>
                <w:i/>
                <w:sz w:val="22"/>
                <w:szCs w:val="22"/>
                <w:lang w:val="ru-RU"/>
              </w:rPr>
              <w:t>исполнителя</w:t>
            </w:r>
            <w:r w:rsidRPr="00D23A4A">
              <w:rPr>
                <w:rFonts w:ascii="Times New Roman" w:hAnsi="Times New Roman"/>
                <w:sz w:val="22"/>
                <w:szCs w:val="22"/>
                <w:lang w:val="ru-RU"/>
              </w:rPr>
              <w:t>.</w:t>
            </w:r>
          </w:p>
          <w:p w14:paraId="45B6F8B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По итогам электронного тендера из суммы авансовых платежей участника портал взимает </w:t>
            </w:r>
            <w:r w:rsidRPr="00D23A4A">
              <w:rPr>
                <w:rFonts w:ascii="Times New Roman" w:hAnsi="Times New Roman"/>
                <w:b/>
                <w:sz w:val="22"/>
                <w:szCs w:val="22"/>
                <w:u w:val="single"/>
                <w:lang w:val="ru-RU"/>
              </w:rPr>
              <w:t>комиссионный сбор</w:t>
            </w:r>
            <w:r w:rsidRPr="00D23A4A">
              <w:rPr>
                <w:rFonts w:ascii="Times New Roman" w:hAnsi="Times New Roman"/>
                <w:sz w:val="22"/>
                <w:szCs w:val="22"/>
                <w:lang w:val="ru-RU"/>
              </w:rPr>
              <w:t xml:space="preserve"> оператора от фактической суммы сделки.</w:t>
            </w:r>
          </w:p>
          <w:p w14:paraId="176F8328"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B12EDB" w:rsidRPr="001F10F9" w14:paraId="3BE576E1" w14:textId="77777777" w:rsidTr="007C23F6">
        <w:tc>
          <w:tcPr>
            <w:tcW w:w="567" w:type="dxa"/>
            <w:shd w:val="clear" w:color="auto" w:fill="auto"/>
          </w:tcPr>
          <w:p w14:paraId="31574311"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6</w:t>
            </w:r>
          </w:p>
        </w:tc>
        <w:tc>
          <w:tcPr>
            <w:tcW w:w="2552" w:type="dxa"/>
            <w:shd w:val="clear" w:color="auto" w:fill="auto"/>
          </w:tcPr>
          <w:p w14:paraId="7BB4C21B" w14:textId="77777777" w:rsidR="00B12EDB" w:rsidRPr="00D23A4A" w:rsidRDefault="00B12EDB" w:rsidP="007C23F6">
            <w:pPr>
              <w:ind w:left="-99"/>
              <w:rPr>
                <w:rFonts w:ascii="Times New Roman" w:hAnsi="Times New Roman"/>
                <w:b/>
                <w:sz w:val="22"/>
                <w:szCs w:val="22"/>
                <w:lang w:val="ru-RU"/>
              </w:rPr>
            </w:pPr>
            <w:r w:rsidRPr="00D23A4A">
              <w:rPr>
                <w:rFonts w:ascii="Times New Roman" w:hAnsi="Times New Roman"/>
                <w:b/>
                <w:sz w:val="22"/>
                <w:szCs w:val="22"/>
                <w:lang w:val="ru-RU"/>
              </w:rPr>
              <w:t xml:space="preserve">Порядок оценки тендерных </w:t>
            </w:r>
            <w:r w:rsidRPr="00D23A4A">
              <w:rPr>
                <w:rFonts w:ascii="Times New Roman" w:hAnsi="Times New Roman"/>
                <w:b/>
                <w:sz w:val="22"/>
                <w:szCs w:val="22"/>
                <w:lang w:val="ru-RU"/>
              </w:rPr>
              <w:lastRenderedPageBreak/>
              <w:t>предложений</w:t>
            </w:r>
          </w:p>
        </w:tc>
        <w:tc>
          <w:tcPr>
            <w:tcW w:w="709" w:type="dxa"/>
            <w:shd w:val="clear" w:color="auto" w:fill="auto"/>
          </w:tcPr>
          <w:p w14:paraId="60878B5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lastRenderedPageBreak/>
              <w:t>6.1</w:t>
            </w:r>
          </w:p>
        </w:tc>
        <w:tc>
          <w:tcPr>
            <w:tcW w:w="284" w:type="dxa"/>
            <w:shd w:val="clear" w:color="auto" w:fill="auto"/>
          </w:tcPr>
          <w:p w14:paraId="4AF909BB"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EF71A3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При проведении электронного тендера в определенный закупочной комиссией срок электронная система в </w:t>
            </w:r>
            <w:r w:rsidRPr="00D23A4A">
              <w:rPr>
                <w:rFonts w:ascii="Times New Roman" w:hAnsi="Times New Roman"/>
                <w:sz w:val="22"/>
                <w:szCs w:val="22"/>
                <w:lang w:val="ru-RU"/>
              </w:rPr>
              <w:lastRenderedPageBreak/>
              <w:t>автоматическом режиме предоставляет доступ к электронным документам, размещенным участниками и составляющим их тендерные предложения.</w:t>
            </w:r>
          </w:p>
          <w:p w14:paraId="78B543D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5CF847C0"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B12EDB" w:rsidRPr="001F10F9" w14:paraId="387B4E35" w14:textId="77777777" w:rsidTr="007C23F6">
        <w:tc>
          <w:tcPr>
            <w:tcW w:w="567" w:type="dxa"/>
            <w:shd w:val="clear" w:color="auto" w:fill="auto"/>
          </w:tcPr>
          <w:p w14:paraId="6D0E5F5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B6B8E80"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4846A9E1"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6.2</w:t>
            </w:r>
          </w:p>
        </w:tc>
        <w:tc>
          <w:tcPr>
            <w:tcW w:w="284" w:type="dxa"/>
            <w:shd w:val="clear" w:color="auto" w:fill="auto"/>
          </w:tcPr>
          <w:p w14:paraId="59EFED5C"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6471CD58"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Оценка тендерных предложений осуществляется в следующей последовательности:</w:t>
            </w:r>
          </w:p>
          <w:p w14:paraId="7CDF8A86"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проверка оформления тендерного предложения в соответствии с требованиями, указанными в тендерной документации;</w:t>
            </w:r>
          </w:p>
          <w:p w14:paraId="26D2238D"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соответствия участника квалификационным требованиям;</w:t>
            </w:r>
          </w:p>
          <w:p w14:paraId="66AAAF36"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технической части тендерного предложения;</w:t>
            </w:r>
          </w:p>
          <w:p w14:paraId="3D10A666"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ценовой части тендерного предложения.</w:t>
            </w:r>
          </w:p>
          <w:p w14:paraId="42CC7397"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B12EDB" w:rsidRPr="001F10F9" w14:paraId="19406C6D" w14:textId="77777777" w:rsidTr="007C23F6">
        <w:tc>
          <w:tcPr>
            <w:tcW w:w="567" w:type="dxa"/>
            <w:shd w:val="clear" w:color="auto" w:fill="auto"/>
          </w:tcPr>
          <w:p w14:paraId="6D7425B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BD89F60"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066E5F0"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6.3</w:t>
            </w:r>
          </w:p>
        </w:tc>
        <w:tc>
          <w:tcPr>
            <w:tcW w:w="284" w:type="dxa"/>
            <w:shd w:val="clear" w:color="auto" w:fill="auto"/>
          </w:tcPr>
          <w:p w14:paraId="66900DA3"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3F68242B" w14:textId="783AA2C5"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Перечень документов, оформлямых участниками электронного тендера представлен в приложении №1 (формы №1,2,3,4,5</w:t>
            </w:r>
            <w:r w:rsidR="00BA5530" w:rsidRPr="00D23A4A">
              <w:rPr>
                <w:rFonts w:ascii="Times New Roman" w:hAnsi="Times New Roman"/>
                <w:color w:val="000000" w:themeColor="text1"/>
                <w:sz w:val="22"/>
                <w:szCs w:val="22"/>
                <w:lang w:val="ru-RU"/>
              </w:rPr>
              <w:t>,6,7</w:t>
            </w:r>
            <w:r w:rsidRPr="00D23A4A">
              <w:rPr>
                <w:rFonts w:ascii="Times New Roman" w:hAnsi="Times New Roman"/>
                <w:color w:val="000000" w:themeColor="text1"/>
                <w:sz w:val="22"/>
                <w:szCs w:val="22"/>
                <w:lang w:val="ru-RU"/>
              </w:rPr>
              <w:t>) к настоящей инструкции.</w:t>
            </w:r>
          </w:p>
        </w:tc>
      </w:tr>
      <w:tr w:rsidR="00B12EDB" w:rsidRPr="001F10F9" w14:paraId="3E00157E" w14:textId="77777777" w:rsidTr="007C23F6">
        <w:tc>
          <w:tcPr>
            <w:tcW w:w="567" w:type="dxa"/>
            <w:shd w:val="clear" w:color="auto" w:fill="auto"/>
          </w:tcPr>
          <w:p w14:paraId="578C4D2A"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C792D9C"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0FD77BFD" w14:textId="77777777" w:rsidR="00B12EDB" w:rsidRPr="00D23A4A" w:rsidRDefault="00B12EDB" w:rsidP="007C23F6">
            <w:pPr>
              <w:jc w:val="center"/>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6.4</w:t>
            </w:r>
          </w:p>
        </w:tc>
        <w:tc>
          <w:tcPr>
            <w:tcW w:w="284" w:type="dxa"/>
            <w:shd w:val="clear" w:color="auto" w:fill="auto"/>
          </w:tcPr>
          <w:p w14:paraId="58BC42DE"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95E3410" w14:textId="45499CDE"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Оценка тендерных предложений и определение победителя тендера производятся на основании последовательности, порядка, критериев и метода, изложенных в тендерной документации (Приложение № 2).</w:t>
            </w:r>
          </w:p>
        </w:tc>
      </w:tr>
      <w:tr w:rsidR="00B12EDB" w:rsidRPr="001F10F9" w14:paraId="4C2E7405" w14:textId="77777777" w:rsidTr="007C23F6">
        <w:tc>
          <w:tcPr>
            <w:tcW w:w="567" w:type="dxa"/>
            <w:shd w:val="clear" w:color="auto" w:fill="auto"/>
          </w:tcPr>
          <w:p w14:paraId="244547C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0DFA8AA"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F562F89"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6.5</w:t>
            </w:r>
          </w:p>
        </w:tc>
        <w:tc>
          <w:tcPr>
            <w:tcW w:w="284" w:type="dxa"/>
            <w:shd w:val="clear" w:color="auto" w:fill="auto"/>
          </w:tcPr>
          <w:p w14:paraId="586A9A4C"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CAE357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отстраняется от участия в тендере, если:</w:t>
            </w:r>
          </w:p>
          <w:p w14:paraId="1245161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о нем имеется запись в Едином реестре недобросовестных исполнителей;</w:t>
            </w:r>
          </w:p>
          <w:p w14:paraId="7F6DCC6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у него имеется просроченная задолженность </w:t>
            </w:r>
            <w:r w:rsidRPr="00D23A4A">
              <w:rPr>
                <w:rFonts w:ascii="Times New Roman" w:hAnsi="Times New Roman"/>
                <w:sz w:val="22"/>
                <w:szCs w:val="22"/>
                <w:lang w:val="ru-RU"/>
              </w:rPr>
              <w:br/>
              <w:t>по уплате налогов и сборов;</w:t>
            </w:r>
          </w:p>
          <w:p w14:paraId="3248111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в отношении него введены процедуры банкротства;</w:t>
            </w:r>
          </w:p>
          <w:p w14:paraId="11C39E1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участник не соответствует квалификационным, техническим и коммерческим требованиям тендерной документации;</w:t>
            </w:r>
          </w:p>
          <w:p w14:paraId="18953EFD"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09E26D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участник совершает антиконкурентные действия или в нарушение законодательства имеет конфликт интересов, а </w:t>
            </w:r>
            <w:r w:rsidRPr="00D23A4A">
              <w:rPr>
                <w:rFonts w:ascii="Times New Roman" w:hAnsi="Times New Roman"/>
                <w:sz w:val="22"/>
                <w:szCs w:val="22"/>
                <w:lang w:val="ru-RU"/>
              </w:rPr>
              <w:lastRenderedPageBreak/>
              <w:t>также при выявлении случаев аффилированности;</w:t>
            </w:r>
          </w:p>
          <w:p w14:paraId="3E4498B0"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участником не представлено заявление по недопущению коррупционных проявлений;</w:t>
            </w:r>
          </w:p>
          <w:p w14:paraId="68A27393" w14:textId="77777777" w:rsidR="00B12EDB" w:rsidRPr="00D23A4A" w:rsidRDefault="00B12EDB">
            <w:pPr>
              <w:jc w:val="both"/>
              <w:rPr>
                <w:rFonts w:ascii="Times New Roman" w:hAnsi="Times New Roman"/>
                <w:sz w:val="22"/>
                <w:szCs w:val="22"/>
                <w:lang w:val="ru-RU"/>
              </w:rPr>
            </w:pPr>
            <w:r w:rsidRPr="00D23A4A">
              <w:rPr>
                <w:rFonts w:ascii="Times New Roman" w:hAnsi="Times New Roman"/>
                <w:sz w:val="22"/>
                <w:szCs w:val="22"/>
                <w:lang w:val="ru-RU"/>
              </w:rPr>
              <w:t xml:space="preserve">- у участника отсутствует правомочность на заключение договора; </w:t>
            </w:r>
          </w:p>
          <w:p w14:paraId="3B38ADDD"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D23A4A">
              <w:rPr>
                <w:rFonts w:ascii="Times New Roman" w:hAnsi="Times New Roman"/>
                <w:sz w:val="22"/>
                <w:szCs w:val="22"/>
                <w:lang w:val="ru-RU"/>
              </w:rPr>
              <w:br/>
              <w:t>не соответствует требованиям тендерной документации;</w:t>
            </w:r>
          </w:p>
          <w:p w14:paraId="0872BA80"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тендера.</w:t>
            </w:r>
          </w:p>
          <w:p w14:paraId="3469715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Решение об отстранении участника от участия </w:t>
            </w:r>
            <w:r w:rsidRPr="00D23A4A">
              <w:rPr>
                <w:rFonts w:ascii="Times New Roman" w:hAnsi="Times New Roman"/>
                <w:sz w:val="22"/>
                <w:szCs w:val="22"/>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12EDB" w:rsidRPr="001F10F9" w14:paraId="216E39BB" w14:textId="77777777" w:rsidTr="007C23F6">
        <w:tc>
          <w:tcPr>
            <w:tcW w:w="567" w:type="dxa"/>
            <w:shd w:val="clear" w:color="auto" w:fill="auto"/>
          </w:tcPr>
          <w:p w14:paraId="2D25B3FE"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A76D864"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5C5821E2"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6.6</w:t>
            </w:r>
          </w:p>
        </w:tc>
        <w:tc>
          <w:tcPr>
            <w:tcW w:w="284" w:type="dxa"/>
            <w:shd w:val="clear" w:color="auto" w:fill="auto"/>
          </w:tcPr>
          <w:p w14:paraId="3C18C5BA"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D663642"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3C329A" w14:textId="6B45A8A3"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Решение о несоответствии тендерного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12EDB" w:rsidRPr="001F10F9" w14:paraId="798C2635" w14:textId="77777777" w:rsidTr="007C23F6">
        <w:tc>
          <w:tcPr>
            <w:tcW w:w="567" w:type="dxa"/>
            <w:shd w:val="clear" w:color="auto" w:fill="auto"/>
          </w:tcPr>
          <w:p w14:paraId="1CA9711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B64FF2A"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C06E1B3"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6.7</w:t>
            </w:r>
          </w:p>
          <w:p w14:paraId="3F95B4C8" w14:textId="77777777" w:rsidR="00BA5530" w:rsidRPr="00D23A4A" w:rsidRDefault="00BA5530" w:rsidP="007C23F6">
            <w:pPr>
              <w:jc w:val="center"/>
              <w:rPr>
                <w:rFonts w:ascii="Times New Roman" w:hAnsi="Times New Roman"/>
                <w:sz w:val="22"/>
                <w:szCs w:val="22"/>
                <w:lang w:val="ru-RU"/>
              </w:rPr>
            </w:pPr>
          </w:p>
          <w:p w14:paraId="187900B5" w14:textId="77777777" w:rsidR="00BA5530" w:rsidRPr="00D23A4A" w:rsidRDefault="00BA5530" w:rsidP="007C23F6">
            <w:pPr>
              <w:jc w:val="center"/>
              <w:rPr>
                <w:rFonts w:ascii="Times New Roman" w:hAnsi="Times New Roman"/>
                <w:sz w:val="22"/>
                <w:szCs w:val="22"/>
                <w:lang w:val="ru-RU"/>
              </w:rPr>
            </w:pPr>
          </w:p>
          <w:p w14:paraId="3F0DB7D1" w14:textId="77777777" w:rsidR="00BA5530" w:rsidRPr="00D23A4A" w:rsidRDefault="00BA5530" w:rsidP="007C23F6">
            <w:pPr>
              <w:jc w:val="center"/>
              <w:rPr>
                <w:rFonts w:ascii="Times New Roman" w:hAnsi="Times New Roman"/>
                <w:sz w:val="22"/>
                <w:szCs w:val="22"/>
                <w:lang w:val="ru-RU"/>
              </w:rPr>
            </w:pPr>
          </w:p>
          <w:p w14:paraId="2A2681A3" w14:textId="77777777" w:rsidR="00BA5530" w:rsidRPr="00D23A4A" w:rsidRDefault="00BA5530" w:rsidP="007C23F6">
            <w:pPr>
              <w:jc w:val="center"/>
              <w:rPr>
                <w:rFonts w:ascii="Times New Roman" w:hAnsi="Times New Roman"/>
                <w:sz w:val="22"/>
                <w:szCs w:val="22"/>
                <w:lang w:val="ru-RU"/>
              </w:rPr>
            </w:pPr>
          </w:p>
          <w:p w14:paraId="6EBDE3F2" w14:textId="77777777" w:rsidR="00BA5530" w:rsidRPr="00D23A4A" w:rsidRDefault="00BA5530" w:rsidP="007C23F6">
            <w:pPr>
              <w:jc w:val="center"/>
              <w:rPr>
                <w:rFonts w:ascii="Times New Roman" w:hAnsi="Times New Roman"/>
                <w:sz w:val="22"/>
                <w:szCs w:val="22"/>
                <w:lang w:val="ru-RU"/>
              </w:rPr>
            </w:pPr>
          </w:p>
          <w:p w14:paraId="5C9DA661" w14:textId="52BA3382" w:rsidR="00BA5530" w:rsidRPr="00D23A4A" w:rsidRDefault="00BA5530" w:rsidP="007C23F6">
            <w:pPr>
              <w:jc w:val="center"/>
              <w:rPr>
                <w:rFonts w:ascii="Times New Roman" w:hAnsi="Times New Roman"/>
                <w:sz w:val="22"/>
                <w:szCs w:val="22"/>
                <w:lang w:val="ru-RU"/>
              </w:rPr>
            </w:pPr>
            <w:r w:rsidRPr="00D23A4A">
              <w:rPr>
                <w:rFonts w:ascii="Times New Roman" w:hAnsi="Times New Roman"/>
                <w:sz w:val="22"/>
                <w:szCs w:val="22"/>
                <w:lang w:val="ru-RU"/>
              </w:rPr>
              <w:t>6.8</w:t>
            </w:r>
          </w:p>
        </w:tc>
        <w:tc>
          <w:tcPr>
            <w:tcW w:w="284" w:type="dxa"/>
            <w:shd w:val="clear" w:color="auto" w:fill="auto"/>
          </w:tcPr>
          <w:p w14:paraId="2704B2F4"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7A51FAB3"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65678B8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p w14:paraId="360BB0D8" w14:textId="10E7396C" w:rsidR="00BA5530" w:rsidRPr="00D23A4A" w:rsidRDefault="00BA5530" w:rsidP="00BA5530">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Срок рассмотрения и оценки предложений участников тендера не может превышать 45 (сорока пяти) рабочих дней с момента окончания подачи тендерных предложений.</w:t>
            </w:r>
          </w:p>
        </w:tc>
      </w:tr>
      <w:tr w:rsidR="00B12EDB" w:rsidRPr="001F10F9" w14:paraId="5C5142AF" w14:textId="77777777" w:rsidTr="007C23F6">
        <w:trPr>
          <w:trHeight w:val="801"/>
        </w:trPr>
        <w:tc>
          <w:tcPr>
            <w:tcW w:w="567" w:type="dxa"/>
            <w:shd w:val="clear" w:color="auto" w:fill="auto"/>
          </w:tcPr>
          <w:p w14:paraId="3C7578DA"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7</w:t>
            </w:r>
          </w:p>
        </w:tc>
        <w:tc>
          <w:tcPr>
            <w:tcW w:w="2552" w:type="dxa"/>
            <w:shd w:val="clear" w:color="auto" w:fill="auto"/>
          </w:tcPr>
          <w:p w14:paraId="01AA2415"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Подача предложения для участия в электронном тендере</w:t>
            </w:r>
          </w:p>
        </w:tc>
        <w:tc>
          <w:tcPr>
            <w:tcW w:w="709" w:type="dxa"/>
            <w:shd w:val="clear" w:color="auto" w:fill="auto"/>
          </w:tcPr>
          <w:p w14:paraId="7736E7C8" w14:textId="77777777" w:rsidR="00B12EDB" w:rsidRPr="00D23A4A" w:rsidRDefault="00B12EDB" w:rsidP="007C23F6">
            <w:pPr>
              <w:tabs>
                <w:tab w:val="center" w:pos="246"/>
              </w:tabs>
              <w:jc w:val="center"/>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7.1</w:t>
            </w:r>
          </w:p>
        </w:tc>
        <w:tc>
          <w:tcPr>
            <w:tcW w:w="284" w:type="dxa"/>
            <w:shd w:val="clear" w:color="auto" w:fill="auto"/>
          </w:tcPr>
          <w:p w14:paraId="1066DFAB" w14:textId="77777777" w:rsidR="00B12EDB" w:rsidRPr="00D23A4A" w:rsidRDefault="00B12EDB" w:rsidP="007C23F6">
            <w:pPr>
              <w:rPr>
                <w:rFonts w:ascii="Times New Roman" w:hAnsi="Times New Roman"/>
                <w:color w:val="000000" w:themeColor="text1"/>
                <w:sz w:val="22"/>
                <w:szCs w:val="22"/>
                <w:lang w:val="ru-RU"/>
              </w:rPr>
            </w:pPr>
          </w:p>
        </w:tc>
        <w:tc>
          <w:tcPr>
            <w:tcW w:w="5987" w:type="dxa"/>
            <w:shd w:val="clear" w:color="auto" w:fill="auto"/>
          </w:tcPr>
          <w:p w14:paraId="559F5373" w14:textId="4B9F220E"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Предложение на участие в тендере составляется </w:t>
            </w:r>
            <w:r w:rsidRPr="00D23A4A">
              <w:rPr>
                <w:rFonts w:ascii="Times New Roman" w:hAnsi="Times New Roman"/>
                <w:color w:val="000000" w:themeColor="text1"/>
                <w:sz w:val="22"/>
                <w:szCs w:val="22"/>
                <w:lang w:val="ru-RU"/>
              </w:rPr>
              <w:br/>
              <w:t xml:space="preserve">на государственном </w:t>
            </w:r>
            <w:r w:rsidR="0027148C" w:rsidRPr="00D23A4A">
              <w:rPr>
                <w:rFonts w:ascii="Times New Roman" w:hAnsi="Times New Roman"/>
                <w:color w:val="000000" w:themeColor="text1"/>
                <w:sz w:val="22"/>
                <w:szCs w:val="22"/>
                <w:lang w:val="ru-RU"/>
              </w:rPr>
              <w:t>языке или</w:t>
            </w:r>
            <w:r w:rsidRPr="00D23A4A">
              <w:rPr>
                <w:rFonts w:ascii="Times New Roman" w:hAnsi="Times New Roman"/>
                <w:color w:val="000000" w:themeColor="text1"/>
                <w:sz w:val="22"/>
                <w:szCs w:val="22"/>
                <w:lang w:val="ru-RU"/>
              </w:rPr>
              <w:t xml:space="preserve"> на русском языке, а также по мере необходимости на других языках с переводом на государсвенный или русский языки.</w:t>
            </w:r>
          </w:p>
        </w:tc>
      </w:tr>
      <w:tr w:rsidR="00B12EDB" w:rsidRPr="001F10F9" w14:paraId="76EF8A13" w14:textId="77777777" w:rsidTr="007C23F6">
        <w:tc>
          <w:tcPr>
            <w:tcW w:w="567" w:type="dxa"/>
            <w:shd w:val="clear" w:color="auto" w:fill="auto"/>
          </w:tcPr>
          <w:p w14:paraId="3478209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F874C12"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47E3B1D"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7.2</w:t>
            </w:r>
          </w:p>
        </w:tc>
        <w:tc>
          <w:tcPr>
            <w:tcW w:w="284" w:type="dxa"/>
            <w:shd w:val="clear" w:color="auto" w:fill="auto"/>
          </w:tcPr>
          <w:p w14:paraId="79AE82A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6D72692" w14:textId="6A636275"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При проведении электронного тендера участники подают свои тендерные предложения через свой персональный кабинет не позднее срока, определенного в объявлении о проведении электронного тендера.</w:t>
            </w:r>
          </w:p>
        </w:tc>
      </w:tr>
      <w:tr w:rsidR="00B12EDB" w:rsidRPr="001F10F9" w14:paraId="34A03DBE" w14:textId="77777777" w:rsidTr="007C23F6">
        <w:tc>
          <w:tcPr>
            <w:tcW w:w="567" w:type="dxa"/>
            <w:shd w:val="clear" w:color="auto" w:fill="auto"/>
          </w:tcPr>
          <w:p w14:paraId="5E90EF57"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3AC0E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5E0872FB"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7.3</w:t>
            </w:r>
          </w:p>
        </w:tc>
        <w:tc>
          <w:tcPr>
            <w:tcW w:w="284" w:type="dxa"/>
            <w:shd w:val="clear" w:color="auto" w:fill="auto"/>
          </w:tcPr>
          <w:p w14:paraId="052FDF3A"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89377F5" w14:textId="77777777" w:rsidR="00B12EDB" w:rsidRPr="00D23A4A" w:rsidRDefault="00B12EDB" w:rsidP="007C23F6">
            <w:pPr>
              <w:jc w:val="both"/>
              <w:rPr>
                <w:rFonts w:ascii="Times New Roman" w:hAnsi="Times New Roman"/>
                <w:bCs/>
                <w:sz w:val="22"/>
                <w:szCs w:val="22"/>
                <w:lang w:val="ru-RU"/>
              </w:rPr>
            </w:pPr>
            <w:r w:rsidRPr="00D23A4A">
              <w:rPr>
                <w:rFonts w:ascii="Times New Roman" w:hAnsi="Times New Roman"/>
                <w:bCs/>
                <w:sz w:val="22"/>
                <w:szCs w:val="22"/>
                <w:lang w:val="ru-RU"/>
              </w:rPr>
              <w:t>Вместе с тендерным предложением участники могут размещать в виде файлов эскизы, рисунки, чертежи, фотографии и иные документы*.</w:t>
            </w:r>
          </w:p>
          <w:p w14:paraId="6C6DBB3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bCs/>
                <w:sz w:val="22"/>
                <w:szCs w:val="22"/>
                <w:lang w:val="ru-RU"/>
              </w:rPr>
              <w:t>*</w:t>
            </w:r>
            <w:r w:rsidRPr="00D23A4A">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D23A4A">
              <w:rPr>
                <w:rFonts w:ascii="Times New Roman" w:hAnsi="Times New Roman"/>
                <w:bCs/>
                <w:i/>
                <w:sz w:val="22"/>
                <w:szCs w:val="22"/>
                <w:lang w:val="ru-RU"/>
              </w:rPr>
              <w:t>.</w:t>
            </w:r>
          </w:p>
          <w:p w14:paraId="48B3CBDA"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При этом тендерные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12EDB" w:rsidRPr="00D23A4A" w14:paraId="6715AC53" w14:textId="77777777" w:rsidTr="007C23F6">
        <w:tc>
          <w:tcPr>
            <w:tcW w:w="567" w:type="dxa"/>
            <w:shd w:val="clear" w:color="auto" w:fill="auto"/>
          </w:tcPr>
          <w:p w14:paraId="026D69C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A80DE2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7CD646B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7.4</w:t>
            </w:r>
          </w:p>
        </w:tc>
        <w:tc>
          <w:tcPr>
            <w:tcW w:w="284" w:type="dxa"/>
            <w:shd w:val="clear" w:color="auto" w:fill="auto"/>
          </w:tcPr>
          <w:p w14:paraId="4364E50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0B411A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w:t>
            </w:r>
            <w:r w:rsidRPr="00D23A4A">
              <w:rPr>
                <w:rFonts w:ascii="Times New Roman" w:hAnsi="Times New Roman"/>
                <w:sz w:val="22"/>
                <w:szCs w:val="22"/>
                <w:lang w:val="ru-RU"/>
              </w:rPr>
              <w:lastRenderedPageBreak/>
              <w:t>подавшего данные предложения. Ответственность за исполнение данного требования несет оператор.</w:t>
            </w:r>
          </w:p>
        </w:tc>
      </w:tr>
      <w:tr w:rsidR="00B12EDB" w:rsidRPr="001F10F9" w14:paraId="5FCD6B73" w14:textId="77777777" w:rsidTr="007C23F6">
        <w:tc>
          <w:tcPr>
            <w:tcW w:w="567" w:type="dxa"/>
            <w:shd w:val="clear" w:color="auto" w:fill="auto"/>
          </w:tcPr>
          <w:p w14:paraId="4580CDA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5DA5C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18ACB82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7.5</w:t>
            </w:r>
          </w:p>
        </w:tc>
        <w:tc>
          <w:tcPr>
            <w:tcW w:w="284" w:type="dxa"/>
            <w:shd w:val="clear" w:color="auto" w:fill="auto"/>
          </w:tcPr>
          <w:p w14:paraId="35217E5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0F7D49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электронного тендера:</w:t>
            </w:r>
          </w:p>
          <w:p w14:paraId="1EA2DB8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вправе подать только одно тендерное предложение на один лот;</w:t>
            </w:r>
          </w:p>
          <w:p w14:paraId="68CB9E0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6798AC4"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 срока окончания подачи предложений вправе отозвать поданное тендерное предложение или внести в него изменения.</w:t>
            </w:r>
          </w:p>
        </w:tc>
      </w:tr>
      <w:tr w:rsidR="00B12EDB" w:rsidRPr="001F10F9" w14:paraId="3C513E25" w14:textId="77777777" w:rsidTr="007C23F6">
        <w:tc>
          <w:tcPr>
            <w:tcW w:w="567" w:type="dxa"/>
            <w:shd w:val="clear" w:color="auto" w:fill="auto"/>
          </w:tcPr>
          <w:p w14:paraId="66A00A58"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4B9BD9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4AA373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7.6</w:t>
            </w:r>
          </w:p>
        </w:tc>
        <w:tc>
          <w:tcPr>
            <w:tcW w:w="284" w:type="dxa"/>
            <w:shd w:val="clear" w:color="auto" w:fill="auto"/>
          </w:tcPr>
          <w:p w14:paraId="11154D7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94A8EB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shd w:val="clear" w:color="auto" w:fill="FFFFFF"/>
                <w:lang w:val="ru-RU"/>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B12EDB" w:rsidRPr="001F10F9" w14:paraId="7151A631" w14:textId="77777777" w:rsidTr="007C23F6">
        <w:tc>
          <w:tcPr>
            <w:tcW w:w="567" w:type="dxa"/>
            <w:shd w:val="clear" w:color="auto" w:fill="auto"/>
          </w:tcPr>
          <w:p w14:paraId="13C9F87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64DE41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5333D2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7.7</w:t>
            </w:r>
          </w:p>
        </w:tc>
        <w:tc>
          <w:tcPr>
            <w:tcW w:w="284" w:type="dxa"/>
            <w:shd w:val="clear" w:color="auto" w:fill="auto"/>
          </w:tcPr>
          <w:p w14:paraId="09BE37B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16B6D6C"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Техническое предложение участника должно содержать следующие документы:</w:t>
            </w:r>
          </w:p>
        </w:tc>
      </w:tr>
      <w:tr w:rsidR="00B12EDB" w:rsidRPr="001F10F9" w14:paraId="325FD97A" w14:textId="77777777" w:rsidTr="007C23F6">
        <w:tc>
          <w:tcPr>
            <w:tcW w:w="567" w:type="dxa"/>
            <w:shd w:val="clear" w:color="auto" w:fill="auto"/>
          </w:tcPr>
          <w:p w14:paraId="64619D7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FE294DB"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2755900"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6AE3F465"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623A4A7" w14:textId="77777777" w:rsidR="00B12EDB" w:rsidRPr="00D23A4A" w:rsidRDefault="00B12EDB" w:rsidP="007C23F6">
            <w:pPr>
              <w:pStyle w:val="afff4"/>
              <w:numPr>
                <w:ilvl w:val="0"/>
                <w:numId w:val="20"/>
              </w:numPr>
              <w:tabs>
                <w:tab w:val="left" w:pos="492"/>
              </w:tabs>
              <w:ind w:left="0" w:firstLine="1"/>
              <w:jc w:val="both"/>
              <w:rPr>
                <w:rFonts w:ascii="Times New Roman" w:hAnsi="Times New Roman"/>
                <w:sz w:val="22"/>
                <w:szCs w:val="22"/>
                <w:lang w:val="ru-RU"/>
              </w:rPr>
            </w:pPr>
            <w:r w:rsidRPr="00D23A4A">
              <w:rPr>
                <w:rFonts w:ascii="Times New Roman" w:hAnsi="Times New Roman"/>
                <w:sz w:val="22"/>
                <w:szCs w:val="22"/>
                <w:lang w:val="ru-RU"/>
              </w:rPr>
              <w:t>техническое предложение, и сравнительная таблица технических характеристик на предлагаемый товар (работы, услуги) в соответствии с формой №7, прилагаемой к данной инструкции;</w:t>
            </w:r>
          </w:p>
          <w:p w14:paraId="59FBE3D5" w14:textId="270F24BF" w:rsidR="004D54C8" w:rsidRPr="00D23A4A" w:rsidRDefault="004D54C8" w:rsidP="001715CD">
            <w:pPr>
              <w:pStyle w:val="afff4"/>
              <w:numPr>
                <w:ilvl w:val="0"/>
                <w:numId w:val="20"/>
              </w:numPr>
              <w:tabs>
                <w:tab w:val="left" w:pos="495"/>
              </w:tabs>
              <w:ind w:left="0" w:firstLine="1"/>
              <w:jc w:val="both"/>
              <w:rPr>
                <w:rFonts w:ascii="Times New Roman" w:hAnsi="Times New Roman"/>
                <w:sz w:val="22"/>
                <w:szCs w:val="22"/>
                <w:lang w:val="ru-RU"/>
              </w:rPr>
            </w:pPr>
            <w:r w:rsidRPr="00D23A4A">
              <w:rPr>
                <w:rFonts w:ascii="Times New Roman" w:hAnsi="Times New Roman"/>
                <w:sz w:val="22"/>
                <w:szCs w:val="22"/>
                <w:lang w:val="ru-RU"/>
              </w:rPr>
              <w:t xml:space="preserve">авторизационное письмо </w:t>
            </w:r>
            <w:r w:rsidR="001715CD" w:rsidRPr="00D23A4A">
              <w:rPr>
                <w:rFonts w:ascii="Times New Roman" w:hAnsi="Times New Roman"/>
                <w:sz w:val="22"/>
                <w:szCs w:val="22"/>
                <w:lang w:val="ru-RU"/>
              </w:rPr>
              <w:t xml:space="preserve">в соответствии с формой №6 прилагаемой к данной инструкции, </w:t>
            </w:r>
            <w:r w:rsidRPr="00D23A4A">
              <w:rPr>
                <w:rFonts w:ascii="Times New Roman" w:hAnsi="Times New Roman"/>
                <w:sz w:val="22"/>
                <w:szCs w:val="22"/>
                <w:lang w:val="ru-RU"/>
              </w:rPr>
              <w:t>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w:t>
            </w:r>
          </w:p>
          <w:p w14:paraId="2F604B21" w14:textId="0BE0812B" w:rsidR="004D54C8" w:rsidRPr="00D23A4A" w:rsidRDefault="004D54C8" w:rsidP="004D54C8">
            <w:pPr>
              <w:pStyle w:val="afff4"/>
              <w:numPr>
                <w:ilvl w:val="0"/>
                <w:numId w:val="20"/>
              </w:numPr>
              <w:tabs>
                <w:tab w:val="left" w:pos="495"/>
              </w:tabs>
              <w:ind w:left="0" w:firstLine="0"/>
              <w:jc w:val="both"/>
              <w:rPr>
                <w:rFonts w:ascii="Times New Roman" w:hAnsi="Times New Roman"/>
                <w:sz w:val="22"/>
                <w:szCs w:val="22"/>
                <w:lang w:val="ru-RU"/>
              </w:rPr>
            </w:pPr>
            <w:r w:rsidRPr="00D23A4A">
              <w:rPr>
                <w:rFonts w:ascii="Times New Roman" w:hAnsi="Times New Roman"/>
                <w:sz w:val="22"/>
                <w:szCs w:val="22"/>
                <w:lang w:val="ru-RU"/>
              </w:rPr>
              <w:t>информация об имеющихся специа</w:t>
            </w:r>
            <w:r w:rsidR="001715CD" w:rsidRPr="00D23A4A">
              <w:rPr>
                <w:rFonts w:ascii="Times New Roman" w:hAnsi="Times New Roman"/>
                <w:sz w:val="22"/>
                <w:szCs w:val="22"/>
                <w:lang w:val="ru-RU"/>
              </w:rPr>
              <w:t>л</w:t>
            </w:r>
            <w:r w:rsidRPr="00D23A4A">
              <w:rPr>
                <w:rFonts w:ascii="Times New Roman" w:hAnsi="Times New Roman"/>
                <w:sz w:val="22"/>
                <w:szCs w:val="22"/>
                <w:lang w:val="ru-RU"/>
              </w:rPr>
              <w:t>истах, не менее 50 специалистов по предлагаемой платформе, из которых не менее 10 должны быть сертифицированными специалистами по предлагаемой платформе;</w:t>
            </w:r>
          </w:p>
          <w:p w14:paraId="1C2F0848" w14:textId="766F0D4D" w:rsidR="004D54C8" w:rsidRPr="00D23A4A" w:rsidRDefault="004D54C8" w:rsidP="004D54C8">
            <w:pPr>
              <w:pStyle w:val="afff4"/>
              <w:numPr>
                <w:ilvl w:val="0"/>
                <w:numId w:val="20"/>
              </w:numPr>
              <w:tabs>
                <w:tab w:val="left" w:pos="495"/>
              </w:tabs>
              <w:ind w:left="0" w:firstLine="0"/>
              <w:jc w:val="both"/>
              <w:rPr>
                <w:rFonts w:ascii="Times New Roman" w:hAnsi="Times New Roman"/>
                <w:sz w:val="22"/>
                <w:szCs w:val="22"/>
                <w:lang w:val="ru-RU"/>
              </w:rPr>
            </w:pPr>
            <w:r w:rsidRPr="00D23A4A">
              <w:rPr>
                <w:rFonts w:ascii="Times New Roman" w:hAnsi="Times New Roman"/>
                <w:sz w:val="22"/>
                <w:szCs w:val="22"/>
                <w:lang w:val="ru-RU"/>
              </w:rPr>
              <w:t>информация об успешно завершенных проектах по предлагаемой платформе (не менее 15);</w:t>
            </w:r>
          </w:p>
          <w:p w14:paraId="1C7E3FBC" w14:textId="359D77E8" w:rsidR="00B12EDB" w:rsidRPr="00D23A4A" w:rsidRDefault="004D54C8" w:rsidP="004D54C8">
            <w:pPr>
              <w:pStyle w:val="afff4"/>
              <w:numPr>
                <w:ilvl w:val="0"/>
                <w:numId w:val="20"/>
              </w:numPr>
              <w:tabs>
                <w:tab w:val="left" w:pos="495"/>
              </w:tabs>
              <w:ind w:left="0" w:firstLine="0"/>
              <w:jc w:val="both"/>
              <w:rPr>
                <w:rFonts w:ascii="Times New Roman" w:hAnsi="Times New Roman"/>
                <w:sz w:val="22"/>
                <w:szCs w:val="22"/>
                <w:lang w:val="ru-RU"/>
              </w:rPr>
            </w:pPr>
            <w:r w:rsidRPr="00D23A4A">
              <w:rPr>
                <w:rFonts w:ascii="Times New Roman" w:hAnsi="Times New Roman"/>
                <w:sz w:val="22"/>
                <w:szCs w:val="22"/>
                <w:lang w:val="ru-RU"/>
              </w:rPr>
              <w:t>информация об успешно завершенных проектах на предлагаемой платформе в банковской отрасли в крупнейших банках СНГ (не менее 3х).</w:t>
            </w:r>
          </w:p>
        </w:tc>
      </w:tr>
      <w:tr w:rsidR="00B12EDB" w:rsidRPr="001F10F9" w14:paraId="0BDB5C76" w14:textId="77777777" w:rsidTr="007C23F6">
        <w:tc>
          <w:tcPr>
            <w:tcW w:w="567" w:type="dxa"/>
            <w:shd w:val="clear" w:color="auto" w:fill="auto"/>
          </w:tcPr>
          <w:p w14:paraId="2226F06B"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AE1FD35"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5ABBA6E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7.8</w:t>
            </w:r>
          </w:p>
        </w:tc>
        <w:tc>
          <w:tcPr>
            <w:tcW w:w="284" w:type="dxa"/>
            <w:shd w:val="clear" w:color="auto" w:fill="auto"/>
          </w:tcPr>
          <w:p w14:paraId="6BFEE52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2CA9DEF6"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12EDB" w:rsidRPr="001F10F9" w14:paraId="6D000114" w14:textId="77777777" w:rsidTr="007C23F6">
        <w:tc>
          <w:tcPr>
            <w:tcW w:w="567" w:type="dxa"/>
            <w:shd w:val="clear" w:color="auto" w:fill="auto"/>
          </w:tcPr>
          <w:p w14:paraId="7976CD37"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8</w:t>
            </w:r>
          </w:p>
        </w:tc>
        <w:tc>
          <w:tcPr>
            <w:tcW w:w="2552" w:type="dxa"/>
            <w:shd w:val="clear" w:color="auto" w:fill="auto"/>
          </w:tcPr>
          <w:p w14:paraId="5DABB994"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Продление срока предоставления тендерных предложений</w:t>
            </w:r>
          </w:p>
        </w:tc>
        <w:tc>
          <w:tcPr>
            <w:tcW w:w="709" w:type="dxa"/>
            <w:shd w:val="clear" w:color="auto" w:fill="auto"/>
          </w:tcPr>
          <w:p w14:paraId="1FFB53A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8.1</w:t>
            </w:r>
          </w:p>
        </w:tc>
        <w:tc>
          <w:tcPr>
            <w:tcW w:w="284" w:type="dxa"/>
            <w:shd w:val="clear" w:color="auto" w:fill="auto"/>
          </w:tcPr>
          <w:p w14:paraId="07C63027"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931F7E5" w14:textId="77777777" w:rsidR="00B12EDB" w:rsidRPr="00D23A4A" w:rsidRDefault="00B12EDB" w:rsidP="007C23F6">
            <w:pPr>
              <w:jc w:val="both"/>
              <w:rPr>
                <w:rFonts w:ascii="Times New Roman" w:hAnsi="Times New Roman"/>
                <w:sz w:val="22"/>
                <w:szCs w:val="22"/>
                <w:shd w:val="clear" w:color="auto" w:fill="FFFFFF"/>
                <w:lang w:val="ru-RU"/>
              </w:rPr>
            </w:pPr>
            <w:r w:rsidRPr="00D23A4A">
              <w:rPr>
                <w:rFonts w:ascii="Times New Roman" w:hAnsi="Times New Roman"/>
                <w:sz w:val="22"/>
                <w:szCs w:val="22"/>
                <w:lang w:val="ru-RU"/>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B12EDB" w:rsidRPr="001F10F9" w14:paraId="33DE1882" w14:textId="77777777" w:rsidTr="007C23F6">
        <w:tc>
          <w:tcPr>
            <w:tcW w:w="567" w:type="dxa"/>
            <w:shd w:val="clear" w:color="auto" w:fill="auto"/>
          </w:tcPr>
          <w:p w14:paraId="343643E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0D763C3"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21AF2D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8.2</w:t>
            </w:r>
          </w:p>
        </w:tc>
        <w:tc>
          <w:tcPr>
            <w:tcW w:w="284" w:type="dxa"/>
            <w:shd w:val="clear" w:color="auto" w:fill="auto"/>
          </w:tcPr>
          <w:p w14:paraId="5EE27153"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02273D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тендере. </w:t>
            </w:r>
          </w:p>
          <w:p w14:paraId="34C2E529"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B12EDB" w:rsidRPr="00D23A4A" w14:paraId="40E9B5AA" w14:textId="77777777" w:rsidTr="007C23F6">
        <w:tc>
          <w:tcPr>
            <w:tcW w:w="567" w:type="dxa"/>
            <w:shd w:val="clear" w:color="auto" w:fill="auto"/>
          </w:tcPr>
          <w:p w14:paraId="6A5EF90F"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9</w:t>
            </w:r>
          </w:p>
        </w:tc>
        <w:tc>
          <w:tcPr>
            <w:tcW w:w="2552" w:type="dxa"/>
            <w:shd w:val="clear" w:color="auto" w:fill="auto"/>
          </w:tcPr>
          <w:p w14:paraId="58859960"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Подведение итогов электронного тендера</w:t>
            </w:r>
          </w:p>
        </w:tc>
        <w:tc>
          <w:tcPr>
            <w:tcW w:w="709" w:type="dxa"/>
            <w:shd w:val="clear" w:color="auto" w:fill="auto"/>
          </w:tcPr>
          <w:p w14:paraId="1859EB6B"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9.1</w:t>
            </w:r>
          </w:p>
        </w:tc>
        <w:tc>
          <w:tcPr>
            <w:tcW w:w="284" w:type="dxa"/>
            <w:shd w:val="clear" w:color="auto" w:fill="auto"/>
          </w:tcPr>
          <w:p w14:paraId="4CA91ECB"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F0F310F" w14:textId="09253C34"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В зависимости от условий, определенных </w:t>
            </w:r>
            <w:r w:rsidR="0027148C" w:rsidRPr="00D23A4A">
              <w:rPr>
                <w:rFonts w:ascii="Times New Roman" w:hAnsi="Times New Roman"/>
                <w:sz w:val="22"/>
                <w:szCs w:val="22"/>
                <w:lang w:val="ru-RU"/>
              </w:rPr>
              <w:t>тендерной документацией,</w:t>
            </w:r>
            <w:r w:rsidRPr="00D23A4A">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54EFAAF3" w14:textId="1D481B5A" w:rsidR="00C94582" w:rsidRPr="00D23A4A" w:rsidRDefault="00B12EDB" w:rsidP="007C23F6">
            <w:pPr>
              <w:tabs>
                <w:tab w:val="left" w:pos="208"/>
              </w:tabs>
              <w:jc w:val="both"/>
              <w:rPr>
                <w:rFonts w:ascii="Times New Roman" w:hAnsi="Times New Roman"/>
                <w:sz w:val="22"/>
                <w:szCs w:val="22"/>
                <w:lang w:val="ru-RU"/>
              </w:rPr>
            </w:pPr>
            <w:r w:rsidRPr="00D23A4A">
              <w:rPr>
                <w:rFonts w:ascii="Times New Roman" w:hAnsi="Times New Roman"/>
                <w:sz w:val="22"/>
                <w:szCs w:val="22"/>
                <w:lang w:val="ru-RU"/>
              </w:rPr>
              <w:t xml:space="preserve">- </w:t>
            </w:r>
            <w:r w:rsidR="00C94582" w:rsidRPr="00D23A4A">
              <w:rPr>
                <w:rFonts w:ascii="Times New Roman" w:hAnsi="Times New Roman"/>
                <w:sz w:val="22"/>
                <w:szCs w:val="22"/>
                <w:lang w:val="ru-RU"/>
              </w:rPr>
              <w:t xml:space="preserve">участники, набравшие минимальный проходной балл по квалификационным документам участника и техническому предложению, будут допущены до оценки ценовой части </w:t>
            </w:r>
            <w:r w:rsidR="00C94582" w:rsidRPr="00D23A4A">
              <w:rPr>
                <w:rFonts w:ascii="Times New Roman" w:hAnsi="Times New Roman"/>
                <w:sz w:val="22"/>
                <w:szCs w:val="22"/>
                <w:lang w:val="ru-RU"/>
              </w:rPr>
              <w:lastRenderedPageBreak/>
              <w:t>тендерного предложения;</w:t>
            </w:r>
          </w:p>
          <w:p w14:paraId="54D9C1B9" w14:textId="0971FB80" w:rsidR="00B12EDB" w:rsidRPr="00D23A4A" w:rsidRDefault="00C94582" w:rsidP="00C94582">
            <w:pPr>
              <w:tabs>
                <w:tab w:val="left" w:pos="40"/>
              </w:tabs>
              <w:jc w:val="both"/>
              <w:rPr>
                <w:rFonts w:ascii="Times New Roman" w:hAnsi="Times New Roman"/>
                <w:sz w:val="22"/>
                <w:szCs w:val="22"/>
                <w:lang w:val="ru-RU"/>
              </w:rPr>
            </w:pPr>
            <w:r w:rsidRPr="00D23A4A">
              <w:rPr>
                <w:rFonts w:ascii="Times New Roman" w:hAnsi="Times New Roman"/>
                <w:sz w:val="22"/>
                <w:szCs w:val="22"/>
                <w:lang w:val="ru-RU"/>
              </w:rPr>
              <w:t>-</w:t>
            </w:r>
            <w:r w:rsidR="00A97682" w:rsidRPr="00D23A4A">
              <w:rPr>
                <w:rFonts w:ascii="Times New Roman" w:hAnsi="Times New Roman"/>
                <w:sz w:val="22"/>
                <w:szCs w:val="22"/>
                <w:lang w:val="ru-RU"/>
              </w:rPr>
              <w:t xml:space="preserve"> </w:t>
            </w:r>
            <w:r w:rsidR="00B12EDB" w:rsidRPr="00D23A4A">
              <w:rPr>
                <w:rFonts w:ascii="Times New Roman" w:hAnsi="Times New Roman"/>
                <w:sz w:val="22"/>
                <w:szCs w:val="22"/>
                <w:lang w:val="ru-RU"/>
              </w:rPr>
              <w:t xml:space="preserve">участник, из числа участников, допущенных к </w:t>
            </w:r>
            <w:r w:rsidR="00A97682" w:rsidRPr="00D23A4A">
              <w:rPr>
                <w:rFonts w:ascii="Times New Roman" w:hAnsi="Times New Roman"/>
                <w:sz w:val="22"/>
                <w:szCs w:val="22"/>
                <w:lang w:val="ru-RU"/>
              </w:rPr>
              <w:t>оценке ценовых предложений, набравший суммарно наибольшее количество баллов автоматически объявляется победителем. Определение резервного исполнителя осуществляется в порядке установленным настоящим пунктом.</w:t>
            </w:r>
          </w:p>
        </w:tc>
      </w:tr>
      <w:tr w:rsidR="00B12EDB" w:rsidRPr="001F10F9" w14:paraId="67AC320F" w14:textId="77777777" w:rsidTr="007C23F6">
        <w:tc>
          <w:tcPr>
            <w:tcW w:w="567" w:type="dxa"/>
            <w:shd w:val="clear" w:color="auto" w:fill="auto"/>
          </w:tcPr>
          <w:p w14:paraId="60EB245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7DDA819"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D868B0B"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9.2</w:t>
            </w:r>
          </w:p>
        </w:tc>
        <w:tc>
          <w:tcPr>
            <w:tcW w:w="284" w:type="dxa"/>
            <w:shd w:val="clear" w:color="auto" w:fill="auto"/>
          </w:tcPr>
          <w:p w14:paraId="3D90F52B"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D1A5A1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Тендер признается несостоявшимся:</w:t>
            </w:r>
          </w:p>
          <w:p w14:paraId="76FF4500"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если в тендере принял участие один участник или никто не принял участие;</w:t>
            </w:r>
          </w:p>
          <w:p w14:paraId="3A06FBA0"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38EFEEE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B12EDB" w:rsidRPr="001F10F9" w14:paraId="2F1B77F3" w14:textId="77777777" w:rsidTr="007C23F6">
        <w:tc>
          <w:tcPr>
            <w:tcW w:w="567" w:type="dxa"/>
            <w:shd w:val="clear" w:color="auto" w:fill="auto"/>
          </w:tcPr>
          <w:p w14:paraId="5409611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6DF4C16"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F76A47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9.3</w:t>
            </w:r>
          </w:p>
        </w:tc>
        <w:tc>
          <w:tcPr>
            <w:tcW w:w="284" w:type="dxa"/>
            <w:shd w:val="clear" w:color="auto" w:fill="auto"/>
          </w:tcPr>
          <w:p w14:paraId="45900CB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245D8F9"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A19D4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B12EDB" w:rsidRPr="001F10F9" w14:paraId="00C39183" w14:textId="77777777" w:rsidTr="007C23F6">
        <w:tc>
          <w:tcPr>
            <w:tcW w:w="567" w:type="dxa"/>
            <w:shd w:val="clear" w:color="auto" w:fill="auto"/>
          </w:tcPr>
          <w:p w14:paraId="4BD55FD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3CBC98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BFE050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9.4</w:t>
            </w:r>
          </w:p>
        </w:tc>
        <w:tc>
          <w:tcPr>
            <w:tcW w:w="284" w:type="dxa"/>
            <w:shd w:val="clear" w:color="auto" w:fill="auto"/>
          </w:tcPr>
          <w:p w14:paraId="6B1382A1"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6875751" w14:textId="77777777" w:rsidR="00B12EDB" w:rsidRPr="00D23A4A" w:rsidRDefault="00B12EDB" w:rsidP="007C23F6">
            <w:pPr>
              <w:jc w:val="both"/>
              <w:rPr>
                <w:rFonts w:ascii="Times New Roman" w:hAnsi="Times New Roman"/>
                <w:sz w:val="22"/>
                <w:szCs w:val="22"/>
                <w:lang w:val="ru-RU"/>
              </w:rPr>
            </w:pPr>
            <w:bookmarkStart w:id="3" w:name="_Hlk523300889"/>
            <w:r w:rsidRPr="00D23A4A">
              <w:rPr>
                <w:rFonts w:ascii="Times New Roman" w:hAnsi="Times New Roman"/>
                <w:sz w:val="22"/>
                <w:szCs w:val="22"/>
                <w:lang w:val="ru-RU"/>
              </w:rPr>
              <w:t xml:space="preserve">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w:t>
            </w:r>
          </w:p>
          <w:p w14:paraId="712DAFF1" w14:textId="08085F3F" w:rsidR="00B12EDB" w:rsidRPr="00D23A4A" w:rsidRDefault="00BA5530" w:rsidP="007C23F6">
            <w:pPr>
              <w:jc w:val="both"/>
              <w:rPr>
                <w:rFonts w:ascii="Times New Roman" w:hAnsi="Times New Roman"/>
                <w:sz w:val="22"/>
                <w:szCs w:val="22"/>
                <w:lang w:val="ru-RU"/>
              </w:rPr>
            </w:pPr>
            <w:r w:rsidRPr="00D23A4A">
              <w:rPr>
                <w:rFonts w:ascii="Times New Roman" w:hAnsi="Times New Roman"/>
                <w:sz w:val="22"/>
                <w:szCs w:val="22"/>
                <w:lang w:val="ru-RU"/>
              </w:rPr>
              <w:t>В течение двух</w:t>
            </w:r>
            <w:r w:rsidR="00B12EDB" w:rsidRPr="00D23A4A">
              <w:rPr>
                <w:rFonts w:ascii="Times New Roman" w:hAnsi="Times New Roman"/>
                <w:sz w:val="22"/>
                <w:szCs w:val="22"/>
                <w:lang w:val="ru-RU"/>
              </w:rPr>
              <w:t xml:space="preserve"> рабочих дней с даты поступления такого запроса заказчик обязан представить участнику тендера соответствующие разъяснения через чат.</w:t>
            </w:r>
            <w:bookmarkEnd w:id="3"/>
          </w:p>
        </w:tc>
      </w:tr>
      <w:tr w:rsidR="00B12EDB" w:rsidRPr="00D23A4A" w14:paraId="47FC432C" w14:textId="77777777" w:rsidTr="007C23F6">
        <w:tc>
          <w:tcPr>
            <w:tcW w:w="567" w:type="dxa"/>
            <w:shd w:val="clear" w:color="auto" w:fill="auto"/>
          </w:tcPr>
          <w:p w14:paraId="69B203DD"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10</w:t>
            </w:r>
          </w:p>
        </w:tc>
        <w:tc>
          <w:tcPr>
            <w:tcW w:w="2552" w:type="dxa"/>
            <w:shd w:val="clear" w:color="auto" w:fill="auto"/>
          </w:tcPr>
          <w:p w14:paraId="6D4B14BE"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Прочие условия</w:t>
            </w:r>
          </w:p>
        </w:tc>
        <w:tc>
          <w:tcPr>
            <w:tcW w:w="709" w:type="dxa"/>
            <w:shd w:val="clear" w:color="auto" w:fill="auto"/>
          </w:tcPr>
          <w:p w14:paraId="7467B20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10.1</w:t>
            </w:r>
          </w:p>
        </w:tc>
        <w:tc>
          <w:tcPr>
            <w:tcW w:w="284" w:type="dxa"/>
            <w:shd w:val="clear" w:color="auto" w:fill="auto"/>
          </w:tcPr>
          <w:p w14:paraId="4926DF29"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34C0F84"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B12EDB" w:rsidRPr="001F10F9" w14:paraId="41C6257E" w14:textId="77777777" w:rsidTr="007C23F6">
        <w:tc>
          <w:tcPr>
            <w:tcW w:w="567" w:type="dxa"/>
            <w:shd w:val="clear" w:color="auto" w:fill="auto"/>
          </w:tcPr>
          <w:p w14:paraId="33A9D18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4D78953"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2BBBFCD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10.2</w:t>
            </w:r>
          </w:p>
        </w:tc>
        <w:tc>
          <w:tcPr>
            <w:tcW w:w="284" w:type="dxa"/>
            <w:shd w:val="clear" w:color="auto" w:fill="auto"/>
          </w:tcPr>
          <w:p w14:paraId="65E0573D"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A7FBEC3"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tc>
      </w:tr>
      <w:tr w:rsidR="00B12EDB" w:rsidRPr="001F10F9" w14:paraId="3D7B2BA7" w14:textId="77777777" w:rsidTr="007C23F6">
        <w:tc>
          <w:tcPr>
            <w:tcW w:w="567" w:type="dxa"/>
            <w:shd w:val="clear" w:color="auto" w:fill="auto"/>
          </w:tcPr>
          <w:p w14:paraId="699926C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3711EC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15B739AD"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10.3</w:t>
            </w:r>
          </w:p>
        </w:tc>
        <w:tc>
          <w:tcPr>
            <w:tcW w:w="284" w:type="dxa"/>
            <w:shd w:val="clear" w:color="auto" w:fill="auto"/>
          </w:tcPr>
          <w:p w14:paraId="312C52DA"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C734718" w14:textId="10666F0B"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12EDB" w:rsidRPr="001F10F9" w14:paraId="55CBD64B" w14:textId="77777777" w:rsidTr="007C23F6">
        <w:tc>
          <w:tcPr>
            <w:tcW w:w="567" w:type="dxa"/>
            <w:shd w:val="clear" w:color="auto" w:fill="auto"/>
          </w:tcPr>
          <w:p w14:paraId="39466788"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CFE9948"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11. Заключение договора</w:t>
            </w:r>
          </w:p>
        </w:tc>
        <w:tc>
          <w:tcPr>
            <w:tcW w:w="709" w:type="dxa"/>
            <w:shd w:val="clear" w:color="auto" w:fill="auto"/>
          </w:tcPr>
          <w:p w14:paraId="2E4B46E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11.1</w:t>
            </w:r>
          </w:p>
        </w:tc>
        <w:tc>
          <w:tcPr>
            <w:tcW w:w="284" w:type="dxa"/>
            <w:shd w:val="clear" w:color="auto" w:fill="auto"/>
          </w:tcPr>
          <w:p w14:paraId="18ED084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8627FC0" w14:textId="56E38C3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Договор по результатам проведения электронного тендера заключается на условиях, указанных в закупочной документации и предложении победит</w:t>
            </w:r>
            <w:r w:rsidR="00BF2EAD" w:rsidRPr="00D23A4A">
              <w:rPr>
                <w:rFonts w:ascii="Times New Roman" w:hAnsi="Times New Roman"/>
                <w:sz w:val="22"/>
                <w:szCs w:val="22"/>
                <w:lang w:val="ru-RU"/>
              </w:rPr>
              <w:t>еля тендера, в срок не позднее 1</w:t>
            </w:r>
            <w:r w:rsidRPr="00D23A4A">
              <w:rPr>
                <w:rFonts w:ascii="Times New Roman" w:hAnsi="Times New Roman"/>
                <w:sz w:val="22"/>
                <w:szCs w:val="22"/>
                <w:lang w:val="ru-RU"/>
              </w:rPr>
              <w:t>0</w:t>
            </w:r>
            <w:r w:rsidR="00BF2EAD" w:rsidRPr="00D23A4A">
              <w:rPr>
                <w:rFonts w:ascii="Times New Roman" w:hAnsi="Times New Roman"/>
                <w:sz w:val="22"/>
                <w:szCs w:val="22"/>
                <w:lang w:val="ru-RU"/>
              </w:rPr>
              <w:t xml:space="preserve"> (десячти) рабочих</w:t>
            </w:r>
            <w:r w:rsidRPr="00D23A4A">
              <w:rPr>
                <w:rFonts w:ascii="Times New Roman" w:hAnsi="Times New Roman"/>
                <w:b/>
                <w:sz w:val="22"/>
                <w:szCs w:val="22"/>
                <w:lang w:val="ru-RU"/>
              </w:rPr>
              <w:t xml:space="preserve"> </w:t>
            </w:r>
            <w:r w:rsidRPr="00D23A4A">
              <w:rPr>
                <w:rFonts w:ascii="Times New Roman" w:hAnsi="Times New Roman"/>
                <w:sz w:val="22"/>
                <w:szCs w:val="22"/>
                <w:lang w:val="ru-RU"/>
              </w:rPr>
              <w:t xml:space="preserve">дней с момента объявления победителя. </w:t>
            </w:r>
          </w:p>
        </w:tc>
      </w:tr>
      <w:tr w:rsidR="00B12EDB" w:rsidRPr="001F10F9" w14:paraId="7998219C" w14:textId="77777777" w:rsidTr="007C23F6">
        <w:tc>
          <w:tcPr>
            <w:tcW w:w="567" w:type="dxa"/>
            <w:shd w:val="clear" w:color="auto" w:fill="auto"/>
          </w:tcPr>
          <w:p w14:paraId="07E8EA8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D7999A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D0965E1"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11.2</w:t>
            </w:r>
          </w:p>
        </w:tc>
        <w:tc>
          <w:tcPr>
            <w:tcW w:w="284" w:type="dxa"/>
            <w:shd w:val="clear" w:color="auto" w:fill="auto"/>
          </w:tcPr>
          <w:p w14:paraId="3C962F0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896BB30" w14:textId="4E23A692" w:rsidR="00B12EDB" w:rsidRPr="00D23A4A" w:rsidRDefault="00B12EDB" w:rsidP="007C23F6">
            <w:pPr>
              <w:tabs>
                <w:tab w:val="left" w:pos="990"/>
              </w:tabs>
              <w:jc w:val="both"/>
              <w:rPr>
                <w:rFonts w:ascii="Times New Roman" w:hAnsi="Times New Roman"/>
                <w:sz w:val="22"/>
                <w:szCs w:val="22"/>
                <w:lang w:val="ru-RU"/>
              </w:rPr>
            </w:pPr>
            <w:r w:rsidRPr="00D23A4A">
              <w:rPr>
                <w:rFonts w:ascii="Times New Roman" w:hAnsi="Times New Roman"/>
                <w:sz w:val="22"/>
                <w:szCs w:val="22"/>
                <w:lang w:val="ru-RU"/>
              </w:rPr>
              <w:t>В случае отказа победителя от заключеня договора</w:t>
            </w:r>
            <w:r w:rsidR="00BA5530" w:rsidRPr="00D23A4A">
              <w:rPr>
                <w:lang w:val="ru-RU"/>
              </w:rPr>
              <w:t xml:space="preserve"> </w:t>
            </w:r>
            <w:r w:rsidR="00BA5530" w:rsidRPr="00D23A4A">
              <w:rPr>
                <w:rFonts w:ascii="Times New Roman" w:hAnsi="Times New Roman"/>
                <w:sz w:val="22"/>
                <w:szCs w:val="22"/>
                <w:lang w:val="ru-RU"/>
              </w:rPr>
              <w:t>сумма задатка ему не возвращается</w:t>
            </w:r>
            <w:r w:rsidRPr="00D23A4A">
              <w:rPr>
                <w:rFonts w:ascii="Times New Roman" w:hAnsi="Times New Roman"/>
                <w:sz w:val="22"/>
                <w:szCs w:val="22"/>
                <w:lang w:val="ru-RU"/>
              </w:rPr>
              <w:t xml:space="preserve">, будет определен резервный </w:t>
            </w:r>
            <w:r w:rsidRPr="00D23A4A">
              <w:rPr>
                <w:rFonts w:ascii="Times New Roman" w:hAnsi="Times New Roman"/>
                <w:sz w:val="22"/>
                <w:szCs w:val="22"/>
                <w:lang w:val="ru-RU"/>
              </w:rPr>
              <w:lastRenderedPageBreak/>
              <w:t xml:space="preserve">победитель, право заключения договора и исполнения обязательств по нему переходит </w:t>
            </w:r>
            <w:r w:rsidRPr="00D23A4A">
              <w:rPr>
                <w:rFonts w:ascii="Times New Roman" w:hAnsi="Times New Roman"/>
                <w:sz w:val="22"/>
                <w:szCs w:val="22"/>
                <w:lang w:val="ru-RU"/>
              </w:rPr>
              <w:br/>
              <w:t>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тендер.</w:t>
            </w:r>
          </w:p>
        </w:tc>
      </w:tr>
    </w:tbl>
    <w:p w14:paraId="7621DF53" w14:textId="77777777" w:rsidR="0027148C" w:rsidRPr="00D23A4A" w:rsidRDefault="0027148C" w:rsidP="00A73415">
      <w:pPr>
        <w:jc w:val="right"/>
        <w:rPr>
          <w:rFonts w:ascii="Times New Roman" w:hAnsi="Times New Roman"/>
          <w:b/>
          <w:lang w:val="ru-RU"/>
        </w:rPr>
      </w:pPr>
    </w:p>
    <w:p w14:paraId="5A3F3DBE" w14:textId="77777777" w:rsidR="0027148C" w:rsidRPr="00D23A4A" w:rsidRDefault="0027148C">
      <w:pPr>
        <w:rPr>
          <w:rFonts w:ascii="Times New Roman" w:hAnsi="Times New Roman"/>
          <w:b/>
          <w:lang w:val="ru-RU"/>
        </w:rPr>
      </w:pPr>
      <w:r w:rsidRPr="00D23A4A">
        <w:rPr>
          <w:rFonts w:ascii="Times New Roman" w:hAnsi="Times New Roman"/>
          <w:b/>
          <w:lang w:val="ru-RU"/>
        </w:rPr>
        <w:br w:type="page"/>
      </w:r>
    </w:p>
    <w:p w14:paraId="259A4A47" w14:textId="0C815FA7" w:rsidR="00A73415" w:rsidRPr="00D23A4A" w:rsidRDefault="00A73415" w:rsidP="00A73415">
      <w:pPr>
        <w:jc w:val="right"/>
        <w:rPr>
          <w:rFonts w:ascii="Times New Roman" w:hAnsi="Times New Roman"/>
          <w:b/>
          <w:lang w:val="ru-RU"/>
        </w:rPr>
      </w:pPr>
      <w:r w:rsidRPr="00D23A4A">
        <w:rPr>
          <w:rFonts w:ascii="Times New Roman" w:hAnsi="Times New Roman"/>
          <w:b/>
          <w:lang w:val="ru-RU"/>
        </w:rPr>
        <w:lastRenderedPageBreak/>
        <w:t>Приложение №1</w:t>
      </w:r>
    </w:p>
    <w:p w14:paraId="2B2052D2" w14:textId="77777777" w:rsidR="00A73415" w:rsidRPr="00D23A4A" w:rsidRDefault="00A73415" w:rsidP="00A73415">
      <w:pPr>
        <w:jc w:val="right"/>
        <w:rPr>
          <w:rFonts w:ascii="Times New Roman" w:hAnsi="Times New Roman"/>
          <w:b/>
          <w:lang w:val="ru-RU"/>
        </w:rPr>
      </w:pPr>
    </w:p>
    <w:p w14:paraId="121611A4" w14:textId="77777777" w:rsidR="00A73415" w:rsidRPr="00D23A4A" w:rsidRDefault="00A73415" w:rsidP="00A73415">
      <w:pPr>
        <w:ind w:firstLine="284"/>
        <w:jc w:val="center"/>
        <w:rPr>
          <w:rFonts w:ascii="Times New Roman" w:hAnsi="Times New Roman"/>
          <w:b/>
          <w:lang w:val="ru-RU"/>
        </w:rPr>
      </w:pPr>
      <w:r w:rsidRPr="00D23A4A">
        <w:rPr>
          <w:rFonts w:ascii="Times New Roman" w:hAnsi="Times New Roman"/>
          <w:b/>
          <w:lang w:val="ru-RU"/>
        </w:rPr>
        <w:t>Последовательность оценки тендерных предложений</w:t>
      </w:r>
      <w:r w:rsidRPr="00D23A4A">
        <w:rPr>
          <w:rFonts w:ascii="Times New Roman" w:hAnsi="Times New Roman"/>
          <w:color w:val="000000" w:themeColor="text1"/>
          <w:lang w:val="ru-RU"/>
        </w:rPr>
        <w:t>:</w:t>
      </w:r>
    </w:p>
    <w:p w14:paraId="73AF81C3" w14:textId="77777777" w:rsidR="00A73415" w:rsidRPr="00D23A4A" w:rsidRDefault="00A73415" w:rsidP="00A73415">
      <w:pPr>
        <w:jc w:val="center"/>
        <w:rPr>
          <w:rFonts w:ascii="Times New Roman" w:hAnsi="Times New Roman"/>
          <w:b/>
          <w:lang w:val="ru-RU"/>
        </w:rPr>
      </w:pPr>
    </w:p>
    <w:p w14:paraId="2F121718" w14:textId="77777777" w:rsidR="00A73415" w:rsidRPr="00D23A4A" w:rsidRDefault="00A73415" w:rsidP="00A73415">
      <w:pPr>
        <w:ind w:firstLine="426"/>
        <w:jc w:val="both"/>
        <w:rPr>
          <w:rFonts w:ascii="Times New Roman" w:hAnsi="Times New Roman"/>
          <w:sz w:val="22"/>
          <w:szCs w:val="22"/>
          <w:lang w:val="ru-RU"/>
        </w:rPr>
      </w:pPr>
      <w:r w:rsidRPr="00D23A4A">
        <w:rPr>
          <w:rFonts w:ascii="Times New Roman" w:hAnsi="Times New Roman"/>
          <w:sz w:val="22"/>
          <w:szCs w:val="22"/>
          <w:lang w:val="ru-RU"/>
        </w:rPr>
        <w:t>Оценка тендерных предложений осуществляется в следующей последовательности:</w:t>
      </w:r>
    </w:p>
    <w:p w14:paraId="640CB3EE" w14:textId="77777777" w:rsidR="00A73415" w:rsidRPr="00D23A4A" w:rsidRDefault="00A73415" w:rsidP="00A73415">
      <w:pPr>
        <w:spacing w:before="60" w:after="60"/>
        <w:ind w:firstLine="426"/>
        <w:jc w:val="both"/>
        <w:rPr>
          <w:rFonts w:ascii="Times New Roman" w:hAnsi="Times New Roman"/>
          <w:sz w:val="22"/>
          <w:szCs w:val="22"/>
          <w:lang w:val="ru-RU"/>
        </w:rPr>
      </w:pPr>
      <w:r w:rsidRPr="00D23A4A">
        <w:rPr>
          <w:rFonts w:ascii="Times New Roman" w:hAnsi="Times New Roman"/>
          <w:sz w:val="22"/>
          <w:szCs w:val="22"/>
          <w:lang w:val="ru-RU"/>
        </w:rPr>
        <w:t xml:space="preserve">- проверка оформления тендерного предложения в соответствии с требованиями, указанными в </w:t>
      </w:r>
      <w:r w:rsidR="00D15E18" w:rsidRPr="00D23A4A">
        <w:rPr>
          <w:rFonts w:ascii="Times New Roman" w:hAnsi="Times New Roman"/>
          <w:sz w:val="22"/>
          <w:szCs w:val="22"/>
          <w:lang w:val="ru-RU"/>
        </w:rPr>
        <w:t>закупочной</w:t>
      </w:r>
      <w:r w:rsidRPr="00D23A4A">
        <w:rPr>
          <w:rFonts w:ascii="Times New Roman" w:hAnsi="Times New Roman"/>
          <w:sz w:val="22"/>
          <w:szCs w:val="22"/>
          <w:lang w:val="ru-RU"/>
        </w:rPr>
        <w:t xml:space="preserve"> документации (таблица №1);</w:t>
      </w:r>
    </w:p>
    <w:p w14:paraId="565FA4D9" w14:textId="77777777" w:rsidR="00A73415" w:rsidRPr="00D23A4A" w:rsidRDefault="00A73415" w:rsidP="00A73415">
      <w:pPr>
        <w:spacing w:before="60" w:after="60"/>
        <w:ind w:firstLine="426"/>
        <w:jc w:val="both"/>
        <w:rPr>
          <w:rFonts w:ascii="Times New Roman" w:hAnsi="Times New Roman"/>
          <w:sz w:val="22"/>
          <w:szCs w:val="22"/>
          <w:lang w:val="ru-RU"/>
        </w:rPr>
      </w:pPr>
      <w:r w:rsidRPr="00D23A4A">
        <w:rPr>
          <w:rFonts w:ascii="Times New Roman" w:hAnsi="Times New Roman"/>
          <w:sz w:val="22"/>
          <w:szCs w:val="22"/>
          <w:lang w:val="ru-RU"/>
        </w:rPr>
        <w:t xml:space="preserve">- оценка соответствия участника квалификационным требованиям (если предусмотрены условиями </w:t>
      </w:r>
      <w:r w:rsidR="00D15E18" w:rsidRPr="00D23A4A">
        <w:rPr>
          <w:rFonts w:ascii="Times New Roman" w:hAnsi="Times New Roman"/>
          <w:sz w:val="22"/>
          <w:szCs w:val="22"/>
          <w:lang w:val="ru-RU"/>
        </w:rPr>
        <w:t>закупочной</w:t>
      </w:r>
      <w:r w:rsidRPr="00D23A4A">
        <w:rPr>
          <w:rFonts w:ascii="Times New Roman" w:hAnsi="Times New Roman"/>
          <w:sz w:val="22"/>
          <w:szCs w:val="22"/>
          <w:lang w:val="ru-RU"/>
        </w:rPr>
        <w:t xml:space="preserve"> документацией, таблица № 2);</w:t>
      </w:r>
    </w:p>
    <w:p w14:paraId="2E440E8C" w14:textId="77777777" w:rsidR="00A73415" w:rsidRPr="00D23A4A" w:rsidRDefault="00A73415" w:rsidP="00A73415">
      <w:pPr>
        <w:spacing w:before="60" w:after="60"/>
        <w:ind w:firstLine="426"/>
        <w:jc w:val="both"/>
        <w:rPr>
          <w:rFonts w:ascii="Times New Roman" w:hAnsi="Times New Roman"/>
          <w:sz w:val="22"/>
          <w:szCs w:val="22"/>
          <w:lang w:val="ru-RU"/>
        </w:rPr>
      </w:pPr>
      <w:r w:rsidRPr="00D23A4A">
        <w:rPr>
          <w:rFonts w:ascii="Times New Roman" w:hAnsi="Times New Roman"/>
          <w:sz w:val="22"/>
          <w:szCs w:val="22"/>
          <w:lang w:val="ru-RU"/>
        </w:rPr>
        <w:t>- оценка технической части тендерного предложения (таблица № 3);</w:t>
      </w:r>
    </w:p>
    <w:p w14:paraId="03EED20D" w14:textId="77777777" w:rsidR="00A73415" w:rsidRPr="00D23A4A" w:rsidRDefault="00A73415" w:rsidP="00A73415">
      <w:pPr>
        <w:spacing w:before="60" w:after="60"/>
        <w:ind w:firstLine="426"/>
        <w:jc w:val="both"/>
        <w:rPr>
          <w:rFonts w:ascii="Times New Roman" w:hAnsi="Times New Roman"/>
          <w:sz w:val="22"/>
          <w:szCs w:val="22"/>
          <w:lang w:val="ru-RU"/>
        </w:rPr>
      </w:pPr>
      <w:r w:rsidRPr="00D23A4A">
        <w:rPr>
          <w:rFonts w:ascii="Times New Roman" w:hAnsi="Times New Roman"/>
          <w:sz w:val="22"/>
          <w:szCs w:val="22"/>
          <w:lang w:val="ru-RU"/>
        </w:rPr>
        <w:t>- оценка ценовой части тендерного предложения (таблица №4).</w:t>
      </w:r>
    </w:p>
    <w:p w14:paraId="7BFCF13E" w14:textId="77777777" w:rsidR="00A73415" w:rsidRPr="00D23A4A" w:rsidRDefault="00A73415" w:rsidP="00A73415">
      <w:pPr>
        <w:ind w:firstLine="426"/>
        <w:jc w:val="both"/>
        <w:rPr>
          <w:rFonts w:ascii="Times New Roman" w:hAnsi="Times New Roman"/>
          <w:b/>
          <w:sz w:val="22"/>
          <w:szCs w:val="22"/>
          <w:lang w:val="ru-RU"/>
        </w:rPr>
      </w:pPr>
      <w:r w:rsidRPr="00D23A4A">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p w14:paraId="31BFE464" w14:textId="77777777" w:rsidR="00A73415" w:rsidRPr="00D23A4A" w:rsidRDefault="00A73415" w:rsidP="00A42F30">
      <w:pPr>
        <w:jc w:val="center"/>
        <w:rPr>
          <w:rFonts w:ascii="Times New Roman" w:hAnsi="Times New Roman"/>
          <w:sz w:val="22"/>
          <w:szCs w:val="22"/>
          <w:lang w:val="ru-RU"/>
        </w:rPr>
      </w:pPr>
    </w:p>
    <w:p w14:paraId="2B6E2F0D" w14:textId="77777777" w:rsidR="0027148C" w:rsidRPr="00D23A4A" w:rsidRDefault="0027148C">
      <w:pPr>
        <w:rPr>
          <w:rFonts w:ascii="Times New Roman" w:hAnsi="Times New Roman"/>
          <w:b/>
          <w:sz w:val="22"/>
          <w:szCs w:val="22"/>
          <w:lang w:val="ru-RU"/>
        </w:rPr>
      </w:pPr>
      <w:r w:rsidRPr="00D23A4A">
        <w:rPr>
          <w:rFonts w:ascii="Times New Roman" w:hAnsi="Times New Roman"/>
          <w:b/>
          <w:sz w:val="22"/>
          <w:szCs w:val="22"/>
          <w:lang w:val="ru-RU"/>
        </w:rPr>
        <w:br w:type="page"/>
      </w:r>
    </w:p>
    <w:p w14:paraId="29A99663" w14:textId="47308514" w:rsidR="00A42F30" w:rsidRPr="00D23A4A" w:rsidRDefault="00A42F30" w:rsidP="00A42F30">
      <w:pPr>
        <w:jc w:val="center"/>
        <w:rPr>
          <w:rFonts w:ascii="Times New Roman" w:hAnsi="Times New Roman"/>
          <w:b/>
          <w:sz w:val="22"/>
          <w:szCs w:val="22"/>
          <w:lang w:val="ru-RU"/>
        </w:rPr>
      </w:pPr>
      <w:r w:rsidRPr="00D23A4A">
        <w:rPr>
          <w:rFonts w:ascii="Times New Roman" w:hAnsi="Times New Roman"/>
          <w:b/>
          <w:sz w:val="22"/>
          <w:szCs w:val="22"/>
          <w:lang w:val="ru-RU"/>
        </w:rPr>
        <w:lastRenderedPageBreak/>
        <w:t>ПЕРЕЧЕНЬ</w:t>
      </w:r>
    </w:p>
    <w:p w14:paraId="69FB276F" w14:textId="77777777" w:rsidR="00A42F30" w:rsidRPr="00D23A4A" w:rsidRDefault="00CC5575" w:rsidP="00A42F30">
      <w:pPr>
        <w:ind w:right="-365"/>
        <w:jc w:val="center"/>
        <w:rPr>
          <w:rFonts w:ascii="Times New Roman" w:hAnsi="Times New Roman"/>
          <w:b/>
          <w:sz w:val="22"/>
          <w:szCs w:val="22"/>
          <w:lang w:val="ru-RU"/>
        </w:rPr>
      </w:pPr>
      <w:r w:rsidRPr="00D23A4A">
        <w:rPr>
          <w:rFonts w:ascii="Times New Roman" w:hAnsi="Times New Roman"/>
          <w:b/>
          <w:sz w:val="22"/>
          <w:szCs w:val="22"/>
          <w:lang w:val="ru-RU"/>
        </w:rPr>
        <w:t>д</w:t>
      </w:r>
      <w:r w:rsidR="00A42F30" w:rsidRPr="00D23A4A">
        <w:rPr>
          <w:rFonts w:ascii="Times New Roman" w:hAnsi="Times New Roman"/>
          <w:b/>
          <w:sz w:val="22"/>
          <w:szCs w:val="22"/>
          <w:lang w:val="ru-RU"/>
        </w:rPr>
        <w:t>окументов</w:t>
      </w:r>
      <w:r w:rsidRPr="00D23A4A">
        <w:rPr>
          <w:rFonts w:ascii="Times New Roman" w:hAnsi="Times New Roman"/>
          <w:b/>
          <w:sz w:val="22"/>
          <w:szCs w:val="22"/>
          <w:lang w:val="ru-RU"/>
        </w:rPr>
        <w:t>, оформляемых участниками для участия в электронном тендере</w:t>
      </w:r>
    </w:p>
    <w:p w14:paraId="6324B480" w14:textId="77777777" w:rsidR="00735A6C" w:rsidRPr="00D23A4A" w:rsidRDefault="00735A6C" w:rsidP="00814911">
      <w:pPr>
        <w:ind w:left="360" w:right="-159"/>
        <w:jc w:val="right"/>
        <w:rPr>
          <w:rFonts w:ascii="Times New Roman" w:hAnsi="Times New Roman"/>
          <w:i/>
          <w:sz w:val="22"/>
          <w:szCs w:val="22"/>
          <w:lang w:val="ru-RU"/>
        </w:rPr>
      </w:pPr>
    </w:p>
    <w:p w14:paraId="122D70EA" w14:textId="77777777" w:rsidR="00814911" w:rsidRPr="00D23A4A" w:rsidRDefault="00814911" w:rsidP="00814911">
      <w:pPr>
        <w:ind w:left="360" w:right="-159"/>
        <w:jc w:val="right"/>
        <w:rPr>
          <w:rFonts w:ascii="Times New Roman" w:hAnsi="Times New Roman"/>
          <w:i/>
          <w:sz w:val="22"/>
          <w:szCs w:val="22"/>
          <w:lang w:val="ru-RU"/>
        </w:rPr>
      </w:pPr>
      <w:r w:rsidRPr="00D23A4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174"/>
        <w:gridCol w:w="3811"/>
        <w:gridCol w:w="2746"/>
      </w:tblGrid>
      <w:tr w:rsidR="00176EA8" w:rsidRPr="00D23A4A" w14:paraId="6408CA7E" w14:textId="77777777" w:rsidTr="003C0B96">
        <w:tc>
          <w:tcPr>
            <w:tcW w:w="264" w:type="pct"/>
            <w:vAlign w:val="center"/>
          </w:tcPr>
          <w:p w14:paraId="74516F63" w14:textId="77777777" w:rsidR="00176EA8" w:rsidRPr="00D23A4A" w:rsidRDefault="00176EA8" w:rsidP="00895B8A">
            <w:pPr>
              <w:jc w:val="center"/>
              <w:rPr>
                <w:rFonts w:ascii="Times New Roman" w:hAnsi="Times New Roman"/>
                <w:b/>
                <w:sz w:val="18"/>
                <w:szCs w:val="22"/>
                <w:lang w:val="ru-RU"/>
              </w:rPr>
            </w:pPr>
            <w:r w:rsidRPr="00D23A4A">
              <w:rPr>
                <w:rFonts w:ascii="Times New Roman" w:hAnsi="Times New Roman"/>
                <w:b/>
                <w:sz w:val="18"/>
                <w:szCs w:val="22"/>
                <w:lang w:val="ru-RU"/>
              </w:rPr>
              <w:t>№</w:t>
            </w:r>
          </w:p>
        </w:tc>
        <w:tc>
          <w:tcPr>
            <w:tcW w:w="1842" w:type="pct"/>
            <w:vAlign w:val="center"/>
          </w:tcPr>
          <w:p w14:paraId="732B1383" w14:textId="77777777" w:rsidR="00176EA8" w:rsidRPr="00D23A4A" w:rsidRDefault="00176EA8" w:rsidP="00E8395D">
            <w:pPr>
              <w:jc w:val="center"/>
              <w:rPr>
                <w:rFonts w:ascii="Times New Roman" w:hAnsi="Times New Roman"/>
                <w:b/>
                <w:sz w:val="18"/>
                <w:szCs w:val="22"/>
                <w:lang w:val="ru-RU"/>
              </w:rPr>
            </w:pPr>
            <w:r w:rsidRPr="00D23A4A">
              <w:rPr>
                <w:rFonts w:ascii="Times New Roman" w:hAnsi="Times New Roman"/>
                <w:b/>
                <w:sz w:val="18"/>
                <w:szCs w:val="22"/>
                <w:lang w:val="ru-RU"/>
              </w:rPr>
              <w:t xml:space="preserve">Документы и сведения, оформляемые участниками для участия в тендере </w:t>
            </w:r>
          </w:p>
        </w:tc>
        <w:tc>
          <w:tcPr>
            <w:tcW w:w="1682" w:type="pct"/>
            <w:vAlign w:val="center"/>
          </w:tcPr>
          <w:p w14:paraId="56986DD1" w14:textId="77777777" w:rsidR="00176EA8" w:rsidRPr="00D23A4A" w:rsidRDefault="00176EA8" w:rsidP="00895B8A">
            <w:pPr>
              <w:jc w:val="center"/>
              <w:rPr>
                <w:rFonts w:ascii="Times New Roman" w:hAnsi="Times New Roman"/>
                <w:b/>
                <w:sz w:val="18"/>
                <w:szCs w:val="22"/>
                <w:lang w:val="ru-RU"/>
              </w:rPr>
            </w:pPr>
            <w:r w:rsidRPr="00D23A4A">
              <w:rPr>
                <w:rFonts w:ascii="Times New Roman" w:hAnsi="Times New Roman"/>
                <w:b/>
                <w:sz w:val="18"/>
                <w:szCs w:val="22"/>
                <w:lang w:val="ru-RU"/>
              </w:rPr>
              <w:t>Примечание</w:t>
            </w:r>
          </w:p>
        </w:tc>
        <w:tc>
          <w:tcPr>
            <w:tcW w:w="1212" w:type="pct"/>
            <w:vAlign w:val="center"/>
          </w:tcPr>
          <w:p w14:paraId="30B9D40D" w14:textId="77777777" w:rsidR="00176EA8" w:rsidRPr="00D23A4A" w:rsidRDefault="00176EA8" w:rsidP="00E8395D">
            <w:pPr>
              <w:jc w:val="center"/>
              <w:rPr>
                <w:rFonts w:ascii="Times New Roman" w:hAnsi="Times New Roman"/>
                <w:b/>
                <w:sz w:val="18"/>
                <w:szCs w:val="22"/>
                <w:lang w:val="ru-RU"/>
              </w:rPr>
            </w:pPr>
            <w:r w:rsidRPr="00D23A4A">
              <w:rPr>
                <w:rFonts w:ascii="Times New Roman" w:hAnsi="Times New Roman"/>
                <w:b/>
                <w:sz w:val="18"/>
                <w:szCs w:val="22"/>
                <w:lang w:val="ru-RU"/>
              </w:rPr>
              <w:t xml:space="preserve">Основание для </w:t>
            </w:r>
            <w:r w:rsidR="00E8395D" w:rsidRPr="00D23A4A">
              <w:rPr>
                <w:rFonts w:ascii="Times New Roman" w:hAnsi="Times New Roman"/>
                <w:b/>
                <w:sz w:val="18"/>
                <w:szCs w:val="22"/>
                <w:lang w:val="ru-RU"/>
              </w:rPr>
              <w:t>отстранения участника</w:t>
            </w:r>
          </w:p>
        </w:tc>
      </w:tr>
      <w:tr w:rsidR="00C33494" w:rsidRPr="00D23A4A" w14:paraId="5C339EE5" w14:textId="77777777" w:rsidTr="003C0B96">
        <w:tc>
          <w:tcPr>
            <w:tcW w:w="264" w:type="pct"/>
            <w:vAlign w:val="center"/>
          </w:tcPr>
          <w:p w14:paraId="404D2076" w14:textId="77777777" w:rsidR="00C33494" w:rsidRPr="00D23A4A" w:rsidRDefault="00C33494" w:rsidP="00C33494">
            <w:pPr>
              <w:rPr>
                <w:rFonts w:ascii="Times New Roman" w:hAnsi="Times New Roman"/>
                <w:sz w:val="18"/>
                <w:szCs w:val="22"/>
                <w:lang w:val="ru-RU"/>
              </w:rPr>
            </w:pPr>
            <w:r w:rsidRPr="00D23A4A">
              <w:rPr>
                <w:rFonts w:ascii="Times New Roman" w:hAnsi="Times New Roman"/>
                <w:sz w:val="18"/>
                <w:szCs w:val="22"/>
                <w:lang w:val="ru-RU"/>
              </w:rPr>
              <w:t>1</w:t>
            </w:r>
          </w:p>
        </w:tc>
        <w:tc>
          <w:tcPr>
            <w:tcW w:w="1842" w:type="pct"/>
            <w:vAlign w:val="center"/>
          </w:tcPr>
          <w:p w14:paraId="69E31CCA" w14:textId="77777777" w:rsidR="00C33494" w:rsidRPr="00D23A4A" w:rsidRDefault="00C33494" w:rsidP="00C33494">
            <w:pPr>
              <w:rPr>
                <w:rFonts w:ascii="Times New Roman" w:hAnsi="Times New Roman"/>
                <w:sz w:val="18"/>
                <w:szCs w:val="22"/>
                <w:lang w:val="ru-RU"/>
              </w:rPr>
            </w:pPr>
            <w:r w:rsidRPr="00D23A4A">
              <w:rPr>
                <w:rFonts w:ascii="Times New Roman" w:hAnsi="Times New Roman"/>
                <w:sz w:val="18"/>
                <w:szCs w:val="22"/>
                <w:lang w:val="ru-RU"/>
              </w:rPr>
              <w:t xml:space="preserve">Заявка для участия в электронном тендере на имя председателя Закупочной комиссии </w:t>
            </w:r>
            <w:r w:rsidRPr="00D23A4A">
              <w:rPr>
                <w:rFonts w:ascii="Times New Roman" w:hAnsi="Times New Roman"/>
                <w:i/>
                <w:sz w:val="18"/>
                <w:szCs w:val="22"/>
                <w:lang w:val="ru-RU"/>
              </w:rPr>
              <w:t>(форма №1)</w:t>
            </w:r>
          </w:p>
        </w:tc>
        <w:tc>
          <w:tcPr>
            <w:tcW w:w="1682" w:type="pct"/>
            <w:vAlign w:val="center"/>
          </w:tcPr>
          <w:p w14:paraId="48D46DFD" w14:textId="77777777" w:rsidR="00C33494" w:rsidRPr="00D23A4A" w:rsidRDefault="00C33494" w:rsidP="00C33494">
            <w:pPr>
              <w:rPr>
                <w:rFonts w:ascii="Times New Roman" w:hAnsi="Times New Roman"/>
                <w:sz w:val="18"/>
                <w:szCs w:val="22"/>
                <w:lang w:val="ru-RU"/>
              </w:rPr>
            </w:pPr>
            <w:r w:rsidRPr="00D23A4A">
              <w:rPr>
                <w:rFonts w:ascii="Times New Roman" w:hAnsi="Times New Roman"/>
                <w:sz w:val="18"/>
                <w:szCs w:val="22"/>
                <w:lang w:val="ru-RU"/>
              </w:rPr>
              <w:t>Оформляется согласно Форме №1</w:t>
            </w:r>
          </w:p>
        </w:tc>
        <w:tc>
          <w:tcPr>
            <w:tcW w:w="1212" w:type="pct"/>
            <w:vAlign w:val="center"/>
          </w:tcPr>
          <w:p w14:paraId="188C5F60" w14:textId="77777777" w:rsidR="00C33494" w:rsidRPr="00D23A4A" w:rsidRDefault="00895B8A" w:rsidP="00C33494">
            <w:pPr>
              <w:rPr>
                <w:rFonts w:ascii="Times New Roman" w:hAnsi="Times New Roman"/>
                <w:sz w:val="18"/>
                <w:szCs w:val="22"/>
                <w:lang w:val="ru-RU"/>
              </w:rPr>
            </w:pPr>
            <w:r w:rsidRPr="00D23A4A">
              <w:rPr>
                <w:rFonts w:ascii="Times New Roman" w:hAnsi="Times New Roman"/>
                <w:sz w:val="18"/>
                <w:szCs w:val="22"/>
                <w:lang w:val="ru-RU"/>
              </w:rPr>
              <w:t>По решению закупочной комиссии</w:t>
            </w:r>
          </w:p>
        </w:tc>
      </w:tr>
      <w:tr w:rsidR="00C33494" w:rsidRPr="00D23A4A" w14:paraId="207A5C67" w14:textId="77777777" w:rsidTr="003C0B96">
        <w:tc>
          <w:tcPr>
            <w:tcW w:w="264" w:type="pct"/>
            <w:vAlign w:val="center"/>
          </w:tcPr>
          <w:p w14:paraId="436399CC" w14:textId="77777777" w:rsidR="00C33494" w:rsidRPr="00D23A4A" w:rsidRDefault="00C33494" w:rsidP="00C33494">
            <w:pPr>
              <w:rPr>
                <w:rFonts w:ascii="Times New Roman" w:hAnsi="Times New Roman"/>
                <w:sz w:val="18"/>
                <w:szCs w:val="22"/>
                <w:lang w:val="ru-RU"/>
              </w:rPr>
            </w:pPr>
            <w:r w:rsidRPr="00D23A4A">
              <w:rPr>
                <w:rFonts w:ascii="Times New Roman" w:hAnsi="Times New Roman"/>
                <w:sz w:val="18"/>
                <w:szCs w:val="22"/>
                <w:lang w:val="ru-RU"/>
              </w:rPr>
              <w:t>2</w:t>
            </w:r>
          </w:p>
        </w:tc>
        <w:tc>
          <w:tcPr>
            <w:tcW w:w="1842" w:type="pct"/>
            <w:vAlign w:val="center"/>
          </w:tcPr>
          <w:p w14:paraId="5F100272" w14:textId="77777777" w:rsidR="00C33494" w:rsidRPr="00D23A4A" w:rsidRDefault="00C33494" w:rsidP="00C33494">
            <w:pPr>
              <w:rPr>
                <w:rFonts w:ascii="Times New Roman" w:hAnsi="Times New Roman"/>
                <w:sz w:val="18"/>
                <w:szCs w:val="22"/>
                <w:lang w:val="ru-RU"/>
              </w:rPr>
            </w:pPr>
            <w:r w:rsidRPr="00D23A4A">
              <w:rPr>
                <w:rFonts w:ascii="Times New Roman" w:hAnsi="Times New Roman"/>
                <w:sz w:val="18"/>
                <w:szCs w:val="22"/>
                <w:lang w:val="ru-RU"/>
              </w:rPr>
              <w:t>Документ о свидетельстве Государственной регистрации организации.</w:t>
            </w:r>
          </w:p>
        </w:tc>
        <w:tc>
          <w:tcPr>
            <w:tcW w:w="1682" w:type="pct"/>
            <w:vAlign w:val="center"/>
          </w:tcPr>
          <w:p w14:paraId="043AB95E" w14:textId="77777777" w:rsidR="00C33494" w:rsidRPr="00D23A4A" w:rsidRDefault="00C33494" w:rsidP="00C33494">
            <w:pPr>
              <w:rPr>
                <w:rFonts w:ascii="Times New Roman" w:hAnsi="Times New Roman"/>
                <w:sz w:val="18"/>
                <w:szCs w:val="22"/>
                <w:lang w:val="ru-RU"/>
              </w:rPr>
            </w:pPr>
            <w:r w:rsidRPr="00D23A4A">
              <w:rPr>
                <w:rFonts w:ascii="Times New Roman" w:hAnsi="Times New Roman"/>
                <w:sz w:val="18"/>
                <w:szCs w:val="22"/>
                <w:lang w:val="ru-RU"/>
              </w:rPr>
              <w:t>При отсутствии документа, участник не допускается к следующему этапу</w:t>
            </w:r>
          </w:p>
        </w:tc>
        <w:tc>
          <w:tcPr>
            <w:tcW w:w="1212" w:type="pct"/>
            <w:vAlign w:val="center"/>
          </w:tcPr>
          <w:p w14:paraId="5BE5F87B" w14:textId="77777777" w:rsidR="00C33494" w:rsidRPr="00D23A4A" w:rsidRDefault="00895B8A" w:rsidP="00C33494">
            <w:pPr>
              <w:rPr>
                <w:rFonts w:ascii="Times New Roman" w:hAnsi="Times New Roman"/>
                <w:sz w:val="18"/>
                <w:szCs w:val="22"/>
                <w:lang w:val="ru-RU"/>
              </w:rPr>
            </w:pPr>
            <w:r w:rsidRPr="00D23A4A">
              <w:rPr>
                <w:rFonts w:ascii="Times New Roman" w:hAnsi="Times New Roman"/>
                <w:sz w:val="18"/>
                <w:szCs w:val="22"/>
                <w:lang w:val="ru-RU"/>
              </w:rPr>
              <w:t>По решению закупочной комиссии</w:t>
            </w:r>
          </w:p>
        </w:tc>
      </w:tr>
      <w:tr w:rsidR="002046F6" w:rsidRPr="001F10F9" w14:paraId="60A55934" w14:textId="77777777" w:rsidTr="003C0B96">
        <w:tc>
          <w:tcPr>
            <w:tcW w:w="264" w:type="pct"/>
            <w:vAlign w:val="center"/>
          </w:tcPr>
          <w:p w14:paraId="1137AD78" w14:textId="77777777" w:rsidR="002046F6" w:rsidRPr="00D23A4A" w:rsidRDefault="002046F6" w:rsidP="00C33494">
            <w:pPr>
              <w:rPr>
                <w:rFonts w:ascii="Times New Roman" w:hAnsi="Times New Roman"/>
                <w:sz w:val="18"/>
                <w:szCs w:val="22"/>
                <w:lang w:val="ru-RU"/>
              </w:rPr>
            </w:pPr>
            <w:r w:rsidRPr="00D23A4A">
              <w:rPr>
                <w:rFonts w:ascii="Times New Roman" w:hAnsi="Times New Roman"/>
                <w:sz w:val="18"/>
                <w:szCs w:val="22"/>
                <w:lang w:val="ru-RU"/>
              </w:rPr>
              <w:t>3</w:t>
            </w:r>
          </w:p>
        </w:tc>
        <w:tc>
          <w:tcPr>
            <w:tcW w:w="1842" w:type="pct"/>
            <w:vAlign w:val="center"/>
          </w:tcPr>
          <w:p w14:paraId="2006841A" w14:textId="77777777" w:rsidR="002046F6" w:rsidRPr="00D23A4A" w:rsidRDefault="002046F6" w:rsidP="00C33494">
            <w:pPr>
              <w:rPr>
                <w:rFonts w:ascii="Times New Roman" w:hAnsi="Times New Roman"/>
                <w:sz w:val="18"/>
                <w:szCs w:val="22"/>
                <w:lang w:val="ru-RU"/>
              </w:rPr>
            </w:pPr>
            <w:r w:rsidRPr="00D23A4A">
              <w:rPr>
                <w:rFonts w:ascii="Times New Roman" w:hAnsi="Times New Roman"/>
                <w:sz w:val="18"/>
                <w:szCs w:val="22"/>
                <w:lang w:val="ru-RU"/>
              </w:rPr>
              <w:t>Гарантийное письмо, свидетельствующее, о том, что:</w:t>
            </w:r>
          </w:p>
        </w:tc>
        <w:tc>
          <w:tcPr>
            <w:tcW w:w="1682" w:type="pct"/>
            <w:vAlign w:val="center"/>
          </w:tcPr>
          <w:p w14:paraId="35069311" w14:textId="77777777" w:rsidR="002046F6" w:rsidRPr="00D23A4A" w:rsidRDefault="002046F6" w:rsidP="00C33494">
            <w:pPr>
              <w:rPr>
                <w:rFonts w:ascii="Times New Roman" w:hAnsi="Times New Roman"/>
                <w:sz w:val="18"/>
                <w:szCs w:val="22"/>
                <w:lang w:val="ru-RU"/>
              </w:rPr>
            </w:pPr>
          </w:p>
        </w:tc>
        <w:tc>
          <w:tcPr>
            <w:tcW w:w="1212" w:type="pct"/>
            <w:vAlign w:val="center"/>
          </w:tcPr>
          <w:p w14:paraId="5844C0CD" w14:textId="77777777" w:rsidR="002046F6" w:rsidRPr="00D23A4A" w:rsidRDefault="002046F6" w:rsidP="00C33494">
            <w:pPr>
              <w:rPr>
                <w:rFonts w:ascii="Times New Roman" w:hAnsi="Times New Roman"/>
                <w:sz w:val="18"/>
                <w:szCs w:val="22"/>
                <w:lang w:val="ru-RU"/>
              </w:rPr>
            </w:pPr>
          </w:p>
        </w:tc>
      </w:tr>
      <w:tr w:rsidR="00487E2F" w:rsidRPr="00D23A4A" w14:paraId="3D88C2E5" w14:textId="77777777" w:rsidTr="003C0B96">
        <w:tc>
          <w:tcPr>
            <w:tcW w:w="264" w:type="pct"/>
            <w:vAlign w:val="center"/>
          </w:tcPr>
          <w:p w14:paraId="425C0CD6" w14:textId="77777777" w:rsidR="00487E2F" w:rsidRPr="00D23A4A" w:rsidRDefault="00487E2F" w:rsidP="00C33494">
            <w:pPr>
              <w:rPr>
                <w:rFonts w:ascii="Times New Roman" w:hAnsi="Times New Roman"/>
                <w:sz w:val="18"/>
                <w:szCs w:val="22"/>
                <w:lang w:val="ru-RU"/>
              </w:rPr>
            </w:pPr>
            <w:r w:rsidRPr="00D23A4A">
              <w:rPr>
                <w:rFonts w:ascii="Times New Roman" w:hAnsi="Times New Roman"/>
                <w:sz w:val="18"/>
                <w:szCs w:val="22"/>
                <w:lang w:val="ru-RU"/>
              </w:rPr>
              <w:t>3.1</w:t>
            </w:r>
          </w:p>
        </w:tc>
        <w:tc>
          <w:tcPr>
            <w:tcW w:w="1842" w:type="pct"/>
            <w:vAlign w:val="center"/>
          </w:tcPr>
          <w:p w14:paraId="60654BA0" w14:textId="77777777" w:rsidR="00487E2F" w:rsidRPr="00D23A4A" w:rsidRDefault="00487E2F" w:rsidP="00895B8A">
            <w:pPr>
              <w:rPr>
                <w:rFonts w:ascii="Times New Roman" w:hAnsi="Times New Roman"/>
                <w:sz w:val="18"/>
                <w:szCs w:val="22"/>
                <w:lang w:val="ru-RU"/>
              </w:rPr>
            </w:pPr>
            <w:r w:rsidRPr="00D23A4A">
              <w:rPr>
                <w:rFonts w:ascii="Times New Roman" w:hAnsi="Times New Roman"/>
                <w:sz w:val="18"/>
                <w:szCs w:val="22"/>
                <w:lang w:val="ru-RU"/>
              </w:rPr>
              <w:t>- участник не находится в стадии реорганизации, ликвидации;</w:t>
            </w:r>
          </w:p>
          <w:p w14:paraId="291329D2" w14:textId="77777777" w:rsidR="00487E2F" w:rsidRPr="00D23A4A" w:rsidRDefault="00487E2F" w:rsidP="00895B8A">
            <w:pPr>
              <w:rPr>
                <w:rFonts w:ascii="Times New Roman" w:hAnsi="Times New Roman"/>
                <w:sz w:val="18"/>
                <w:szCs w:val="22"/>
                <w:lang w:val="ru-RU"/>
              </w:rPr>
            </w:pPr>
            <w:r w:rsidRPr="00D23A4A">
              <w:rPr>
                <w:rFonts w:ascii="Times New Roman" w:hAnsi="Times New Roman"/>
                <w:sz w:val="18"/>
                <w:szCs w:val="22"/>
                <w:lang w:val="ru-RU"/>
              </w:rPr>
              <w:t>- участник не находится в состоянии судебного или арбитражного разбирательства с заказчиком;</w:t>
            </w:r>
          </w:p>
          <w:p w14:paraId="1B07F4A9" w14:textId="77777777" w:rsidR="00487E2F" w:rsidRPr="00D23A4A" w:rsidRDefault="00487E2F" w:rsidP="002046F6">
            <w:pPr>
              <w:rPr>
                <w:rFonts w:ascii="Times New Roman" w:hAnsi="Times New Roman"/>
                <w:sz w:val="18"/>
                <w:szCs w:val="22"/>
                <w:lang w:val="ru-RU"/>
              </w:rPr>
            </w:pPr>
            <w:r w:rsidRPr="00D23A4A">
              <w:rPr>
                <w:rFonts w:ascii="Times New Roman" w:hAnsi="Times New Roman"/>
                <w:sz w:val="18"/>
                <w:szCs w:val="22"/>
                <w:lang w:val="ru-RU"/>
              </w:rPr>
              <w:t>- у участника отсутствуют ненадлежаще исполненные обязательства по ранее заключенным договорам;</w:t>
            </w:r>
          </w:p>
          <w:p w14:paraId="5F3817F5" w14:textId="01149F49" w:rsidR="00FD4520" w:rsidRPr="00D23A4A" w:rsidRDefault="00FD4520" w:rsidP="002046F6">
            <w:pPr>
              <w:rPr>
                <w:rFonts w:ascii="Times New Roman" w:hAnsi="Times New Roman"/>
                <w:sz w:val="18"/>
                <w:szCs w:val="22"/>
                <w:lang w:val="ru-RU"/>
              </w:rPr>
            </w:pPr>
            <w:r w:rsidRPr="00D23A4A">
              <w:rPr>
                <w:rFonts w:ascii="Times New Roman" w:hAnsi="Times New Roman"/>
                <w:sz w:val="18"/>
                <w:szCs w:val="22"/>
                <w:lang w:val="ru-RU"/>
              </w:rPr>
              <w:t>- отсутствует просроченная задолженность по уплате налогов и сборов.</w:t>
            </w:r>
          </w:p>
        </w:tc>
        <w:tc>
          <w:tcPr>
            <w:tcW w:w="1682" w:type="pct"/>
            <w:vMerge w:val="restart"/>
            <w:vAlign w:val="center"/>
          </w:tcPr>
          <w:p w14:paraId="05FBF477" w14:textId="77777777" w:rsidR="00487E2F" w:rsidRPr="00D23A4A" w:rsidRDefault="00487E2F" w:rsidP="00C33494">
            <w:pPr>
              <w:rPr>
                <w:rFonts w:ascii="Times New Roman" w:hAnsi="Times New Roman"/>
                <w:sz w:val="18"/>
                <w:szCs w:val="22"/>
                <w:lang w:val="ru-RU"/>
              </w:rPr>
            </w:pPr>
            <w:r w:rsidRPr="00D23A4A">
              <w:rPr>
                <w:rFonts w:ascii="Times New Roman" w:hAnsi="Times New Roman"/>
                <w:sz w:val="18"/>
                <w:szCs w:val="22"/>
                <w:lang w:val="ru-RU"/>
              </w:rPr>
              <w:t>Оформляется согласно Форме № 2</w:t>
            </w:r>
          </w:p>
        </w:tc>
        <w:tc>
          <w:tcPr>
            <w:tcW w:w="1212" w:type="pct"/>
            <w:vAlign w:val="center"/>
          </w:tcPr>
          <w:p w14:paraId="2DDE2045" w14:textId="77777777" w:rsidR="00487E2F" w:rsidRPr="00D23A4A" w:rsidRDefault="00487E2F" w:rsidP="00C33494">
            <w:pPr>
              <w:rPr>
                <w:rFonts w:ascii="Times New Roman" w:hAnsi="Times New Roman"/>
                <w:sz w:val="18"/>
                <w:szCs w:val="22"/>
                <w:lang w:val="ru-RU"/>
              </w:rPr>
            </w:pPr>
            <w:r w:rsidRPr="00D23A4A">
              <w:rPr>
                <w:rFonts w:ascii="Times New Roman" w:hAnsi="Times New Roman"/>
                <w:sz w:val="18"/>
                <w:szCs w:val="22"/>
                <w:lang w:val="ru-RU"/>
              </w:rPr>
              <w:t>По решению закупочной комиссии</w:t>
            </w:r>
          </w:p>
        </w:tc>
      </w:tr>
      <w:tr w:rsidR="00487E2F" w:rsidRPr="00D23A4A" w14:paraId="516CEAA6" w14:textId="77777777" w:rsidTr="003C0B96">
        <w:trPr>
          <w:trHeight w:val="750"/>
        </w:trPr>
        <w:tc>
          <w:tcPr>
            <w:tcW w:w="264" w:type="pct"/>
            <w:vAlign w:val="center"/>
          </w:tcPr>
          <w:p w14:paraId="42A99E23" w14:textId="77777777" w:rsidR="00487E2F" w:rsidRPr="00D23A4A" w:rsidRDefault="00487E2F" w:rsidP="00487E2F">
            <w:pPr>
              <w:rPr>
                <w:rFonts w:ascii="Times New Roman" w:hAnsi="Times New Roman"/>
                <w:sz w:val="18"/>
                <w:szCs w:val="22"/>
                <w:lang w:val="ru-RU"/>
              </w:rPr>
            </w:pPr>
            <w:r w:rsidRPr="00D23A4A">
              <w:rPr>
                <w:rFonts w:ascii="Times New Roman" w:hAnsi="Times New Roman"/>
                <w:sz w:val="18"/>
                <w:szCs w:val="22"/>
                <w:lang w:val="ru-RU"/>
              </w:rPr>
              <w:t>3.2</w:t>
            </w:r>
          </w:p>
        </w:tc>
        <w:tc>
          <w:tcPr>
            <w:tcW w:w="1842" w:type="pct"/>
            <w:vAlign w:val="center"/>
          </w:tcPr>
          <w:p w14:paraId="0024817B" w14:textId="77777777" w:rsidR="00487E2F" w:rsidRPr="00D23A4A" w:rsidRDefault="00487E2F" w:rsidP="002046F6">
            <w:pPr>
              <w:rPr>
                <w:rFonts w:ascii="Times New Roman" w:hAnsi="Times New Roman"/>
                <w:sz w:val="18"/>
                <w:szCs w:val="22"/>
                <w:lang w:val="ru-RU"/>
              </w:rPr>
            </w:pPr>
            <w:r w:rsidRPr="00D23A4A">
              <w:rPr>
                <w:rFonts w:ascii="Times New Roman" w:hAnsi="Times New Roman"/>
                <w:sz w:val="18"/>
                <w:szCs w:val="22"/>
                <w:lang w:val="ru-RU"/>
              </w:rPr>
              <w:t>- в отношении участника отсутствуют введенные процедуры банкротства.</w:t>
            </w:r>
          </w:p>
        </w:tc>
        <w:tc>
          <w:tcPr>
            <w:tcW w:w="1682" w:type="pct"/>
            <w:vMerge/>
            <w:vAlign w:val="center"/>
          </w:tcPr>
          <w:p w14:paraId="1387FA38" w14:textId="77777777" w:rsidR="00487E2F" w:rsidRPr="00D23A4A" w:rsidRDefault="00487E2F" w:rsidP="00895B8A">
            <w:pPr>
              <w:rPr>
                <w:rFonts w:ascii="Times New Roman" w:hAnsi="Times New Roman"/>
                <w:sz w:val="18"/>
                <w:szCs w:val="22"/>
                <w:lang w:val="ru-RU"/>
              </w:rPr>
            </w:pPr>
          </w:p>
        </w:tc>
        <w:tc>
          <w:tcPr>
            <w:tcW w:w="1212" w:type="pct"/>
            <w:vAlign w:val="center"/>
          </w:tcPr>
          <w:p w14:paraId="6296E21A" w14:textId="77777777" w:rsidR="00487E2F" w:rsidRPr="00D23A4A" w:rsidRDefault="00487E2F" w:rsidP="00895B8A">
            <w:pPr>
              <w:rPr>
                <w:rFonts w:ascii="Times New Roman" w:hAnsi="Times New Roman"/>
                <w:sz w:val="18"/>
                <w:szCs w:val="22"/>
                <w:lang w:val="ru-RU"/>
              </w:rPr>
            </w:pPr>
            <w:r w:rsidRPr="00D23A4A">
              <w:rPr>
                <w:rFonts w:ascii="Times New Roman" w:hAnsi="Times New Roman"/>
                <w:sz w:val="18"/>
                <w:szCs w:val="22"/>
                <w:lang w:val="ru-RU"/>
              </w:rPr>
              <w:t>Статья 42 Закона</w:t>
            </w:r>
          </w:p>
        </w:tc>
      </w:tr>
      <w:tr w:rsidR="00895B8A" w:rsidRPr="00D23A4A" w14:paraId="738EE0F0" w14:textId="77777777" w:rsidTr="003C0B96">
        <w:tc>
          <w:tcPr>
            <w:tcW w:w="264" w:type="pct"/>
            <w:vAlign w:val="center"/>
          </w:tcPr>
          <w:p w14:paraId="5A72C13D"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4</w:t>
            </w:r>
          </w:p>
        </w:tc>
        <w:tc>
          <w:tcPr>
            <w:tcW w:w="1842" w:type="pct"/>
            <w:vAlign w:val="center"/>
          </w:tcPr>
          <w:p w14:paraId="7F6C2051"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Общая информация об участнике тендера</w:t>
            </w:r>
          </w:p>
        </w:tc>
        <w:tc>
          <w:tcPr>
            <w:tcW w:w="1682" w:type="pct"/>
            <w:vAlign w:val="center"/>
          </w:tcPr>
          <w:p w14:paraId="7220B77D"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Оформляется согласно Форме № 3</w:t>
            </w:r>
          </w:p>
        </w:tc>
        <w:tc>
          <w:tcPr>
            <w:tcW w:w="1212" w:type="pct"/>
            <w:vAlign w:val="center"/>
          </w:tcPr>
          <w:p w14:paraId="6C2C1E2F"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По решению закупочной комиссии</w:t>
            </w:r>
          </w:p>
        </w:tc>
      </w:tr>
      <w:tr w:rsidR="00895B8A" w:rsidRPr="00D23A4A" w14:paraId="39FBA5B4" w14:textId="77777777" w:rsidTr="003C0B96">
        <w:tc>
          <w:tcPr>
            <w:tcW w:w="264" w:type="pct"/>
            <w:vAlign w:val="center"/>
          </w:tcPr>
          <w:p w14:paraId="4B585EBB"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5</w:t>
            </w:r>
          </w:p>
        </w:tc>
        <w:tc>
          <w:tcPr>
            <w:tcW w:w="1842" w:type="pct"/>
            <w:vAlign w:val="center"/>
          </w:tcPr>
          <w:p w14:paraId="18371C67"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Информация о финансовом положении участника</w:t>
            </w:r>
          </w:p>
        </w:tc>
        <w:tc>
          <w:tcPr>
            <w:tcW w:w="1682" w:type="pct"/>
            <w:vAlign w:val="center"/>
          </w:tcPr>
          <w:p w14:paraId="1549678C"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Оформляется согласно Форме № 4</w:t>
            </w:r>
          </w:p>
        </w:tc>
        <w:tc>
          <w:tcPr>
            <w:tcW w:w="1212" w:type="pct"/>
            <w:vAlign w:val="center"/>
          </w:tcPr>
          <w:p w14:paraId="3C162E51"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По решению закупочной комиссии</w:t>
            </w:r>
          </w:p>
        </w:tc>
      </w:tr>
      <w:tr w:rsidR="00895B8A" w:rsidRPr="00D23A4A" w14:paraId="4EF18CE4" w14:textId="77777777" w:rsidTr="003C0B96">
        <w:trPr>
          <w:trHeight w:val="600"/>
        </w:trPr>
        <w:tc>
          <w:tcPr>
            <w:tcW w:w="264" w:type="pct"/>
            <w:vAlign w:val="center"/>
          </w:tcPr>
          <w:p w14:paraId="0610C0C9" w14:textId="77777777" w:rsidR="00895B8A" w:rsidRPr="00D23A4A" w:rsidRDefault="00D15E18" w:rsidP="00895B8A">
            <w:pPr>
              <w:rPr>
                <w:rFonts w:ascii="Times New Roman" w:hAnsi="Times New Roman"/>
                <w:sz w:val="18"/>
                <w:szCs w:val="22"/>
                <w:lang w:val="ru-RU"/>
              </w:rPr>
            </w:pPr>
            <w:r w:rsidRPr="00D23A4A">
              <w:rPr>
                <w:rFonts w:ascii="Times New Roman" w:hAnsi="Times New Roman"/>
                <w:sz w:val="18"/>
                <w:szCs w:val="22"/>
                <w:lang w:val="ru-RU"/>
              </w:rPr>
              <w:t>6</w:t>
            </w:r>
          </w:p>
        </w:tc>
        <w:tc>
          <w:tcPr>
            <w:tcW w:w="1842" w:type="pct"/>
            <w:vAlign w:val="center"/>
          </w:tcPr>
          <w:p w14:paraId="4BC0A30E"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Заявление по недопущению коррупционных проявлений</w:t>
            </w:r>
          </w:p>
        </w:tc>
        <w:tc>
          <w:tcPr>
            <w:tcW w:w="1682" w:type="pct"/>
            <w:vAlign w:val="center"/>
          </w:tcPr>
          <w:p w14:paraId="383C273A"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Оформляется согласно Форме №5</w:t>
            </w:r>
          </w:p>
        </w:tc>
        <w:tc>
          <w:tcPr>
            <w:tcW w:w="1212" w:type="pct"/>
            <w:vAlign w:val="center"/>
          </w:tcPr>
          <w:p w14:paraId="76B9BF6C"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Статья 67 Закона</w:t>
            </w:r>
          </w:p>
        </w:tc>
      </w:tr>
      <w:tr w:rsidR="00895B8A" w:rsidRPr="00D23A4A" w14:paraId="6BBC46FB" w14:textId="77777777" w:rsidTr="003C0B96">
        <w:tc>
          <w:tcPr>
            <w:tcW w:w="264" w:type="pct"/>
            <w:vAlign w:val="center"/>
          </w:tcPr>
          <w:p w14:paraId="23B6EE02" w14:textId="77777777" w:rsidR="00895B8A" w:rsidRPr="00D23A4A" w:rsidRDefault="00D15E18" w:rsidP="00895B8A">
            <w:pPr>
              <w:rPr>
                <w:rFonts w:ascii="Times New Roman" w:hAnsi="Times New Roman"/>
                <w:sz w:val="18"/>
                <w:szCs w:val="22"/>
                <w:lang w:val="ru-RU"/>
              </w:rPr>
            </w:pPr>
            <w:r w:rsidRPr="00D23A4A">
              <w:rPr>
                <w:rFonts w:ascii="Times New Roman" w:hAnsi="Times New Roman"/>
                <w:sz w:val="18"/>
                <w:szCs w:val="22"/>
                <w:lang w:val="ru-RU"/>
              </w:rPr>
              <w:t>7</w:t>
            </w:r>
          </w:p>
        </w:tc>
        <w:tc>
          <w:tcPr>
            <w:tcW w:w="1842" w:type="pct"/>
            <w:vAlign w:val="center"/>
          </w:tcPr>
          <w:p w14:paraId="3BD57AC6"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Оффшорные зоны</w:t>
            </w:r>
          </w:p>
        </w:tc>
        <w:tc>
          <w:tcPr>
            <w:tcW w:w="1682" w:type="pct"/>
            <w:vAlign w:val="center"/>
          </w:tcPr>
          <w:p w14:paraId="07D3D2AD"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45FB08" w14:textId="77777777" w:rsidR="00487E2F" w:rsidRPr="00D23A4A" w:rsidRDefault="00487E2F" w:rsidP="00895B8A">
            <w:pPr>
              <w:rPr>
                <w:rFonts w:ascii="Times New Roman" w:hAnsi="Times New Roman"/>
                <w:sz w:val="18"/>
                <w:szCs w:val="22"/>
                <w:lang w:val="ru-RU"/>
              </w:rPr>
            </w:pPr>
            <w:r w:rsidRPr="00D23A4A">
              <w:rPr>
                <w:rFonts w:ascii="Times New Roman" w:hAnsi="Times New Roman"/>
                <w:sz w:val="18"/>
                <w:szCs w:val="22"/>
                <w:lang w:val="ru-RU"/>
              </w:rPr>
              <w:t>По решению закупочной комиссии</w:t>
            </w:r>
          </w:p>
        </w:tc>
      </w:tr>
      <w:tr w:rsidR="00895B8A" w:rsidRPr="00D23A4A" w14:paraId="5D3CBCCB" w14:textId="77777777" w:rsidTr="003C0B96">
        <w:tc>
          <w:tcPr>
            <w:tcW w:w="264" w:type="pct"/>
            <w:vAlign w:val="center"/>
          </w:tcPr>
          <w:p w14:paraId="30FC0CA9" w14:textId="77777777" w:rsidR="00895B8A" w:rsidRPr="00D23A4A" w:rsidRDefault="00D15E18" w:rsidP="00895B8A">
            <w:pPr>
              <w:rPr>
                <w:rFonts w:ascii="Times New Roman" w:hAnsi="Times New Roman"/>
                <w:sz w:val="18"/>
                <w:szCs w:val="22"/>
                <w:lang w:val="ru-RU"/>
              </w:rPr>
            </w:pPr>
            <w:r w:rsidRPr="00D23A4A">
              <w:rPr>
                <w:rFonts w:ascii="Times New Roman" w:hAnsi="Times New Roman"/>
                <w:sz w:val="18"/>
                <w:szCs w:val="22"/>
                <w:lang w:val="ru-RU"/>
              </w:rPr>
              <w:t>8</w:t>
            </w:r>
          </w:p>
        </w:tc>
        <w:tc>
          <w:tcPr>
            <w:tcW w:w="1842" w:type="pct"/>
            <w:vAlign w:val="center"/>
          </w:tcPr>
          <w:p w14:paraId="507E8470"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Единый реестр недобросовестных исполнителей</w:t>
            </w:r>
          </w:p>
        </w:tc>
        <w:tc>
          <w:tcPr>
            <w:tcW w:w="1682" w:type="pct"/>
            <w:vAlign w:val="center"/>
          </w:tcPr>
          <w:p w14:paraId="20AB9CBF"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2A91FFA"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Статья 42 Закона</w:t>
            </w:r>
          </w:p>
        </w:tc>
      </w:tr>
      <w:tr w:rsidR="00895B8A" w:rsidRPr="00D23A4A" w14:paraId="109913E2" w14:textId="77777777" w:rsidTr="003C0B96">
        <w:trPr>
          <w:trHeight w:val="1136"/>
        </w:trPr>
        <w:tc>
          <w:tcPr>
            <w:tcW w:w="264" w:type="pct"/>
            <w:vAlign w:val="center"/>
          </w:tcPr>
          <w:p w14:paraId="7E23A510" w14:textId="77777777" w:rsidR="00895B8A" w:rsidRPr="00D23A4A" w:rsidRDefault="00D15E18" w:rsidP="00895B8A">
            <w:pPr>
              <w:rPr>
                <w:rFonts w:ascii="Times New Roman" w:hAnsi="Times New Roman"/>
                <w:sz w:val="18"/>
                <w:szCs w:val="22"/>
                <w:lang w:val="ru-RU"/>
              </w:rPr>
            </w:pPr>
            <w:r w:rsidRPr="00D23A4A">
              <w:rPr>
                <w:rFonts w:ascii="Times New Roman" w:hAnsi="Times New Roman"/>
                <w:sz w:val="18"/>
                <w:szCs w:val="22"/>
                <w:lang w:val="ru-RU"/>
              </w:rPr>
              <w:t>9</w:t>
            </w:r>
          </w:p>
        </w:tc>
        <w:tc>
          <w:tcPr>
            <w:tcW w:w="1842" w:type="pct"/>
            <w:vAlign w:val="center"/>
          </w:tcPr>
          <w:p w14:paraId="3880578A"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Конфликт интересов</w:t>
            </w:r>
          </w:p>
        </w:tc>
        <w:tc>
          <w:tcPr>
            <w:tcW w:w="1682" w:type="pct"/>
            <w:vAlign w:val="center"/>
          </w:tcPr>
          <w:p w14:paraId="2EAB255F"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6C577FD" w14:textId="77777777" w:rsidR="00895B8A" w:rsidRPr="00D23A4A" w:rsidRDefault="00895B8A" w:rsidP="00895B8A">
            <w:pPr>
              <w:rPr>
                <w:rFonts w:ascii="Times New Roman" w:hAnsi="Times New Roman"/>
                <w:sz w:val="18"/>
                <w:szCs w:val="22"/>
                <w:lang w:val="ru-RU"/>
              </w:rPr>
            </w:pPr>
            <w:r w:rsidRPr="00D23A4A">
              <w:rPr>
                <w:rFonts w:ascii="Times New Roman" w:hAnsi="Times New Roman"/>
                <w:sz w:val="18"/>
                <w:szCs w:val="22"/>
                <w:lang w:val="ru-RU"/>
              </w:rPr>
              <w:t>Статья 46 Закона</w:t>
            </w:r>
          </w:p>
        </w:tc>
      </w:tr>
      <w:tr w:rsidR="00FD4520" w:rsidRPr="00D23A4A" w14:paraId="51635D06" w14:textId="77777777" w:rsidTr="003C0B96">
        <w:trPr>
          <w:trHeight w:val="1136"/>
        </w:trPr>
        <w:tc>
          <w:tcPr>
            <w:tcW w:w="264" w:type="pct"/>
            <w:vAlign w:val="center"/>
          </w:tcPr>
          <w:p w14:paraId="446731C6" w14:textId="4A93D53B" w:rsidR="00FD4520" w:rsidRPr="00D23A4A" w:rsidRDefault="00FD4520" w:rsidP="00895B8A">
            <w:pPr>
              <w:rPr>
                <w:rFonts w:ascii="Times New Roman" w:hAnsi="Times New Roman"/>
                <w:sz w:val="18"/>
                <w:szCs w:val="22"/>
                <w:lang w:val="ru-RU"/>
              </w:rPr>
            </w:pPr>
            <w:r w:rsidRPr="00D23A4A">
              <w:rPr>
                <w:rFonts w:ascii="Times New Roman" w:hAnsi="Times New Roman"/>
                <w:sz w:val="18"/>
                <w:szCs w:val="22"/>
                <w:lang w:val="ru-RU"/>
              </w:rPr>
              <w:t>10</w:t>
            </w:r>
          </w:p>
        </w:tc>
        <w:tc>
          <w:tcPr>
            <w:tcW w:w="1842" w:type="pct"/>
            <w:vAlign w:val="center"/>
          </w:tcPr>
          <w:p w14:paraId="45ED5CF5" w14:textId="715E41F9" w:rsidR="00FD4520" w:rsidRPr="00D23A4A" w:rsidRDefault="00FD4520" w:rsidP="00FD4520">
            <w:pPr>
              <w:rPr>
                <w:rFonts w:ascii="Times New Roman" w:hAnsi="Times New Roman"/>
                <w:sz w:val="18"/>
                <w:szCs w:val="22"/>
                <w:lang w:val="ru-RU"/>
              </w:rPr>
            </w:pPr>
            <w:r w:rsidRPr="00D23A4A">
              <w:rPr>
                <w:rFonts w:ascii="Times New Roman" w:hAnsi="Times New Roman"/>
                <w:sz w:val="18"/>
                <w:szCs w:val="22"/>
                <w:lang w:val="ru-RU"/>
              </w:rPr>
              <w:t>Доверенность</w:t>
            </w:r>
          </w:p>
        </w:tc>
        <w:tc>
          <w:tcPr>
            <w:tcW w:w="1682" w:type="pct"/>
            <w:vAlign w:val="center"/>
          </w:tcPr>
          <w:p w14:paraId="3E140FA6" w14:textId="7C2F43E7" w:rsidR="00FD4520" w:rsidRPr="00D23A4A" w:rsidRDefault="00FD4520" w:rsidP="00895B8A">
            <w:pPr>
              <w:rPr>
                <w:rFonts w:ascii="Times New Roman" w:hAnsi="Times New Roman"/>
                <w:sz w:val="18"/>
                <w:szCs w:val="22"/>
                <w:lang w:val="ru-RU"/>
              </w:rPr>
            </w:pPr>
            <w:r w:rsidRPr="00D23A4A">
              <w:rPr>
                <w:rFonts w:ascii="Times New Roman" w:hAnsi="Times New Roman"/>
                <w:sz w:val="18"/>
                <w:szCs w:val="22"/>
                <w:lang w:val="ru-RU"/>
              </w:rPr>
              <w:t>Оформляется согласно Форме №6</w:t>
            </w:r>
          </w:p>
        </w:tc>
        <w:tc>
          <w:tcPr>
            <w:tcW w:w="1212" w:type="pct"/>
            <w:vAlign w:val="center"/>
          </w:tcPr>
          <w:p w14:paraId="22A93BAF" w14:textId="402ADB14" w:rsidR="00FD4520" w:rsidRPr="00D23A4A" w:rsidRDefault="00FD4520" w:rsidP="00895B8A">
            <w:pPr>
              <w:rPr>
                <w:rFonts w:ascii="Times New Roman" w:hAnsi="Times New Roman"/>
                <w:sz w:val="18"/>
                <w:szCs w:val="22"/>
                <w:lang w:val="ru-RU"/>
              </w:rPr>
            </w:pPr>
          </w:p>
        </w:tc>
      </w:tr>
      <w:tr w:rsidR="00FD4520" w:rsidRPr="00D23A4A" w14:paraId="4C5941F1" w14:textId="77777777" w:rsidTr="003C0B96">
        <w:trPr>
          <w:trHeight w:val="1136"/>
        </w:trPr>
        <w:tc>
          <w:tcPr>
            <w:tcW w:w="264" w:type="pct"/>
            <w:vAlign w:val="center"/>
          </w:tcPr>
          <w:p w14:paraId="22923BB8" w14:textId="17603621" w:rsidR="00FD4520" w:rsidRPr="00D23A4A" w:rsidRDefault="00FD4520" w:rsidP="00895B8A">
            <w:pPr>
              <w:rPr>
                <w:rFonts w:ascii="Times New Roman" w:hAnsi="Times New Roman"/>
                <w:sz w:val="18"/>
                <w:szCs w:val="22"/>
                <w:lang w:val="ru-RU"/>
              </w:rPr>
            </w:pPr>
            <w:r w:rsidRPr="00D23A4A">
              <w:rPr>
                <w:rFonts w:ascii="Times New Roman" w:hAnsi="Times New Roman"/>
                <w:sz w:val="18"/>
                <w:szCs w:val="22"/>
                <w:lang w:val="ru-RU"/>
              </w:rPr>
              <w:t>11</w:t>
            </w:r>
          </w:p>
        </w:tc>
        <w:tc>
          <w:tcPr>
            <w:tcW w:w="1842" w:type="pct"/>
            <w:vAlign w:val="center"/>
          </w:tcPr>
          <w:p w14:paraId="5F09B3BF" w14:textId="0B55C842" w:rsidR="00FD4520" w:rsidRPr="00D23A4A" w:rsidRDefault="00FD4520" w:rsidP="00895B8A">
            <w:pPr>
              <w:rPr>
                <w:rFonts w:ascii="Times New Roman" w:hAnsi="Times New Roman"/>
                <w:sz w:val="18"/>
                <w:szCs w:val="22"/>
                <w:lang w:val="ru-RU"/>
              </w:rPr>
            </w:pPr>
            <w:r w:rsidRPr="00D23A4A">
              <w:rPr>
                <w:rFonts w:ascii="Times New Roman" w:hAnsi="Times New Roman"/>
                <w:sz w:val="18"/>
                <w:szCs w:val="22"/>
                <w:lang w:val="ru-RU"/>
              </w:rPr>
              <w:t>Техническое предложение</w:t>
            </w:r>
          </w:p>
        </w:tc>
        <w:tc>
          <w:tcPr>
            <w:tcW w:w="1682" w:type="pct"/>
            <w:vAlign w:val="center"/>
          </w:tcPr>
          <w:p w14:paraId="12417F2E" w14:textId="149B4B5E" w:rsidR="00FD4520" w:rsidRPr="00D23A4A" w:rsidRDefault="00FD4520" w:rsidP="00895B8A">
            <w:pPr>
              <w:rPr>
                <w:rFonts w:ascii="Times New Roman" w:hAnsi="Times New Roman"/>
                <w:sz w:val="18"/>
                <w:szCs w:val="22"/>
                <w:lang w:val="ru-RU"/>
              </w:rPr>
            </w:pPr>
            <w:r w:rsidRPr="00D23A4A">
              <w:rPr>
                <w:rFonts w:ascii="Times New Roman" w:hAnsi="Times New Roman"/>
                <w:sz w:val="18"/>
                <w:szCs w:val="22"/>
                <w:lang w:val="ru-RU"/>
              </w:rPr>
              <w:t>Оформляется согласно Форме №7</w:t>
            </w:r>
          </w:p>
        </w:tc>
        <w:tc>
          <w:tcPr>
            <w:tcW w:w="1212" w:type="pct"/>
            <w:vAlign w:val="center"/>
          </w:tcPr>
          <w:p w14:paraId="75B8C48D" w14:textId="47237810" w:rsidR="00FD4520" w:rsidRPr="00D23A4A" w:rsidRDefault="00FD4520" w:rsidP="00895B8A">
            <w:pPr>
              <w:rPr>
                <w:rFonts w:ascii="Times New Roman" w:hAnsi="Times New Roman"/>
                <w:sz w:val="18"/>
                <w:szCs w:val="22"/>
                <w:lang w:val="ru-RU"/>
              </w:rPr>
            </w:pPr>
          </w:p>
        </w:tc>
      </w:tr>
    </w:tbl>
    <w:p w14:paraId="5B9C7907" w14:textId="77777777" w:rsidR="00A42F30" w:rsidRPr="00D23A4A" w:rsidRDefault="00D875DE" w:rsidP="00A42F30">
      <w:pPr>
        <w:jc w:val="right"/>
        <w:rPr>
          <w:rFonts w:ascii="Times New Roman" w:hAnsi="Times New Roman"/>
          <w:i/>
          <w:sz w:val="22"/>
          <w:szCs w:val="22"/>
          <w:lang w:val="ru-RU"/>
        </w:rPr>
      </w:pPr>
      <w:r w:rsidRPr="00D23A4A">
        <w:rPr>
          <w:rFonts w:ascii="Times New Roman" w:hAnsi="Times New Roman"/>
          <w:i/>
          <w:sz w:val="28"/>
          <w:szCs w:val="28"/>
          <w:lang w:val="ru-RU"/>
        </w:rPr>
        <w:br w:type="page"/>
      </w:r>
      <w:r w:rsidR="00A42F30" w:rsidRPr="00D23A4A">
        <w:rPr>
          <w:rFonts w:ascii="Times New Roman" w:hAnsi="Times New Roman"/>
          <w:i/>
          <w:sz w:val="22"/>
          <w:szCs w:val="22"/>
          <w:lang w:val="ru-RU"/>
        </w:rPr>
        <w:lastRenderedPageBreak/>
        <w:t>Форма № 1</w:t>
      </w:r>
    </w:p>
    <w:p w14:paraId="1CDBD6AA" w14:textId="77777777" w:rsidR="001F288F" w:rsidRPr="00D23A4A" w:rsidRDefault="001F288F" w:rsidP="00A42F30">
      <w:pPr>
        <w:jc w:val="center"/>
        <w:rPr>
          <w:rFonts w:ascii="Times New Roman" w:hAnsi="Times New Roman"/>
          <w:i/>
          <w:sz w:val="22"/>
          <w:szCs w:val="22"/>
          <w:lang w:val="ru-RU"/>
        </w:rPr>
      </w:pPr>
    </w:p>
    <w:p w14:paraId="38C6F86C" w14:textId="77777777" w:rsidR="00A42F30" w:rsidRPr="00D23A4A" w:rsidRDefault="00A42F30" w:rsidP="00A42F30">
      <w:pPr>
        <w:jc w:val="center"/>
        <w:rPr>
          <w:rFonts w:ascii="Times New Roman" w:hAnsi="Times New Roman"/>
          <w:i/>
          <w:sz w:val="22"/>
          <w:szCs w:val="22"/>
          <w:lang w:val="ru-RU"/>
        </w:rPr>
      </w:pPr>
      <w:r w:rsidRPr="00D23A4A">
        <w:rPr>
          <w:rFonts w:ascii="Times New Roman" w:hAnsi="Times New Roman"/>
          <w:i/>
          <w:sz w:val="22"/>
          <w:szCs w:val="22"/>
          <w:lang w:val="ru-RU"/>
        </w:rPr>
        <w:t>НА ФИРМЕННОМ БЛАНКЕ УЧАСТНИКА</w:t>
      </w:r>
    </w:p>
    <w:p w14:paraId="443517B5" w14:textId="77777777" w:rsidR="00A42F30" w:rsidRPr="00D23A4A" w:rsidRDefault="00A42F30" w:rsidP="00A42F30">
      <w:pPr>
        <w:jc w:val="center"/>
        <w:rPr>
          <w:rFonts w:ascii="Times New Roman" w:hAnsi="Times New Roman"/>
          <w:i/>
          <w:sz w:val="22"/>
          <w:szCs w:val="22"/>
          <w:lang w:val="ru-RU"/>
        </w:rPr>
      </w:pPr>
    </w:p>
    <w:p w14:paraId="43DB57BD"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№:___________</w:t>
      </w:r>
    </w:p>
    <w:p w14:paraId="50C1D775"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Дата: _______</w:t>
      </w:r>
    </w:p>
    <w:p w14:paraId="37738FA0" w14:textId="77777777" w:rsidR="00A42F30" w:rsidRPr="00D23A4A" w:rsidRDefault="00A42F30" w:rsidP="00A42F30">
      <w:pPr>
        <w:rPr>
          <w:rFonts w:ascii="Times New Roman" w:hAnsi="Times New Roman"/>
          <w:sz w:val="22"/>
          <w:szCs w:val="22"/>
          <w:lang w:val="ru-RU"/>
        </w:rPr>
      </w:pPr>
    </w:p>
    <w:p w14:paraId="6759CB15" w14:textId="77777777" w:rsidR="00A42F30" w:rsidRPr="00D23A4A" w:rsidRDefault="0056594F" w:rsidP="005074AA">
      <w:pPr>
        <w:pStyle w:val="affd"/>
        <w:ind w:left="6237" w:right="-108" w:firstLine="75"/>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00A42F30" w:rsidRPr="00D23A4A">
        <w:rPr>
          <w:rFonts w:ascii="Times New Roman" w:hAnsi="Times New Roman" w:cs="Times New Roman"/>
          <w:b/>
          <w:bCs/>
          <w:sz w:val="22"/>
          <w:szCs w:val="22"/>
        </w:rPr>
        <w:t>комиссия</w:t>
      </w:r>
    </w:p>
    <w:p w14:paraId="7AD0DC49" w14:textId="77777777" w:rsidR="00A42F30" w:rsidRPr="00D23A4A" w:rsidRDefault="00A42F30" w:rsidP="00A42F30">
      <w:pPr>
        <w:pStyle w:val="affd"/>
        <w:ind w:left="4956" w:right="-108"/>
        <w:rPr>
          <w:rFonts w:ascii="Times New Roman" w:eastAsia="MS Mincho" w:hAnsi="Times New Roman" w:cs="Times New Roman"/>
          <w:sz w:val="22"/>
          <w:szCs w:val="22"/>
        </w:rPr>
      </w:pPr>
    </w:p>
    <w:p w14:paraId="399FDFCB" w14:textId="77777777" w:rsidR="00A42F30" w:rsidRPr="00D23A4A" w:rsidRDefault="00A42F30" w:rsidP="00A42F30">
      <w:pPr>
        <w:rPr>
          <w:rFonts w:ascii="Times New Roman" w:hAnsi="Times New Roman"/>
          <w:sz w:val="22"/>
          <w:szCs w:val="22"/>
          <w:lang w:val="ru-RU"/>
        </w:rPr>
      </w:pPr>
    </w:p>
    <w:p w14:paraId="45595194" w14:textId="77777777" w:rsidR="00A42F30" w:rsidRPr="00D23A4A" w:rsidRDefault="00A42F30" w:rsidP="00A42F30">
      <w:pPr>
        <w:jc w:val="center"/>
        <w:rPr>
          <w:rFonts w:ascii="Times New Roman" w:hAnsi="Times New Roman"/>
          <w:b/>
          <w:sz w:val="22"/>
          <w:szCs w:val="22"/>
          <w:lang w:val="ru-RU"/>
        </w:rPr>
      </w:pPr>
      <w:r w:rsidRPr="00D23A4A">
        <w:rPr>
          <w:rFonts w:ascii="Times New Roman" w:hAnsi="Times New Roman"/>
          <w:b/>
          <w:sz w:val="22"/>
          <w:szCs w:val="22"/>
          <w:lang w:val="ru-RU"/>
        </w:rPr>
        <w:t>ЗАЯВКА</w:t>
      </w:r>
    </w:p>
    <w:p w14:paraId="0E9B64A6" w14:textId="77777777" w:rsidR="00A42F30" w:rsidRPr="00D23A4A" w:rsidRDefault="00A42F30" w:rsidP="00A42F30">
      <w:pPr>
        <w:spacing w:line="360" w:lineRule="auto"/>
        <w:jc w:val="both"/>
        <w:rPr>
          <w:rFonts w:ascii="Times New Roman" w:hAnsi="Times New Roman"/>
          <w:sz w:val="22"/>
          <w:szCs w:val="22"/>
          <w:lang w:val="ru-RU"/>
        </w:rPr>
      </w:pPr>
    </w:p>
    <w:p w14:paraId="7A70EB86" w14:textId="77777777" w:rsidR="00A42F30" w:rsidRPr="00D23A4A" w:rsidRDefault="00A42F30" w:rsidP="00A42F30">
      <w:pPr>
        <w:autoSpaceDE w:val="0"/>
        <w:autoSpaceDN w:val="0"/>
        <w:adjustRightInd w:val="0"/>
        <w:ind w:firstLine="540"/>
        <w:rPr>
          <w:rFonts w:ascii="Times New Roman" w:hAnsi="Times New Roman"/>
          <w:b/>
          <w:bCs/>
          <w:sz w:val="22"/>
          <w:szCs w:val="22"/>
          <w:lang w:val="ru-RU"/>
        </w:rPr>
      </w:pPr>
    </w:p>
    <w:p w14:paraId="59086EDC" w14:textId="1015609F" w:rsidR="00A42F30" w:rsidRPr="00D23A4A" w:rsidRDefault="00A42F30"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sz w:val="22"/>
          <w:szCs w:val="22"/>
          <w:lang w:val="ru-RU"/>
        </w:rPr>
        <w:t xml:space="preserve">Изучив </w:t>
      </w:r>
      <w:r w:rsidR="005074AA" w:rsidRPr="00D23A4A">
        <w:rPr>
          <w:rFonts w:ascii="Times New Roman" w:hAnsi="Times New Roman"/>
          <w:sz w:val="22"/>
          <w:szCs w:val="22"/>
          <w:lang w:val="ru-RU"/>
        </w:rPr>
        <w:t xml:space="preserve">тендерную </w:t>
      </w:r>
      <w:r w:rsidRPr="00D23A4A">
        <w:rPr>
          <w:rFonts w:ascii="Times New Roman" w:hAnsi="Times New Roman"/>
          <w:sz w:val="22"/>
          <w:szCs w:val="22"/>
          <w:lang w:val="ru-RU"/>
        </w:rPr>
        <w:t xml:space="preserve">документацию </w:t>
      </w:r>
      <w:r w:rsidR="005074AA" w:rsidRPr="00D23A4A">
        <w:rPr>
          <w:rFonts w:ascii="Times New Roman" w:hAnsi="Times New Roman"/>
          <w:sz w:val="22"/>
          <w:szCs w:val="22"/>
          <w:lang w:val="ru-RU"/>
        </w:rPr>
        <w:t xml:space="preserve">по лоту </w:t>
      </w:r>
      <w:r w:rsidRPr="00D23A4A">
        <w:rPr>
          <w:rFonts w:ascii="Times New Roman" w:hAnsi="Times New Roman"/>
          <w:sz w:val="22"/>
          <w:szCs w:val="22"/>
          <w:lang w:val="ru-RU"/>
        </w:rPr>
        <w:t xml:space="preserve">№____ </w:t>
      </w:r>
      <w:r w:rsidR="007C23F6" w:rsidRPr="00D23A4A">
        <w:rPr>
          <w:rFonts w:ascii="Times New Roman" w:hAnsi="Times New Roman"/>
          <w:sz w:val="22"/>
          <w:szCs w:val="22"/>
          <w:lang w:val="ru-RU"/>
        </w:rPr>
        <w:t>по проекту</w:t>
      </w:r>
      <w:r w:rsidRPr="00D23A4A">
        <w:rPr>
          <w:rFonts w:ascii="Times New Roman" w:hAnsi="Times New Roman"/>
          <w:sz w:val="22"/>
          <w:szCs w:val="22"/>
          <w:lang w:val="ru-RU"/>
        </w:rPr>
        <w:t xml:space="preserve"> </w:t>
      </w:r>
      <w:r w:rsidRPr="00D23A4A">
        <w:rPr>
          <w:rFonts w:ascii="Times New Roman" w:hAnsi="Times New Roman"/>
          <w:i/>
          <w:sz w:val="22"/>
          <w:szCs w:val="22"/>
          <w:lang w:val="ru-RU"/>
        </w:rPr>
        <w:t xml:space="preserve">(указать наименование предлагаемого </w:t>
      </w:r>
      <w:r w:rsidR="00D82762" w:rsidRPr="00D23A4A">
        <w:rPr>
          <w:rFonts w:ascii="Times New Roman" w:hAnsi="Times New Roman"/>
          <w:i/>
          <w:sz w:val="22"/>
          <w:szCs w:val="22"/>
          <w:lang w:val="ru-RU"/>
        </w:rPr>
        <w:t>товара</w:t>
      </w:r>
      <w:r w:rsidRPr="00D23A4A">
        <w:rPr>
          <w:rFonts w:ascii="Times New Roman" w:hAnsi="Times New Roman"/>
          <w:i/>
          <w:sz w:val="22"/>
          <w:szCs w:val="22"/>
          <w:lang w:val="ru-RU"/>
        </w:rPr>
        <w:t>)</w:t>
      </w:r>
      <w:r w:rsidRPr="00D23A4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23A4A">
        <w:rPr>
          <w:rFonts w:ascii="Times New Roman" w:hAnsi="Times New Roman"/>
          <w:i/>
          <w:iCs/>
          <w:sz w:val="22"/>
          <w:szCs w:val="22"/>
          <w:lang w:val="ru-RU"/>
        </w:rPr>
        <w:t>(наименование Участника тендера)</w:t>
      </w:r>
      <w:r w:rsidRPr="00D23A4A">
        <w:rPr>
          <w:rFonts w:ascii="Times New Roman" w:hAnsi="Times New Roman"/>
          <w:sz w:val="22"/>
          <w:szCs w:val="22"/>
          <w:lang w:val="ru-RU"/>
        </w:rPr>
        <w:t xml:space="preserve">, намерены участвовать в </w:t>
      </w:r>
      <w:r w:rsidR="007C3C1D" w:rsidRPr="00D23A4A">
        <w:rPr>
          <w:rFonts w:ascii="Times New Roman" w:hAnsi="Times New Roman"/>
          <w:sz w:val="22"/>
          <w:szCs w:val="22"/>
          <w:lang w:val="ru-RU"/>
        </w:rPr>
        <w:t xml:space="preserve">электронном </w:t>
      </w:r>
      <w:r w:rsidRPr="00D23A4A">
        <w:rPr>
          <w:rFonts w:ascii="Times New Roman" w:hAnsi="Times New Roman"/>
          <w:sz w:val="22"/>
          <w:szCs w:val="22"/>
          <w:lang w:val="ru-RU"/>
        </w:rPr>
        <w:t>тендер</w:t>
      </w:r>
      <w:r w:rsidR="003C18F0" w:rsidRPr="00D23A4A">
        <w:rPr>
          <w:rFonts w:ascii="Times New Roman" w:hAnsi="Times New Roman"/>
          <w:sz w:val="22"/>
          <w:szCs w:val="22"/>
          <w:lang w:val="ru-RU"/>
        </w:rPr>
        <w:t>е</w:t>
      </w:r>
      <w:r w:rsidRPr="00D23A4A">
        <w:rPr>
          <w:rFonts w:ascii="Times New Roman" w:hAnsi="Times New Roman"/>
          <w:sz w:val="22"/>
          <w:szCs w:val="22"/>
          <w:lang w:val="ru-RU"/>
        </w:rPr>
        <w:t xml:space="preserve"> на поставку товаров</w:t>
      </w:r>
      <w:r w:rsidR="007C23F6" w:rsidRPr="00D23A4A">
        <w:rPr>
          <w:rFonts w:ascii="Times New Roman" w:hAnsi="Times New Roman"/>
          <w:sz w:val="22"/>
          <w:szCs w:val="22"/>
          <w:lang w:val="ru-RU"/>
        </w:rPr>
        <w:t xml:space="preserve"> и услуг</w:t>
      </w:r>
      <w:r w:rsidRPr="00D23A4A">
        <w:rPr>
          <w:rFonts w:ascii="Times New Roman" w:hAnsi="Times New Roman"/>
          <w:sz w:val="22"/>
          <w:szCs w:val="22"/>
          <w:lang w:val="ru-RU"/>
        </w:rPr>
        <w:t xml:space="preserve"> в соответствии с </w:t>
      </w:r>
      <w:r w:rsidR="00D15E18" w:rsidRPr="00D23A4A">
        <w:rPr>
          <w:rFonts w:ascii="Times New Roman" w:hAnsi="Times New Roman"/>
          <w:sz w:val="22"/>
          <w:szCs w:val="22"/>
          <w:lang w:val="ru-RU"/>
        </w:rPr>
        <w:t>закупочной</w:t>
      </w:r>
      <w:r w:rsidRPr="00D23A4A">
        <w:rPr>
          <w:rFonts w:ascii="Times New Roman" w:hAnsi="Times New Roman"/>
          <w:sz w:val="22"/>
          <w:szCs w:val="22"/>
          <w:lang w:val="ru-RU"/>
        </w:rPr>
        <w:t xml:space="preserve"> документацией.</w:t>
      </w:r>
    </w:p>
    <w:p w14:paraId="3391DF70" w14:textId="77777777" w:rsidR="00A42F30" w:rsidRPr="00D23A4A" w:rsidRDefault="00A42F30"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sz w:val="22"/>
          <w:szCs w:val="22"/>
          <w:lang w:val="ru-RU"/>
        </w:rPr>
        <w:t>В этой связи</w:t>
      </w:r>
      <w:r w:rsidR="007C3C1D" w:rsidRPr="00D23A4A">
        <w:rPr>
          <w:rFonts w:ascii="Times New Roman" w:hAnsi="Times New Roman"/>
          <w:sz w:val="22"/>
          <w:szCs w:val="22"/>
          <w:lang w:val="ru-RU"/>
        </w:rPr>
        <w:t xml:space="preserve"> направляем следующие документы</w:t>
      </w:r>
      <w:r w:rsidRPr="00D23A4A">
        <w:rPr>
          <w:rFonts w:ascii="Times New Roman" w:hAnsi="Times New Roman"/>
          <w:sz w:val="22"/>
          <w:szCs w:val="22"/>
          <w:lang w:val="ru-RU"/>
        </w:rPr>
        <w:t>:</w:t>
      </w:r>
    </w:p>
    <w:p w14:paraId="7E35ACA4" w14:textId="77777777" w:rsidR="0087417A" w:rsidRPr="00D23A4A" w:rsidRDefault="00A42F30" w:rsidP="00A42F30">
      <w:pPr>
        <w:autoSpaceDE w:val="0"/>
        <w:autoSpaceDN w:val="0"/>
        <w:adjustRightInd w:val="0"/>
        <w:ind w:firstLine="540"/>
        <w:jc w:val="both"/>
        <w:rPr>
          <w:rFonts w:ascii="Times New Roman" w:hAnsi="Times New Roman"/>
          <w:bCs/>
          <w:sz w:val="22"/>
          <w:szCs w:val="22"/>
          <w:lang w:val="ru-RU"/>
        </w:rPr>
      </w:pPr>
      <w:r w:rsidRPr="00D23A4A">
        <w:rPr>
          <w:rFonts w:ascii="Times New Roman" w:hAnsi="Times New Roman"/>
          <w:b/>
          <w:bCs/>
          <w:sz w:val="22"/>
          <w:szCs w:val="22"/>
          <w:lang w:val="ru-RU"/>
        </w:rPr>
        <w:t xml:space="preserve">1. </w:t>
      </w:r>
      <w:r w:rsidR="008E6322" w:rsidRPr="00D23A4A">
        <w:rPr>
          <w:rFonts w:ascii="Times New Roman" w:hAnsi="Times New Roman"/>
          <w:bCs/>
          <w:sz w:val="22"/>
          <w:szCs w:val="22"/>
          <w:lang w:val="ru-RU"/>
        </w:rPr>
        <w:t xml:space="preserve">Общие сведения об </w:t>
      </w:r>
      <w:r w:rsidR="0087417A" w:rsidRPr="00D23A4A">
        <w:rPr>
          <w:rFonts w:ascii="Times New Roman" w:hAnsi="Times New Roman"/>
          <w:bCs/>
          <w:sz w:val="22"/>
          <w:szCs w:val="22"/>
          <w:lang w:val="ru-RU"/>
        </w:rPr>
        <w:t>участник</w:t>
      </w:r>
      <w:r w:rsidR="008E6322" w:rsidRPr="00D23A4A">
        <w:rPr>
          <w:rFonts w:ascii="Times New Roman" w:hAnsi="Times New Roman"/>
          <w:bCs/>
          <w:sz w:val="22"/>
          <w:szCs w:val="22"/>
          <w:lang w:val="ru-RU"/>
        </w:rPr>
        <w:t>е</w:t>
      </w:r>
      <w:r w:rsidR="0087417A" w:rsidRPr="00D23A4A">
        <w:rPr>
          <w:rFonts w:ascii="Times New Roman" w:hAnsi="Times New Roman"/>
          <w:bCs/>
          <w:sz w:val="22"/>
          <w:szCs w:val="22"/>
          <w:lang w:val="ru-RU"/>
        </w:rPr>
        <w:t xml:space="preserve"> электронного тендера;</w:t>
      </w:r>
    </w:p>
    <w:p w14:paraId="6C2D116D" w14:textId="77777777" w:rsidR="00A42F30" w:rsidRPr="00D23A4A" w:rsidRDefault="0087417A"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b/>
          <w:bCs/>
          <w:sz w:val="22"/>
          <w:szCs w:val="22"/>
          <w:lang w:val="ru-RU"/>
        </w:rPr>
        <w:t xml:space="preserve">2. </w:t>
      </w:r>
      <w:r w:rsidR="00A42F30" w:rsidRPr="00D23A4A">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D23A4A">
        <w:rPr>
          <w:rFonts w:ascii="Times New Roman" w:hAnsi="Times New Roman"/>
          <w:sz w:val="22"/>
          <w:szCs w:val="22"/>
          <w:lang w:val="ru-RU"/>
        </w:rPr>
        <w:br/>
      </w:r>
      <w:r w:rsidR="00A42F30" w:rsidRPr="00D23A4A">
        <w:rPr>
          <w:rFonts w:ascii="Times New Roman" w:hAnsi="Times New Roman"/>
          <w:sz w:val="22"/>
          <w:szCs w:val="22"/>
          <w:lang w:val="ru-RU"/>
        </w:rPr>
        <w:t>в случае предоставления брошюр, буклетов, проспектов, и т.д. указать количество);</w:t>
      </w:r>
    </w:p>
    <w:p w14:paraId="32DCE531" w14:textId="4738F166" w:rsidR="00A42F30" w:rsidRPr="00D23A4A" w:rsidRDefault="001715CD" w:rsidP="001715CD">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b/>
          <w:bCs/>
          <w:sz w:val="22"/>
          <w:szCs w:val="22"/>
          <w:lang w:val="ru-RU"/>
        </w:rPr>
        <w:t>3</w:t>
      </w:r>
      <w:r w:rsidR="00A42F30" w:rsidRPr="00D23A4A">
        <w:rPr>
          <w:rFonts w:ascii="Times New Roman" w:hAnsi="Times New Roman"/>
          <w:b/>
          <w:bCs/>
          <w:sz w:val="22"/>
          <w:szCs w:val="22"/>
          <w:lang w:val="ru-RU"/>
        </w:rPr>
        <w:t xml:space="preserve">. </w:t>
      </w:r>
      <w:r w:rsidR="007C3C1D" w:rsidRPr="00D23A4A">
        <w:rPr>
          <w:rFonts w:ascii="Times New Roman" w:hAnsi="Times New Roman"/>
          <w:bCs/>
          <w:sz w:val="22"/>
          <w:szCs w:val="22"/>
          <w:lang w:val="ru-RU"/>
        </w:rPr>
        <w:t>Техническое предложение</w:t>
      </w:r>
      <w:r w:rsidR="0087417A" w:rsidRPr="00D23A4A">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Pr="00D23A4A">
        <w:rPr>
          <w:rFonts w:ascii="Times New Roman" w:hAnsi="Times New Roman"/>
          <w:sz w:val="22"/>
          <w:szCs w:val="22"/>
          <w:lang w:val="ru-RU"/>
        </w:rPr>
        <w:t>.</w:t>
      </w:r>
    </w:p>
    <w:p w14:paraId="6E91ACF8" w14:textId="34017A08" w:rsidR="001715CD" w:rsidRPr="00D23A4A" w:rsidRDefault="001715CD" w:rsidP="001715CD">
      <w:pPr>
        <w:autoSpaceDE w:val="0"/>
        <w:autoSpaceDN w:val="0"/>
        <w:adjustRightInd w:val="0"/>
        <w:ind w:firstLine="540"/>
        <w:jc w:val="both"/>
        <w:rPr>
          <w:rFonts w:ascii="Times New Roman" w:hAnsi="Times New Roman"/>
          <w:sz w:val="22"/>
          <w:szCs w:val="22"/>
          <w:lang w:val="ru-RU"/>
        </w:rPr>
      </w:pPr>
    </w:p>
    <w:p w14:paraId="37B349EB" w14:textId="77777777" w:rsidR="001715CD" w:rsidRPr="00D23A4A" w:rsidRDefault="001715CD" w:rsidP="001715CD">
      <w:pPr>
        <w:autoSpaceDE w:val="0"/>
        <w:autoSpaceDN w:val="0"/>
        <w:adjustRightInd w:val="0"/>
        <w:ind w:firstLine="540"/>
        <w:jc w:val="both"/>
        <w:rPr>
          <w:rFonts w:ascii="Times New Roman" w:hAnsi="Times New Roman"/>
          <w:sz w:val="22"/>
          <w:szCs w:val="22"/>
          <w:lang w:val="ru-RU"/>
        </w:rPr>
      </w:pPr>
    </w:p>
    <w:p w14:paraId="5F5158AC"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 xml:space="preserve">Ф.И.О. ответственного лица за подготовку </w:t>
      </w:r>
      <w:r w:rsidR="007102AC" w:rsidRPr="00D23A4A">
        <w:rPr>
          <w:rFonts w:ascii="Times New Roman" w:hAnsi="Times New Roman"/>
          <w:sz w:val="22"/>
          <w:szCs w:val="22"/>
          <w:lang w:val="ru-RU"/>
        </w:rPr>
        <w:t>д</w:t>
      </w:r>
      <w:r w:rsidRPr="00D23A4A">
        <w:rPr>
          <w:rFonts w:ascii="Times New Roman" w:hAnsi="Times New Roman"/>
          <w:sz w:val="22"/>
          <w:szCs w:val="22"/>
          <w:lang w:val="ru-RU"/>
        </w:rPr>
        <w:t xml:space="preserve"> предложения: </w:t>
      </w:r>
    </w:p>
    <w:p w14:paraId="4EC3B073" w14:textId="77777777" w:rsidR="00A42F30" w:rsidRPr="00D23A4A" w:rsidRDefault="00A42F30" w:rsidP="00A42F30">
      <w:pPr>
        <w:ind w:left="-180" w:right="-185" w:firstLine="180"/>
        <w:jc w:val="both"/>
        <w:rPr>
          <w:rFonts w:ascii="Times New Roman" w:hAnsi="Times New Roman"/>
          <w:sz w:val="22"/>
          <w:szCs w:val="22"/>
          <w:lang w:val="ru-RU"/>
        </w:rPr>
      </w:pPr>
    </w:p>
    <w:p w14:paraId="4455102E"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Контактный телефон/факс: ____________________________________________</w:t>
      </w:r>
    </w:p>
    <w:p w14:paraId="0E5A9DD7" w14:textId="77777777" w:rsidR="00A42F30" w:rsidRPr="00D23A4A" w:rsidRDefault="00A42F30" w:rsidP="00A42F30">
      <w:pPr>
        <w:ind w:left="-180" w:right="-185" w:firstLine="180"/>
        <w:jc w:val="both"/>
        <w:rPr>
          <w:rFonts w:ascii="Times New Roman" w:hAnsi="Times New Roman"/>
          <w:sz w:val="22"/>
          <w:szCs w:val="22"/>
          <w:lang w:val="ru-RU"/>
        </w:rPr>
      </w:pPr>
    </w:p>
    <w:p w14:paraId="4565EE83"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Адрес электронной почты: ______________________________</w:t>
      </w:r>
    </w:p>
    <w:p w14:paraId="727BF446" w14:textId="77777777" w:rsidR="00A42F30" w:rsidRPr="00D23A4A" w:rsidRDefault="00A42F30" w:rsidP="00A42F30">
      <w:pPr>
        <w:ind w:left="-180" w:right="-185" w:firstLine="180"/>
        <w:jc w:val="both"/>
        <w:rPr>
          <w:rFonts w:ascii="Times New Roman" w:hAnsi="Times New Roman"/>
          <w:sz w:val="22"/>
          <w:szCs w:val="22"/>
          <w:lang w:val="ru-RU"/>
        </w:rPr>
      </w:pPr>
    </w:p>
    <w:p w14:paraId="185715B9" w14:textId="77777777" w:rsidR="00A42F30" w:rsidRPr="00D23A4A" w:rsidRDefault="00A42F30" w:rsidP="00A42F30">
      <w:pPr>
        <w:widowControl w:val="0"/>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Ф.И.О. и подпись руководителя или уполномоченного лица</w:t>
      </w:r>
    </w:p>
    <w:p w14:paraId="5FE90A16" w14:textId="77777777" w:rsidR="00A42F30" w:rsidRPr="00D23A4A" w:rsidRDefault="00A42F30" w:rsidP="00A42F30">
      <w:pPr>
        <w:ind w:left="-180" w:right="-185" w:firstLine="180"/>
        <w:jc w:val="both"/>
        <w:rPr>
          <w:rFonts w:ascii="Times New Roman" w:hAnsi="Times New Roman"/>
          <w:sz w:val="22"/>
          <w:szCs w:val="22"/>
          <w:lang w:val="ru-RU"/>
        </w:rPr>
      </w:pPr>
    </w:p>
    <w:p w14:paraId="0A34CA75"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Место печати</w:t>
      </w:r>
    </w:p>
    <w:p w14:paraId="2647A387" w14:textId="77777777" w:rsidR="00A42F30" w:rsidRPr="00D23A4A" w:rsidRDefault="00A42F30" w:rsidP="00A42F30">
      <w:pPr>
        <w:rPr>
          <w:rFonts w:ascii="Times New Roman" w:hAnsi="Times New Roman"/>
          <w:sz w:val="22"/>
          <w:szCs w:val="22"/>
          <w:lang w:val="ru-RU"/>
        </w:rPr>
      </w:pPr>
    </w:p>
    <w:p w14:paraId="25592E4A" w14:textId="77777777" w:rsidR="00A42F30" w:rsidRPr="00D23A4A" w:rsidRDefault="00A42F30" w:rsidP="00A42F30">
      <w:pPr>
        <w:rPr>
          <w:rFonts w:ascii="Times New Roman" w:hAnsi="Times New Roman"/>
          <w:sz w:val="22"/>
          <w:szCs w:val="22"/>
          <w:lang w:val="ru-RU"/>
        </w:rPr>
      </w:pPr>
    </w:p>
    <w:p w14:paraId="695181DB" w14:textId="77777777" w:rsidR="00A42F30" w:rsidRPr="00D23A4A" w:rsidRDefault="00A42F30" w:rsidP="00A42F30">
      <w:pPr>
        <w:rPr>
          <w:rFonts w:ascii="Times New Roman" w:hAnsi="Times New Roman"/>
          <w:sz w:val="20"/>
          <w:szCs w:val="20"/>
          <w:lang w:val="ru-RU"/>
        </w:rPr>
      </w:pPr>
    </w:p>
    <w:p w14:paraId="76EF9881" w14:textId="77777777" w:rsidR="00A42F30" w:rsidRPr="00D23A4A" w:rsidRDefault="00A42F30" w:rsidP="00A42F30">
      <w:pPr>
        <w:rPr>
          <w:rFonts w:ascii="Times New Roman" w:hAnsi="Times New Roman"/>
          <w:sz w:val="20"/>
          <w:szCs w:val="20"/>
          <w:lang w:val="ru-RU"/>
        </w:rPr>
      </w:pPr>
    </w:p>
    <w:p w14:paraId="60BA86EB" w14:textId="77777777" w:rsidR="00A42F30" w:rsidRPr="00D23A4A" w:rsidRDefault="00A42F30" w:rsidP="00A42F30">
      <w:pPr>
        <w:rPr>
          <w:rFonts w:ascii="Times New Roman" w:hAnsi="Times New Roman"/>
          <w:sz w:val="20"/>
          <w:szCs w:val="20"/>
          <w:lang w:val="ru-RU"/>
        </w:rPr>
      </w:pPr>
    </w:p>
    <w:p w14:paraId="6ED6E186" w14:textId="77777777" w:rsidR="00A42F30" w:rsidRPr="00D23A4A" w:rsidRDefault="00A42F30" w:rsidP="00A42F30">
      <w:pPr>
        <w:rPr>
          <w:rFonts w:ascii="Times New Roman" w:hAnsi="Times New Roman"/>
          <w:sz w:val="20"/>
          <w:szCs w:val="20"/>
          <w:lang w:val="ru-RU"/>
        </w:rPr>
      </w:pPr>
    </w:p>
    <w:p w14:paraId="4496D10F" w14:textId="77777777" w:rsidR="00A42F30" w:rsidRPr="00D23A4A" w:rsidRDefault="00A42F30" w:rsidP="00A42F30">
      <w:pPr>
        <w:rPr>
          <w:rFonts w:ascii="Times New Roman" w:hAnsi="Times New Roman"/>
          <w:sz w:val="20"/>
          <w:szCs w:val="20"/>
          <w:lang w:val="ru-RU"/>
        </w:rPr>
      </w:pPr>
    </w:p>
    <w:p w14:paraId="68DEFE32" w14:textId="77777777" w:rsidR="00A42F30" w:rsidRPr="00D23A4A" w:rsidRDefault="00A42F30" w:rsidP="00A42F30">
      <w:pPr>
        <w:rPr>
          <w:rFonts w:ascii="Times New Roman" w:hAnsi="Times New Roman"/>
          <w:sz w:val="20"/>
          <w:szCs w:val="20"/>
          <w:lang w:val="ru-RU"/>
        </w:rPr>
      </w:pPr>
    </w:p>
    <w:p w14:paraId="4DCAA485" w14:textId="77777777" w:rsidR="00A42F30" w:rsidRPr="00D23A4A" w:rsidRDefault="00A42F30" w:rsidP="00A42F30">
      <w:pPr>
        <w:rPr>
          <w:rFonts w:ascii="Times New Roman" w:hAnsi="Times New Roman"/>
          <w:sz w:val="20"/>
          <w:szCs w:val="20"/>
          <w:lang w:val="ru-RU"/>
        </w:rPr>
      </w:pPr>
    </w:p>
    <w:p w14:paraId="721672C8" w14:textId="77777777" w:rsidR="00A42F30" w:rsidRPr="00D23A4A" w:rsidRDefault="00A42F30" w:rsidP="00A42F30">
      <w:pPr>
        <w:rPr>
          <w:rFonts w:ascii="Times New Roman" w:hAnsi="Times New Roman"/>
          <w:sz w:val="20"/>
          <w:szCs w:val="20"/>
          <w:lang w:val="ru-RU"/>
        </w:rPr>
      </w:pPr>
    </w:p>
    <w:p w14:paraId="623E5525" w14:textId="77777777" w:rsidR="00A42F30" w:rsidRPr="00D23A4A" w:rsidRDefault="00A42F30" w:rsidP="00A42F30">
      <w:pPr>
        <w:rPr>
          <w:rFonts w:ascii="Times New Roman" w:hAnsi="Times New Roman"/>
          <w:sz w:val="20"/>
          <w:szCs w:val="20"/>
          <w:lang w:val="ru-RU"/>
        </w:rPr>
      </w:pPr>
    </w:p>
    <w:p w14:paraId="0C555B44" w14:textId="77777777" w:rsidR="00A42F30" w:rsidRPr="00D23A4A" w:rsidRDefault="00A42F30" w:rsidP="00A42F30">
      <w:pPr>
        <w:rPr>
          <w:rFonts w:ascii="Times New Roman" w:hAnsi="Times New Roman"/>
          <w:sz w:val="20"/>
          <w:szCs w:val="20"/>
          <w:lang w:val="ru-RU"/>
        </w:rPr>
      </w:pPr>
    </w:p>
    <w:p w14:paraId="419AE59E" w14:textId="77777777" w:rsidR="00A42F30" w:rsidRPr="00D23A4A" w:rsidRDefault="00A42F30" w:rsidP="00A42F30">
      <w:pPr>
        <w:rPr>
          <w:rFonts w:ascii="Times New Roman" w:hAnsi="Times New Roman"/>
          <w:sz w:val="20"/>
          <w:szCs w:val="20"/>
          <w:lang w:val="ru-RU"/>
        </w:rPr>
      </w:pPr>
    </w:p>
    <w:p w14:paraId="6E67B4CA" w14:textId="77777777" w:rsidR="00A42F30" w:rsidRPr="00D23A4A" w:rsidRDefault="00A42F30" w:rsidP="00A42F30">
      <w:pPr>
        <w:jc w:val="right"/>
        <w:rPr>
          <w:rFonts w:ascii="Times New Roman" w:hAnsi="Times New Roman"/>
          <w:i/>
          <w:sz w:val="22"/>
          <w:szCs w:val="22"/>
          <w:lang w:val="ru-RU"/>
        </w:rPr>
      </w:pPr>
      <w:r w:rsidRPr="00D23A4A">
        <w:rPr>
          <w:rFonts w:ascii="Times New Roman" w:hAnsi="Times New Roman"/>
          <w:i/>
          <w:sz w:val="20"/>
          <w:szCs w:val="20"/>
          <w:lang w:val="ru-RU"/>
        </w:rPr>
        <w:br w:type="page"/>
      </w:r>
      <w:r w:rsidRPr="00D23A4A">
        <w:rPr>
          <w:rFonts w:ascii="Times New Roman" w:hAnsi="Times New Roman"/>
          <w:i/>
          <w:sz w:val="22"/>
          <w:szCs w:val="22"/>
          <w:lang w:val="ru-RU"/>
        </w:rPr>
        <w:lastRenderedPageBreak/>
        <w:t>Форма № 2</w:t>
      </w:r>
    </w:p>
    <w:p w14:paraId="1B8F93C9" w14:textId="77777777" w:rsidR="00A42F30" w:rsidRPr="00D23A4A" w:rsidRDefault="00A42F30" w:rsidP="00A42F30">
      <w:pPr>
        <w:jc w:val="center"/>
        <w:rPr>
          <w:rFonts w:ascii="Times New Roman" w:hAnsi="Times New Roman"/>
          <w:i/>
          <w:sz w:val="22"/>
          <w:szCs w:val="22"/>
          <w:lang w:val="ru-RU"/>
        </w:rPr>
      </w:pPr>
    </w:p>
    <w:p w14:paraId="6E2536CC" w14:textId="77777777" w:rsidR="00A42F30" w:rsidRPr="00D23A4A" w:rsidRDefault="00A42F30" w:rsidP="00A42F30">
      <w:pPr>
        <w:jc w:val="center"/>
        <w:rPr>
          <w:rFonts w:ascii="Times New Roman" w:hAnsi="Times New Roman"/>
          <w:i/>
          <w:sz w:val="22"/>
          <w:szCs w:val="22"/>
          <w:lang w:val="ru-RU"/>
        </w:rPr>
      </w:pPr>
      <w:r w:rsidRPr="00D23A4A">
        <w:rPr>
          <w:rFonts w:ascii="Times New Roman" w:hAnsi="Times New Roman"/>
          <w:i/>
          <w:sz w:val="22"/>
          <w:szCs w:val="22"/>
          <w:lang w:val="ru-RU"/>
        </w:rPr>
        <w:t>НА ФИРМЕННОМ БЛАНКЕ УЧАСТНИКА</w:t>
      </w:r>
    </w:p>
    <w:p w14:paraId="24B41377" w14:textId="77777777" w:rsidR="00A42F30" w:rsidRPr="00D23A4A" w:rsidRDefault="00A42F30" w:rsidP="00A42F30">
      <w:pPr>
        <w:rPr>
          <w:rFonts w:ascii="Times New Roman" w:hAnsi="Times New Roman"/>
          <w:i/>
          <w:sz w:val="22"/>
          <w:szCs w:val="22"/>
          <w:lang w:val="ru-RU"/>
        </w:rPr>
      </w:pPr>
    </w:p>
    <w:p w14:paraId="2B5B90AD"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№:___________</w:t>
      </w:r>
    </w:p>
    <w:p w14:paraId="72CA0B85"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Дата: _______</w:t>
      </w:r>
    </w:p>
    <w:p w14:paraId="4C28E2E1" w14:textId="77777777" w:rsidR="00A42F30" w:rsidRPr="00D23A4A" w:rsidRDefault="00A42F30" w:rsidP="00A42F30">
      <w:pPr>
        <w:rPr>
          <w:rFonts w:ascii="Times New Roman" w:hAnsi="Times New Roman"/>
          <w:sz w:val="22"/>
          <w:szCs w:val="22"/>
          <w:lang w:val="ru-RU"/>
        </w:rPr>
      </w:pPr>
    </w:p>
    <w:p w14:paraId="5794AB6D" w14:textId="77777777" w:rsidR="00A42F30" w:rsidRPr="00D23A4A" w:rsidRDefault="0056594F" w:rsidP="005074AA">
      <w:pPr>
        <w:pStyle w:val="affd"/>
        <w:ind w:left="6804" w:right="-108" w:hanging="72"/>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00A42F30" w:rsidRPr="00D23A4A">
        <w:rPr>
          <w:rFonts w:ascii="Times New Roman" w:hAnsi="Times New Roman" w:cs="Times New Roman"/>
          <w:b/>
          <w:bCs/>
          <w:sz w:val="22"/>
          <w:szCs w:val="22"/>
        </w:rPr>
        <w:t>комиссия</w:t>
      </w:r>
    </w:p>
    <w:p w14:paraId="7D815EB1" w14:textId="77777777" w:rsidR="00A42F30" w:rsidRPr="00D23A4A" w:rsidRDefault="00A42F30" w:rsidP="00A42F30">
      <w:pPr>
        <w:jc w:val="center"/>
        <w:rPr>
          <w:rFonts w:ascii="Times New Roman" w:hAnsi="Times New Roman"/>
          <w:i/>
          <w:sz w:val="22"/>
          <w:szCs w:val="22"/>
          <w:lang w:val="ru-RU"/>
        </w:rPr>
      </w:pPr>
    </w:p>
    <w:p w14:paraId="671AB44B" w14:textId="77777777" w:rsidR="00A42F30" w:rsidRPr="00D23A4A" w:rsidRDefault="00A42F30" w:rsidP="00A42F30">
      <w:pPr>
        <w:jc w:val="center"/>
        <w:rPr>
          <w:rFonts w:ascii="Times New Roman" w:hAnsi="Times New Roman"/>
          <w:i/>
          <w:sz w:val="22"/>
          <w:szCs w:val="22"/>
          <w:lang w:val="ru-RU"/>
        </w:rPr>
      </w:pPr>
    </w:p>
    <w:p w14:paraId="0683952A" w14:textId="77777777" w:rsidR="00A42F30" w:rsidRPr="00D23A4A" w:rsidRDefault="00A42F30" w:rsidP="00A42F30">
      <w:pPr>
        <w:rPr>
          <w:rFonts w:ascii="Times New Roman" w:hAnsi="Times New Roman"/>
          <w:sz w:val="22"/>
          <w:szCs w:val="22"/>
          <w:lang w:val="ru-RU"/>
        </w:rPr>
      </w:pPr>
    </w:p>
    <w:p w14:paraId="00FE1FAA" w14:textId="77777777" w:rsidR="00A42F30" w:rsidRPr="00D23A4A" w:rsidRDefault="00A42F30" w:rsidP="00A42F30">
      <w:pPr>
        <w:jc w:val="center"/>
        <w:rPr>
          <w:rFonts w:ascii="Times New Roman" w:hAnsi="Times New Roman"/>
          <w:sz w:val="22"/>
          <w:szCs w:val="22"/>
          <w:lang w:val="ru-RU"/>
        </w:rPr>
      </w:pPr>
      <w:r w:rsidRPr="00D23A4A">
        <w:rPr>
          <w:rFonts w:ascii="Times New Roman" w:hAnsi="Times New Roman"/>
          <w:sz w:val="22"/>
          <w:szCs w:val="22"/>
          <w:lang w:val="ru-RU"/>
        </w:rPr>
        <w:t>ГАРАНТИЙНОЕ ПИСЬМО</w:t>
      </w:r>
    </w:p>
    <w:p w14:paraId="30116119" w14:textId="77777777" w:rsidR="00A42F30" w:rsidRPr="00D23A4A" w:rsidRDefault="00A42F30" w:rsidP="00A42F30">
      <w:pPr>
        <w:jc w:val="center"/>
        <w:rPr>
          <w:rFonts w:ascii="Times New Roman" w:hAnsi="Times New Roman"/>
          <w:sz w:val="22"/>
          <w:szCs w:val="22"/>
          <w:lang w:val="ru-RU"/>
        </w:rPr>
      </w:pPr>
    </w:p>
    <w:p w14:paraId="25C6D998" w14:textId="77777777" w:rsidR="00A42F30" w:rsidRPr="00D23A4A" w:rsidRDefault="00A42F30" w:rsidP="00A42F30">
      <w:pPr>
        <w:jc w:val="center"/>
        <w:rPr>
          <w:rFonts w:ascii="Times New Roman" w:hAnsi="Times New Roman"/>
          <w:sz w:val="22"/>
          <w:szCs w:val="22"/>
          <w:lang w:val="ru-RU"/>
        </w:rPr>
      </w:pPr>
    </w:p>
    <w:p w14:paraId="58967592" w14:textId="77777777" w:rsidR="00A42F30" w:rsidRPr="00D23A4A" w:rsidRDefault="00A42F30" w:rsidP="00A42F30">
      <w:pPr>
        <w:rPr>
          <w:rFonts w:ascii="Times New Roman" w:hAnsi="Times New Roman"/>
          <w:sz w:val="22"/>
          <w:szCs w:val="22"/>
          <w:lang w:val="ru-RU"/>
        </w:rPr>
      </w:pPr>
    </w:p>
    <w:p w14:paraId="1F293FF7" w14:textId="77777777" w:rsidR="000B57AF" w:rsidRPr="00D23A4A" w:rsidRDefault="00A42F30" w:rsidP="00C863EF">
      <w:pPr>
        <w:ind w:firstLine="708"/>
        <w:rPr>
          <w:rFonts w:ascii="Times New Roman" w:hAnsi="Times New Roman"/>
          <w:i/>
          <w:sz w:val="22"/>
          <w:szCs w:val="22"/>
          <w:lang w:val="ru-RU"/>
        </w:rPr>
      </w:pPr>
      <w:r w:rsidRPr="00D23A4A">
        <w:rPr>
          <w:rFonts w:ascii="Times New Roman" w:hAnsi="Times New Roman"/>
          <w:sz w:val="22"/>
          <w:szCs w:val="22"/>
          <w:lang w:val="ru-RU"/>
        </w:rPr>
        <w:t>Настоящим письмом подтверждаем, что компания _____________________</w:t>
      </w:r>
    </w:p>
    <w:p w14:paraId="0C87A154" w14:textId="77777777" w:rsidR="00A42F30" w:rsidRPr="00D23A4A" w:rsidRDefault="000B57AF" w:rsidP="00C863EF">
      <w:pPr>
        <w:ind w:firstLine="708"/>
        <w:rPr>
          <w:rFonts w:ascii="Times New Roman" w:hAnsi="Times New Roman"/>
          <w:i/>
          <w:sz w:val="22"/>
          <w:szCs w:val="22"/>
          <w:lang w:val="ru-RU"/>
        </w:rPr>
      </w:pPr>
      <w:r w:rsidRPr="00D23A4A">
        <w:rPr>
          <w:rFonts w:ascii="Times New Roman" w:hAnsi="Times New Roman"/>
          <w:i/>
          <w:sz w:val="22"/>
          <w:szCs w:val="22"/>
          <w:lang w:val="ru-RU"/>
        </w:rPr>
        <w:t xml:space="preserve">                                                                                   </w:t>
      </w:r>
      <w:r w:rsidR="00A42F30" w:rsidRPr="00D23A4A">
        <w:rPr>
          <w:rFonts w:ascii="Times New Roman" w:hAnsi="Times New Roman"/>
          <w:i/>
          <w:sz w:val="22"/>
          <w:szCs w:val="22"/>
          <w:lang w:val="ru-RU"/>
        </w:rPr>
        <w:t xml:space="preserve">   (наименование компании)</w:t>
      </w:r>
    </w:p>
    <w:p w14:paraId="4A44C8A4" w14:textId="75C2C761" w:rsidR="00A42F30" w:rsidRPr="00D23A4A" w:rsidRDefault="00A42F30" w:rsidP="001715CD">
      <w:pPr>
        <w:ind w:firstLine="567"/>
        <w:rPr>
          <w:rFonts w:ascii="Times New Roman" w:hAnsi="Times New Roman"/>
          <w:sz w:val="22"/>
          <w:szCs w:val="22"/>
          <w:lang w:val="ru-RU"/>
        </w:rPr>
      </w:pPr>
      <w:r w:rsidRPr="00D23A4A">
        <w:rPr>
          <w:rFonts w:ascii="Times New Roman" w:hAnsi="Times New Roman"/>
          <w:sz w:val="22"/>
          <w:szCs w:val="22"/>
          <w:lang w:val="ru-RU"/>
        </w:rPr>
        <w:t>- не находится в стадии реорганиза</w:t>
      </w:r>
      <w:r w:rsidR="007C3C1D" w:rsidRPr="00D23A4A">
        <w:rPr>
          <w:rFonts w:ascii="Times New Roman" w:hAnsi="Times New Roman"/>
          <w:sz w:val="22"/>
          <w:szCs w:val="22"/>
          <w:lang w:val="ru-RU"/>
        </w:rPr>
        <w:t>ции, ликвидации</w:t>
      </w:r>
      <w:r w:rsidR="00862717" w:rsidRPr="00D23A4A">
        <w:rPr>
          <w:rFonts w:ascii="Times New Roman" w:hAnsi="Times New Roman"/>
          <w:sz w:val="22"/>
          <w:szCs w:val="22"/>
          <w:lang w:val="ru-RU"/>
        </w:rPr>
        <w:t xml:space="preserve"> или банкроства</w:t>
      </w:r>
      <w:r w:rsidR="007C3C1D" w:rsidRPr="00D23A4A">
        <w:rPr>
          <w:rFonts w:ascii="Times New Roman" w:hAnsi="Times New Roman"/>
          <w:sz w:val="22"/>
          <w:szCs w:val="22"/>
          <w:lang w:val="ru-RU"/>
        </w:rPr>
        <w:t>;</w:t>
      </w:r>
      <w:r w:rsidRPr="00D23A4A">
        <w:rPr>
          <w:rFonts w:ascii="Times New Roman" w:hAnsi="Times New Roman"/>
          <w:sz w:val="22"/>
          <w:szCs w:val="22"/>
          <w:lang w:val="ru-RU"/>
        </w:rPr>
        <w:t xml:space="preserve"> </w:t>
      </w:r>
    </w:p>
    <w:p w14:paraId="4BD20D1A" w14:textId="1672F5E5" w:rsidR="00A42F30" w:rsidRPr="00D23A4A" w:rsidRDefault="00A42F30" w:rsidP="001715CD">
      <w:pPr>
        <w:ind w:firstLine="567"/>
        <w:rPr>
          <w:rFonts w:ascii="Times New Roman" w:hAnsi="Times New Roman"/>
          <w:i/>
          <w:sz w:val="22"/>
          <w:szCs w:val="22"/>
          <w:lang w:val="ru-RU"/>
        </w:rPr>
      </w:pPr>
      <w:r w:rsidRPr="00D23A4A">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D23A4A">
        <w:rPr>
          <w:rFonts w:ascii="Times New Roman" w:hAnsi="Times New Roman"/>
          <w:i/>
          <w:sz w:val="22"/>
          <w:szCs w:val="22"/>
          <w:lang w:val="ru-RU"/>
        </w:rPr>
        <w:t>(наименование заказчика)</w:t>
      </w:r>
      <w:r w:rsidR="007C3C1D" w:rsidRPr="00D23A4A">
        <w:rPr>
          <w:rFonts w:ascii="Times New Roman" w:hAnsi="Times New Roman"/>
          <w:i/>
          <w:sz w:val="22"/>
          <w:szCs w:val="22"/>
          <w:lang w:val="ru-RU"/>
        </w:rPr>
        <w:t>;</w:t>
      </w:r>
    </w:p>
    <w:p w14:paraId="535002AB" w14:textId="54B725FE" w:rsidR="005272C7" w:rsidRPr="00D23A4A" w:rsidRDefault="005272C7" w:rsidP="001715CD">
      <w:pPr>
        <w:ind w:firstLine="567"/>
        <w:rPr>
          <w:rFonts w:ascii="Times New Roman" w:hAnsi="Times New Roman"/>
          <w:sz w:val="22"/>
          <w:szCs w:val="22"/>
          <w:lang w:val="ru-RU"/>
        </w:rPr>
      </w:pPr>
      <w:r w:rsidRPr="00D23A4A">
        <w:rPr>
          <w:rFonts w:ascii="Times New Roman" w:hAnsi="Times New Roman"/>
          <w:sz w:val="22"/>
          <w:szCs w:val="22"/>
          <w:lang w:val="ru-RU"/>
        </w:rPr>
        <w:t>- отсутствует в Единном реестре недобросовестных исполнителей;</w:t>
      </w:r>
    </w:p>
    <w:p w14:paraId="544D69E6" w14:textId="5EABF23B" w:rsidR="00A42F30" w:rsidRPr="00D23A4A" w:rsidRDefault="00A42F30" w:rsidP="001715CD">
      <w:pPr>
        <w:ind w:firstLine="567"/>
        <w:rPr>
          <w:rFonts w:ascii="Times New Roman" w:hAnsi="Times New Roman"/>
          <w:i/>
          <w:sz w:val="22"/>
          <w:szCs w:val="22"/>
          <w:lang w:val="ru-RU"/>
        </w:rPr>
      </w:pPr>
      <w:r w:rsidRPr="00D23A4A">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D23A4A">
        <w:rPr>
          <w:rFonts w:ascii="Times New Roman" w:hAnsi="Times New Roman"/>
          <w:sz w:val="22"/>
          <w:szCs w:val="22"/>
          <w:lang w:val="ru-RU"/>
        </w:rPr>
        <w:t>договор</w:t>
      </w:r>
      <w:r w:rsidRPr="00D23A4A">
        <w:rPr>
          <w:rFonts w:ascii="Times New Roman" w:hAnsi="Times New Roman"/>
          <w:sz w:val="22"/>
          <w:szCs w:val="22"/>
          <w:lang w:val="ru-RU"/>
        </w:rPr>
        <w:t>ам</w:t>
      </w:r>
      <w:r w:rsidR="007C3C1D" w:rsidRPr="00D23A4A">
        <w:rPr>
          <w:rFonts w:ascii="Times New Roman" w:hAnsi="Times New Roman"/>
          <w:sz w:val="22"/>
          <w:szCs w:val="22"/>
          <w:lang w:val="ru-RU"/>
        </w:rPr>
        <w:t xml:space="preserve"> с </w:t>
      </w:r>
      <w:r w:rsidR="00FD4520" w:rsidRPr="00D23A4A">
        <w:rPr>
          <w:rFonts w:ascii="Times New Roman" w:hAnsi="Times New Roman"/>
          <w:i/>
          <w:sz w:val="22"/>
          <w:szCs w:val="22"/>
          <w:lang w:val="ru-RU"/>
        </w:rPr>
        <w:t>(наименование заказчика);</w:t>
      </w:r>
    </w:p>
    <w:p w14:paraId="3DE50A2C" w14:textId="2C8799FF" w:rsidR="00FD4520" w:rsidRPr="00D23A4A" w:rsidRDefault="00FD4520" w:rsidP="001715CD">
      <w:pPr>
        <w:ind w:firstLine="567"/>
        <w:rPr>
          <w:rFonts w:ascii="Times New Roman" w:hAnsi="Times New Roman"/>
          <w:sz w:val="22"/>
          <w:szCs w:val="22"/>
          <w:lang w:val="ru-RU"/>
        </w:rPr>
      </w:pPr>
      <w:r w:rsidRPr="00D23A4A">
        <w:rPr>
          <w:rFonts w:ascii="Times New Roman" w:hAnsi="Times New Roman"/>
          <w:i/>
          <w:sz w:val="22"/>
          <w:szCs w:val="22"/>
          <w:lang w:val="ru-RU"/>
        </w:rPr>
        <w:t xml:space="preserve">- </w:t>
      </w:r>
      <w:r w:rsidRPr="00D23A4A">
        <w:rPr>
          <w:rFonts w:ascii="Times New Roman" w:hAnsi="Times New Roman"/>
          <w:sz w:val="22"/>
          <w:szCs w:val="22"/>
          <w:lang w:val="ru-RU"/>
        </w:rPr>
        <w:t>отсутствует просроченная задолженность по уплате налогов и сборов;</w:t>
      </w:r>
    </w:p>
    <w:p w14:paraId="692B95AA" w14:textId="2771797A" w:rsidR="00FD4520" w:rsidRPr="00D23A4A" w:rsidRDefault="00FD4520" w:rsidP="001715CD">
      <w:pPr>
        <w:ind w:firstLine="567"/>
        <w:rPr>
          <w:rFonts w:ascii="Times New Roman" w:hAnsi="Times New Roman"/>
          <w:sz w:val="22"/>
          <w:szCs w:val="22"/>
          <w:lang w:val="ru-RU"/>
        </w:rPr>
      </w:pPr>
      <w:r w:rsidRPr="00D23A4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8E47306" w14:textId="77777777" w:rsidR="00183003" w:rsidRPr="00D23A4A" w:rsidRDefault="00183003" w:rsidP="00A42F30">
      <w:pPr>
        <w:rPr>
          <w:rFonts w:ascii="Times New Roman" w:hAnsi="Times New Roman"/>
          <w:sz w:val="22"/>
          <w:szCs w:val="22"/>
          <w:lang w:val="ru-RU"/>
        </w:rPr>
      </w:pPr>
    </w:p>
    <w:p w14:paraId="2F1D782F" w14:textId="77777777" w:rsidR="00A42F30" w:rsidRPr="00D23A4A" w:rsidRDefault="00A42F30" w:rsidP="00A42F30">
      <w:pPr>
        <w:rPr>
          <w:rFonts w:ascii="Times New Roman" w:hAnsi="Times New Roman"/>
          <w:sz w:val="22"/>
          <w:szCs w:val="22"/>
          <w:lang w:val="ru-RU"/>
        </w:rPr>
      </w:pPr>
    </w:p>
    <w:p w14:paraId="18987619" w14:textId="77777777" w:rsidR="00A42F30" w:rsidRPr="00D23A4A" w:rsidRDefault="00A42F30" w:rsidP="00A42F30">
      <w:pPr>
        <w:rPr>
          <w:rFonts w:ascii="Times New Roman" w:hAnsi="Times New Roman"/>
          <w:sz w:val="22"/>
          <w:szCs w:val="22"/>
          <w:lang w:val="ru-RU"/>
        </w:rPr>
      </w:pPr>
    </w:p>
    <w:p w14:paraId="2BF75A73" w14:textId="77777777" w:rsidR="00A42F30" w:rsidRPr="00D23A4A" w:rsidRDefault="00A42F30" w:rsidP="00A42F30">
      <w:pPr>
        <w:rPr>
          <w:rFonts w:ascii="Times New Roman" w:hAnsi="Times New Roman"/>
          <w:sz w:val="22"/>
          <w:szCs w:val="22"/>
          <w:lang w:val="ru-RU"/>
        </w:rPr>
      </w:pPr>
    </w:p>
    <w:p w14:paraId="4B55BE8D" w14:textId="77777777" w:rsidR="00A42F30" w:rsidRPr="00D23A4A" w:rsidRDefault="00A42F30" w:rsidP="00A42F30">
      <w:pPr>
        <w:rPr>
          <w:rFonts w:ascii="Times New Roman" w:hAnsi="Times New Roman"/>
          <w:sz w:val="22"/>
          <w:szCs w:val="22"/>
          <w:lang w:val="ru-RU"/>
        </w:rPr>
      </w:pPr>
    </w:p>
    <w:p w14:paraId="337BF9B8" w14:textId="77777777" w:rsidR="00A42F30" w:rsidRPr="00D23A4A" w:rsidRDefault="00A42F30" w:rsidP="00A42F30">
      <w:pPr>
        <w:rPr>
          <w:rFonts w:ascii="Times New Roman" w:hAnsi="Times New Roman"/>
          <w:sz w:val="22"/>
          <w:szCs w:val="22"/>
          <w:lang w:val="ru-RU"/>
        </w:rPr>
      </w:pPr>
    </w:p>
    <w:p w14:paraId="3627E129"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Подписи:</w:t>
      </w:r>
    </w:p>
    <w:p w14:paraId="32F5A927" w14:textId="77777777" w:rsidR="00A42F30" w:rsidRPr="00D23A4A" w:rsidRDefault="00A42F30" w:rsidP="00A42F30">
      <w:pPr>
        <w:rPr>
          <w:rFonts w:ascii="Times New Roman" w:hAnsi="Times New Roman"/>
          <w:sz w:val="22"/>
          <w:szCs w:val="22"/>
          <w:lang w:val="ru-RU"/>
        </w:rPr>
      </w:pPr>
    </w:p>
    <w:p w14:paraId="15670D0B"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руководителя _______________</w:t>
      </w:r>
    </w:p>
    <w:p w14:paraId="2D6C2A9A" w14:textId="77777777" w:rsidR="00A42F30" w:rsidRPr="00D23A4A" w:rsidRDefault="00A42F30" w:rsidP="00A42F30">
      <w:pPr>
        <w:rPr>
          <w:rFonts w:ascii="Times New Roman" w:hAnsi="Times New Roman"/>
          <w:sz w:val="22"/>
          <w:szCs w:val="22"/>
          <w:lang w:val="ru-RU"/>
        </w:rPr>
      </w:pPr>
    </w:p>
    <w:p w14:paraId="29AB13FD"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главного бухгалтера (начальника финансового отдела) ______________</w:t>
      </w:r>
    </w:p>
    <w:p w14:paraId="232A93AC" w14:textId="77777777" w:rsidR="00A42F30" w:rsidRPr="00D23A4A" w:rsidRDefault="00A42F30" w:rsidP="00A42F30">
      <w:pPr>
        <w:rPr>
          <w:rFonts w:ascii="Times New Roman" w:hAnsi="Times New Roman"/>
          <w:sz w:val="22"/>
          <w:szCs w:val="22"/>
          <w:lang w:val="ru-RU"/>
        </w:rPr>
      </w:pPr>
    </w:p>
    <w:p w14:paraId="33700141"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юриста ____________________</w:t>
      </w:r>
    </w:p>
    <w:p w14:paraId="6AECF74C" w14:textId="77777777" w:rsidR="00A42F30" w:rsidRPr="00D23A4A" w:rsidRDefault="00A42F30" w:rsidP="00A42F30">
      <w:pPr>
        <w:rPr>
          <w:rFonts w:ascii="Times New Roman" w:hAnsi="Times New Roman"/>
          <w:sz w:val="22"/>
          <w:szCs w:val="22"/>
          <w:lang w:val="ru-RU"/>
        </w:rPr>
      </w:pPr>
    </w:p>
    <w:p w14:paraId="1FD812E6" w14:textId="77777777" w:rsidR="00A42F30" w:rsidRPr="00D23A4A" w:rsidRDefault="00A42F30" w:rsidP="00A42F30">
      <w:pPr>
        <w:rPr>
          <w:rFonts w:ascii="Times New Roman" w:hAnsi="Times New Roman"/>
          <w:sz w:val="22"/>
          <w:szCs w:val="22"/>
          <w:lang w:val="ru-RU"/>
        </w:rPr>
      </w:pPr>
    </w:p>
    <w:p w14:paraId="3F59D7CC"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Место печати</w:t>
      </w:r>
    </w:p>
    <w:p w14:paraId="74B88991" w14:textId="77777777" w:rsidR="00A42F30" w:rsidRPr="00D23A4A" w:rsidRDefault="00A42F30" w:rsidP="00A42F30">
      <w:pPr>
        <w:rPr>
          <w:rFonts w:ascii="Times New Roman" w:hAnsi="Times New Roman"/>
          <w:sz w:val="22"/>
          <w:szCs w:val="22"/>
          <w:lang w:val="ru-RU"/>
        </w:rPr>
      </w:pPr>
    </w:p>
    <w:p w14:paraId="6682856C" w14:textId="77777777" w:rsidR="00A42F30" w:rsidRPr="00D23A4A" w:rsidRDefault="00A42F30" w:rsidP="00A42F30">
      <w:pPr>
        <w:rPr>
          <w:rFonts w:ascii="Times New Roman" w:hAnsi="Times New Roman"/>
          <w:sz w:val="22"/>
          <w:szCs w:val="22"/>
          <w:lang w:val="ru-RU"/>
        </w:rPr>
      </w:pPr>
    </w:p>
    <w:p w14:paraId="384562EA" w14:textId="77777777" w:rsidR="00A42F30" w:rsidRPr="00D23A4A" w:rsidRDefault="00A42F30" w:rsidP="00A42F30">
      <w:pPr>
        <w:rPr>
          <w:rFonts w:ascii="Times New Roman" w:hAnsi="Times New Roman"/>
          <w:sz w:val="22"/>
          <w:szCs w:val="22"/>
          <w:lang w:val="ru-RU"/>
        </w:rPr>
      </w:pPr>
    </w:p>
    <w:p w14:paraId="58F08D50" w14:textId="77777777" w:rsidR="00A42F30" w:rsidRPr="00D23A4A" w:rsidRDefault="00A42F30" w:rsidP="00A42F30">
      <w:pPr>
        <w:rPr>
          <w:rFonts w:ascii="Times New Roman" w:hAnsi="Times New Roman"/>
          <w:sz w:val="22"/>
          <w:szCs w:val="22"/>
          <w:lang w:val="ru-RU"/>
        </w:rPr>
      </w:pPr>
    </w:p>
    <w:p w14:paraId="1F6A1BE4" w14:textId="77777777" w:rsidR="00A42F30" w:rsidRPr="00D23A4A" w:rsidRDefault="00A42F30" w:rsidP="00A42F30">
      <w:pPr>
        <w:rPr>
          <w:rFonts w:ascii="Times New Roman" w:hAnsi="Times New Roman"/>
          <w:sz w:val="22"/>
          <w:szCs w:val="22"/>
          <w:lang w:val="ru-RU"/>
        </w:rPr>
      </w:pPr>
    </w:p>
    <w:p w14:paraId="44BCCDE6" w14:textId="77777777" w:rsidR="00A42F30" w:rsidRPr="00D23A4A" w:rsidRDefault="00A42F30" w:rsidP="00A42F30">
      <w:pPr>
        <w:jc w:val="right"/>
        <w:rPr>
          <w:rFonts w:ascii="Times New Roman" w:hAnsi="Times New Roman"/>
          <w:i/>
          <w:sz w:val="22"/>
          <w:szCs w:val="22"/>
          <w:lang w:val="ru-RU"/>
        </w:rPr>
      </w:pPr>
    </w:p>
    <w:p w14:paraId="1A33C2C1" w14:textId="77777777" w:rsidR="00A42F30" w:rsidRPr="00D23A4A" w:rsidRDefault="00A42F30" w:rsidP="00A42F30">
      <w:pPr>
        <w:jc w:val="right"/>
        <w:rPr>
          <w:rFonts w:ascii="Times New Roman" w:hAnsi="Times New Roman"/>
          <w:i/>
          <w:sz w:val="22"/>
          <w:szCs w:val="22"/>
          <w:lang w:val="ru-RU"/>
        </w:rPr>
      </w:pPr>
    </w:p>
    <w:p w14:paraId="4EC3238E" w14:textId="77777777" w:rsidR="00A42F30" w:rsidRPr="00D23A4A" w:rsidRDefault="00A42F30" w:rsidP="00A42F30">
      <w:pPr>
        <w:jc w:val="right"/>
        <w:rPr>
          <w:rFonts w:ascii="Times New Roman" w:hAnsi="Times New Roman"/>
          <w:i/>
          <w:sz w:val="22"/>
          <w:szCs w:val="22"/>
          <w:lang w:val="ru-RU"/>
        </w:rPr>
      </w:pPr>
    </w:p>
    <w:p w14:paraId="2F37D654" w14:textId="77777777" w:rsidR="00A42F30" w:rsidRPr="00D23A4A" w:rsidRDefault="00A42F30" w:rsidP="00A42F30">
      <w:pPr>
        <w:jc w:val="right"/>
        <w:rPr>
          <w:rFonts w:ascii="Times New Roman" w:hAnsi="Times New Roman"/>
          <w:i/>
          <w:sz w:val="22"/>
          <w:szCs w:val="22"/>
          <w:lang w:val="ru-RU"/>
        </w:rPr>
      </w:pPr>
    </w:p>
    <w:p w14:paraId="0C2622E5" w14:textId="77777777" w:rsidR="00A42F30" w:rsidRPr="00D23A4A" w:rsidRDefault="00A42F30" w:rsidP="00A42F30">
      <w:pPr>
        <w:jc w:val="right"/>
        <w:rPr>
          <w:rFonts w:ascii="Times New Roman" w:hAnsi="Times New Roman"/>
          <w:i/>
          <w:sz w:val="22"/>
          <w:szCs w:val="22"/>
          <w:lang w:val="ru-RU"/>
        </w:rPr>
      </w:pPr>
    </w:p>
    <w:p w14:paraId="2E155E85" w14:textId="77777777" w:rsidR="00A42F30" w:rsidRPr="00D23A4A" w:rsidRDefault="00A42F30" w:rsidP="00A42F30">
      <w:pPr>
        <w:jc w:val="right"/>
        <w:rPr>
          <w:rFonts w:ascii="Times New Roman" w:hAnsi="Times New Roman"/>
          <w:i/>
          <w:sz w:val="22"/>
          <w:szCs w:val="22"/>
          <w:lang w:val="ru-RU"/>
        </w:rPr>
      </w:pPr>
    </w:p>
    <w:p w14:paraId="04D7D80E" w14:textId="77777777" w:rsidR="00A42F30" w:rsidRPr="00D23A4A" w:rsidRDefault="00A42F30" w:rsidP="00A42F30">
      <w:pPr>
        <w:jc w:val="right"/>
        <w:rPr>
          <w:rFonts w:ascii="Times New Roman" w:hAnsi="Times New Roman"/>
          <w:i/>
          <w:sz w:val="22"/>
          <w:szCs w:val="22"/>
          <w:lang w:val="ru-RU"/>
        </w:rPr>
      </w:pPr>
    </w:p>
    <w:p w14:paraId="67884C5A" w14:textId="77777777" w:rsidR="00A42F30" w:rsidRPr="00D23A4A" w:rsidRDefault="00A42F30" w:rsidP="00A42F30">
      <w:pPr>
        <w:jc w:val="right"/>
        <w:rPr>
          <w:rFonts w:ascii="Times New Roman" w:hAnsi="Times New Roman"/>
          <w:i/>
          <w:sz w:val="22"/>
          <w:szCs w:val="22"/>
          <w:lang w:val="ru-RU"/>
        </w:rPr>
      </w:pPr>
      <w:r w:rsidRPr="00D23A4A">
        <w:rPr>
          <w:rFonts w:ascii="Times New Roman" w:hAnsi="Times New Roman"/>
          <w:i/>
          <w:sz w:val="22"/>
          <w:szCs w:val="22"/>
          <w:lang w:val="ru-RU"/>
        </w:rPr>
        <w:br w:type="page"/>
      </w:r>
      <w:r w:rsidRPr="00D23A4A">
        <w:rPr>
          <w:rFonts w:ascii="Times New Roman" w:hAnsi="Times New Roman"/>
          <w:i/>
          <w:sz w:val="22"/>
          <w:szCs w:val="22"/>
          <w:lang w:val="ru-RU"/>
        </w:rPr>
        <w:lastRenderedPageBreak/>
        <w:t>Форма № 3</w:t>
      </w:r>
    </w:p>
    <w:p w14:paraId="72E60C88" w14:textId="77777777" w:rsidR="00A42F30" w:rsidRPr="00D23A4A" w:rsidRDefault="00A42F30" w:rsidP="00A42F30">
      <w:pPr>
        <w:autoSpaceDE w:val="0"/>
        <w:autoSpaceDN w:val="0"/>
        <w:adjustRightInd w:val="0"/>
        <w:jc w:val="center"/>
        <w:rPr>
          <w:rFonts w:ascii="Times New Roman" w:hAnsi="Times New Roman"/>
          <w:b/>
          <w:bCs/>
          <w:sz w:val="22"/>
          <w:szCs w:val="22"/>
          <w:lang w:val="ru-RU"/>
        </w:rPr>
      </w:pPr>
      <w:r w:rsidRPr="00D23A4A">
        <w:rPr>
          <w:rFonts w:ascii="Times New Roman" w:hAnsi="Times New Roman"/>
          <w:b/>
          <w:bCs/>
          <w:sz w:val="22"/>
          <w:szCs w:val="22"/>
          <w:lang w:val="ru-RU"/>
        </w:rPr>
        <w:t>Общая информация об участнике тендера</w:t>
      </w:r>
    </w:p>
    <w:p w14:paraId="7E7BB690" w14:textId="77777777" w:rsidR="00A42F30" w:rsidRPr="00D23A4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7124"/>
        <w:gridCol w:w="3195"/>
      </w:tblGrid>
      <w:tr w:rsidR="00A42F30" w:rsidRPr="001F10F9" w14:paraId="50AA6456" w14:textId="77777777" w:rsidTr="00CA371D">
        <w:tc>
          <w:tcPr>
            <w:tcW w:w="243" w:type="pct"/>
          </w:tcPr>
          <w:p w14:paraId="6B17A793"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1</w:t>
            </w:r>
          </w:p>
        </w:tc>
        <w:tc>
          <w:tcPr>
            <w:tcW w:w="3284" w:type="pct"/>
          </w:tcPr>
          <w:p w14:paraId="05849696" w14:textId="77777777" w:rsidR="00A42F30" w:rsidRPr="00D23A4A" w:rsidRDefault="00A42F30" w:rsidP="005074AA">
            <w:pPr>
              <w:autoSpaceDE w:val="0"/>
              <w:autoSpaceDN w:val="0"/>
              <w:adjustRightInd w:val="0"/>
              <w:jc w:val="both"/>
              <w:rPr>
                <w:rFonts w:ascii="Times New Roman" w:hAnsi="Times New Roman"/>
                <w:b/>
                <w:bCs/>
                <w:sz w:val="22"/>
                <w:szCs w:val="22"/>
                <w:lang w:val="ru-RU"/>
              </w:rPr>
            </w:pPr>
            <w:r w:rsidRPr="00D23A4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A91A66C"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1F10F9" w14:paraId="4D82F286" w14:textId="77777777" w:rsidTr="00CA371D">
        <w:tc>
          <w:tcPr>
            <w:tcW w:w="243" w:type="pct"/>
          </w:tcPr>
          <w:p w14:paraId="33D80EAF"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2</w:t>
            </w:r>
          </w:p>
        </w:tc>
        <w:tc>
          <w:tcPr>
            <w:tcW w:w="3284" w:type="pct"/>
          </w:tcPr>
          <w:p w14:paraId="02B82871"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F43ADC"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4549F01E" w14:textId="77777777" w:rsidTr="00CA371D">
        <w:tc>
          <w:tcPr>
            <w:tcW w:w="243" w:type="pct"/>
          </w:tcPr>
          <w:p w14:paraId="339EDF1D"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3</w:t>
            </w:r>
          </w:p>
        </w:tc>
        <w:tc>
          <w:tcPr>
            <w:tcW w:w="3284" w:type="pct"/>
          </w:tcPr>
          <w:p w14:paraId="70E22C9B"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Юридический адрес</w:t>
            </w:r>
          </w:p>
        </w:tc>
        <w:tc>
          <w:tcPr>
            <w:tcW w:w="1473" w:type="pct"/>
          </w:tcPr>
          <w:p w14:paraId="2FD624AE"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1F10F9" w14:paraId="7E4D43EA" w14:textId="77777777" w:rsidTr="00CA371D">
        <w:tc>
          <w:tcPr>
            <w:tcW w:w="243" w:type="pct"/>
          </w:tcPr>
          <w:p w14:paraId="408D7E9F"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4</w:t>
            </w:r>
          </w:p>
        </w:tc>
        <w:tc>
          <w:tcPr>
            <w:tcW w:w="3284" w:type="pct"/>
          </w:tcPr>
          <w:p w14:paraId="0F3F7DCB"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Контактный телефон, факс, е-mail</w:t>
            </w:r>
          </w:p>
        </w:tc>
        <w:tc>
          <w:tcPr>
            <w:tcW w:w="1473" w:type="pct"/>
          </w:tcPr>
          <w:p w14:paraId="11C99B08"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60FD6729" w14:textId="77777777" w:rsidTr="00CA371D">
        <w:tc>
          <w:tcPr>
            <w:tcW w:w="243" w:type="pct"/>
          </w:tcPr>
          <w:p w14:paraId="7533692E"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5</w:t>
            </w:r>
          </w:p>
        </w:tc>
        <w:tc>
          <w:tcPr>
            <w:tcW w:w="3284" w:type="pct"/>
          </w:tcPr>
          <w:p w14:paraId="50570F9B" w14:textId="77777777" w:rsidR="00A42F30" w:rsidRPr="00D23A4A" w:rsidRDefault="00A42F30" w:rsidP="005074AA">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Полные банковские реквизиты</w:t>
            </w:r>
          </w:p>
        </w:tc>
        <w:tc>
          <w:tcPr>
            <w:tcW w:w="1473" w:type="pct"/>
          </w:tcPr>
          <w:p w14:paraId="36FE9DED"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2D826EBE" w14:textId="77777777" w:rsidTr="00CA371D">
        <w:tc>
          <w:tcPr>
            <w:tcW w:w="243" w:type="pct"/>
          </w:tcPr>
          <w:p w14:paraId="746B7678"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6</w:t>
            </w:r>
          </w:p>
        </w:tc>
        <w:tc>
          <w:tcPr>
            <w:tcW w:w="3284" w:type="pct"/>
          </w:tcPr>
          <w:p w14:paraId="59ACCCFB" w14:textId="77777777" w:rsidR="00A42F30" w:rsidRPr="00D23A4A" w:rsidRDefault="00A42F30" w:rsidP="0062710D">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Основные направления деятельности</w:t>
            </w:r>
          </w:p>
        </w:tc>
        <w:tc>
          <w:tcPr>
            <w:tcW w:w="1473" w:type="pct"/>
          </w:tcPr>
          <w:p w14:paraId="5540AEE5"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5272C7" w:rsidRPr="00D23A4A" w14:paraId="572F0852" w14:textId="77777777" w:rsidTr="00CA371D">
        <w:tc>
          <w:tcPr>
            <w:tcW w:w="243" w:type="pct"/>
          </w:tcPr>
          <w:p w14:paraId="0755E27A" w14:textId="58AB69C6" w:rsidR="005272C7" w:rsidRPr="00D23A4A" w:rsidRDefault="005272C7" w:rsidP="005272C7">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7</w:t>
            </w:r>
          </w:p>
        </w:tc>
        <w:tc>
          <w:tcPr>
            <w:tcW w:w="3284" w:type="pct"/>
          </w:tcPr>
          <w:p w14:paraId="04DE260F" w14:textId="5B6FFD65" w:rsidR="005272C7" w:rsidRPr="00D23A4A" w:rsidRDefault="005272C7" w:rsidP="005272C7">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Информация об учредителях</w:t>
            </w:r>
          </w:p>
        </w:tc>
        <w:tc>
          <w:tcPr>
            <w:tcW w:w="1473" w:type="pct"/>
          </w:tcPr>
          <w:p w14:paraId="5966C8B7" w14:textId="77777777" w:rsidR="005272C7" w:rsidRPr="00D23A4A" w:rsidRDefault="005272C7" w:rsidP="005272C7">
            <w:pPr>
              <w:autoSpaceDE w:val="0"/>
              <w:autoSpaceDN w:val="0"/>
              <w:adjustRightInd w:val="0"/>
              <w:rPr>
                <w:rFonts w:ascii="Times New Roman" w:hAnsi="Times New Roman"/>
                <w:b/>
                <w:bCs/>
                <w:sz w:val="22"/>
                <w:szCs w:val="22"/>
                <w:lang w:val="ru-RU"/>
              </w:rPr>
            </w:pPr>
          </w:p>
        </w:tc>
      </w:tr>
    </w:tbl>
    <w:p w14:paraId="7FDF49E8" w14:textId="77777777" w:rsidR="00A42F30" w:rsidRPr="00D23A4A" w:rsidRDefault="00A42F30" w:rsidP="00A42F30">
      <w:pPr>
        <w:autoSpaceDE w:val="0"/>
        <w:autoSpaceDN w:val="0"/>
        <w:adjustRightInd w:val="0"/>
        <w:rPr>
          <w:rFonts w:ascii="Times New Roman" w:hAnsi="Times New Roman"/>
          <w:sz w:val="22"/>
          <w:szCs w:val="22"/>
          <w:lang w:val="ru-RU"/>
        </w:rPr>
      </w:pPr>
    </w:p>
    <w:p w14:paraId="34235626" w14:textId="47294B85" w:rsidR="00A42F30" w:rsidRPr="00D23A4A" w:rsidRDefault="00A42F30" w:rsidP="00A42F30">
      <w:pPr>
        <w:autoSpaceDE w:val="0"/>
        <w:autoSpaceDN w:val="0"/>
        <w:adjustRightInd w:val="0"/>
        <w:jc w:val="center"/>
        <w:rPr>
          <w:rFonts w:ascii="Times New Roman" w:hAnsi="Times New Roman"/>
          <w:b/>
          <w:sz w:val="22"/>
          <w:szCs w:val="22"/>
          <w:lang w:val="ru-RU"/>
        </w:rPr>
      </w:pPr>
      <w:r w:rsidRPr="00D23A4A">
        <w:rPr>
          <w:rFonts w:ascii="Times New Roman" w:hAnsi="Times New Roman"/>
          <w:b/>
          <w:sz w:val="22"/>
          <w:szCs w:val="22"/>
          <w:lang w:val="ru-RU"/>
        </w:rPr>
        <w:t xml:space="preserve">Информация об опыте поставки требуемого или аналогичного </w:t>
      </w:r>
      <w:r w:rsidR="00D82762" w:rsidRPr="00D23A4A">
        <w:rPr>
          <w:rFonts w:ascii="Times New Roman" w:hAnsi="Times New Roman"/>
          <w:b/>
          <w:sz w:val="22"/>
          <w:szCs w:val="22"/>
          <w:lang w:val="ru-RU"/>
        </w:rPr>
        <w:t>товара</w:t>
      </w:r>
      <w:r w:rsidR="007C23F6" w:rsidRPr="00D23A4A">
        <w:rPr>
          <w:rFonts w:ascii="Times New Roman" w:hAnsi="Times New Roman"/>
          <w:b/>
          <w:sz w:val="22"/>
          <w:szCs w:val="22"/>
          <w:lang w:val="ru-RU"/>
        </w:rPr>
        <w:t xml:space="preserve"> и услуг</w:t>
      </w:r>
    </w:p>
    <w:p w14:paraId="4AACB5DD" w14:textId="77777777" w:rsidR="00A42F30" w:rsidRPr="00D23A4A" w:rsidRDefault="00A42F30" w:rsidP="00A42F30">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3844"/>
        <w:gridCol w:w="3035"/>
        <w:gridCol w:w="1416"/>
        <w:gridCol w:w="2024"/>
      </w:tblGrid>
      <w:tr w:rsidR="00A42F30" w:rsidRPr="00D23A4A" w14:paraId="2BDBA095" w14:textId="77777777" w:rsidTr="00CA371D">
        <w:tc>
          <w:tcPr>
            <w:tcW w:w="243" w:type="pct"/>
            <w:shd w:val="clear" w:color="auto" w:fill="auto"/>
            <w:vAlign w:val="center"/>
          </w:tcPr>
          <w:p w14:paraId="5EC9B2C1" w14:textId="77777777" w:rsidR="00A42F30" w:rsidRPr="00D23A4A" w:rsidRDefault="00A42F30" w:rsidP="0062710D">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w:t>
            </w:r>
          </w:p>
        </w:tc>
        <w:tc>
          <w:tcPr>
            <w:tcW w:w="1772" w:type="pct"/>
            <w:shd w:val="clear" w:color="auto" w:fill="auto"/>
            <w:vAlign w:val="center"/>
          </w:tcPr>
          <w:p w14:paraId="7ADB7D49" w14:textId="1FFA89EF" w:rsidR="00A42F30" w:rsidRPr="00D23A4A" w:rsidRDefault="00A42F30" w:rsidP="007C23F6">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Наименование </w:t>
            </w:r>
            <w:r w:rsidR="007C23F6" w:rsidRPr="00D23A4A">
              <w:rPr>
                <w:rFonts w:ascii="Times New Roman" w:hAnsi="Times New Roman"/>
                <w:sz w:val="22"/>
                <w:szCs w:val="22"/>
                <w:lang w:val="ru-RU"/>
              </w:rPr>
              <w:t>проекта</w:t>
            </w:r>
          </w:p>
        </w:tc>
        <w:tc>
          <w:tcPr>
            <w:tcW w:w="1399" w:type="pct"/>
            <w:shd w:val="clear" w:color="auto" w:fill="auto"/>
            <w:vAlign w:val="center"/>
          </w:tcPr>
          <w:p w14:paraId="51625E4B" w14:textId="77777777" w:rsidR="00A42F30" w:rsidRPr="00D23A4A" w:rsidRDefault="00A42F30" w:rsidP="0062710D">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Наименование Покупателя, его адрес и контактная информация</w:t>
            </w:r>
          </w:p>
        </w:tc>
        <w:tc>
          <w:tcPr>
            <w:tcW w:w="653" w:type="pct"/>
            <w:shd w:val="clear" w:color="auto" w:fill="auto"/>
            <w:vAlign w:val="center"/>
          </w:tcPr>
          <w:p w14:paraId="45C837FD" w14:textId="698A585C" w:rsidR="00A42F30" w:rsidRPr="00D23A4A" w:rsidRDefault="00A42F30" w:rsidP="007C23F6">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Дата </w:t>
            </w:r>
            <w:r w:rsidR="007C23F6" w:rsidRPr="00D23A4A">
              <w:rPr>
                <w:rFonts w:ascii="Times New Roman" w:hAnsi="Times New Roman"/>
                <w:sz w:val="22"/>
                <w:szCs w:val="22"/>
                <w:lang w:val="ru-RU"/>
              </w:rPr>
              <w:t>реализации</w:t>
            </w:r>
          </w:p>
        </w:tc>
        <w:tc>
          <w:tcPr>
            <w:tcW w:w="933" w:type="pct"/>
            <w:shd w:val="clear" w:color="auto" w:fill="auto"/>
            <w:vAlign w:val="center"/>
          </w:tcPr>
          <w:p w14:paraId="2D18CF76" w14:textId="77777777" w:rsidR="00A42F30" w:rsidRPr="00D23A4A" w:rsidRDefault="00A42F30" w:rsidP="0062710D">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Примечание</w:t>
            </w:r>
          </w:p>
        </w:tc>
      </w:tr>
      <w:tr w:rsidR="00A42F30" w:rsidRPr="00D23A4A" w14:paraId="327CB502" w14:textId="77777777" w:rsidTr="00CA371D">
        <w:tc>
          <w:tcPr>
            <w:tcW w:w="243" w:type="pct"/>
            <w:shd w:val="clear" w:color="auto" w:fill="auto"/>
          </w:tcPr>
          <w:p w14:paraId="23AC4F3E"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772" w:type="pct"/>
            <w:shd w:val="clear" w:color="auto" w:fill="auto"/>
          </w:tcPr>
          <w:p w14:paraId="2468D292"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462E4BB"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40EDD4E4"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F0D0B70" w14:textId="77777777" w:rsidR="00A42F30" w:rsidRPr="00D23A4A" w:rsidRDefault="00A42F30" w:rsidP="0062710D">
            <w:pPr>
              <w:autoSpaceDE w:val="0"/>
              <w:autoSpaceDN w:val="0"/>
              <w:adjustRightInd w:val="0"/>
              <w:rPr>
                <w:rFonts w:ascii="Times New Roman" w:hAnsi="Times New Roman"/>
                <w:sz w:val="22"/>
                <w:szCs w:val="22"/>
                <w:lang w:val="ru-RU"/>
              </w:rPr>
            </w:pPr>
          </w:p>
        </w:tc>
      </w:tr>
      <w:tr w:rsidR="00A42F30" w:rsidRPr="00D23A4A" w14:paraId="2C7749A5" w14:textId="77777777" w:rsidTr="00CA371D">
        <w:tc>
          <w:tcPr>
            <w:tcW w:w="243" w:type="pct"/>
            <w:shd w:val="clear" w:color="auto" w:fill="auto"/>
          </w:tcPr>
          <w:p w14:paraId="7538E829"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772" w:type="pct"/>
            <w:shd w:val="clear" w:color="auto" w:fill="auto"/>
          </w:tcPr>
          <w:p w14:paraId="232F7651"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EDAB9FE"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581E4ACB"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1D2841F6" w14:textId="77777777" w:rsidR="00A42F30" w:rsidRPr="00D23A4A" w:rsidRDefault="00A42F30" w:rsidP="0062710D">
            <w:pPr>
              <w:autoSpaceDE w:val="0"/>
              <w:autoSpaceDN w:val="0"/>
              <w:adjustRightInd w:val="0"/>
              <w:rPr>
                <w:rFonts w:ascii="Times New Roman" w:hAnsi="Times New Roman"/>
                <w:sz w:val="22"/>
                <w:szCs w:val="22"/>
                <w:lang w:val="ru-RU"/>
              </w:rPr>
            </w:pPr>
          </w:p>
        </w:tc>
      </w:tr>
      <w:tr w:rsidR="00A42F30" w:rsidRPr="00D23A4A" w14:paraId="1746F100" w14:textId="77777777" w:rsidTr="00CA371D">
        <w:tc>
          <w:tcPr>
            <w:tcW w:w="243" w:type="pct"/>
            <w:shd w:val="clear" w:color="auto" w:fill="auto"/>
          </w:tcPr>
          <w:p w14:paraId="7750F928"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772" w:type="pct"/>
            <w:shd w:val="clear" w:color="auto" w:fill="auto"/>
          </w:tcPr>
          <w:p w14:paraId="787378E7"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00F21C0D"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632AC203"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A61DC22" w14:textId="77777777" w:rsidR="00A42F30" w:rsidRPr="00D23A4A" w:rsidRDefault="00A42F30" w:rsidP="0062710D">
            <w:pPr>
              <w:autoSpaceDE w:val="0"/>
              <w:autoSpaceDN w:val="0"/>
              <w:adjustRightInd w:val="0"/>
              <w:rPr>
                <w:rFonts w:ascii="Times New Roman" w:hAnsi="Times New Roman"/>
                <w:sz w:val="22"/>
                <w:szCs w:val="22"/>
                <w:lang w:val="ru-RU"/>
              </w:rPr>
            </w:pPr>
          </w:p>
        </w:tc>
      </w:tr>
    </w:tbl>
    <w:p w14:paraId="17984F2A" w14:textId="77777777" w:rsidR="00A42F30" w:rsidRPr="00D23A4A" w:rsidRDefault="00A42F30" w:rsidP="00A42F30">
      <w:pPr>
        <w:autoSpaceDE w:val="0"/>
        <w:autoSpaceDN w:val="0"/>
        <w:adjustRightInd w:val="0"/>
        <w:rPr>
          <w:rFonts w:ascii="Times New Roman" w:hAnsi="Times New Roman"/>
          <w:sz w:val="22"/>
          <w:szCs w:val="22"/>
          <w:lang w:val="ru-RU"/>
        </w:rPr>
      </w:pPr>
    </w:p>
    <w:p w14:paraId="4921C0A5" w14:textId="77777777" w:rsidR="00A42F30" w:rsidRPr="00D23A4A" w:rsidRDefault="00A42F30" w:rsidP="00A42F30">
      <w:pPr>
        <w:autoSpaceDE w:val="0"/>
        <w:autoSpaceDN w:val="0"/>
        <w:adjustRightInd w:val="0"/>
        <w:rPr>
          <w:rFonts w:ascii="Times New Roman" w:hAnsi="Times New Roman"/>
          <w:sz w:val="22"/>
          <w:szCs w:val="22"/>
          <w:lang w:val="ru-RU"/>
        </w:rPr>
      </w:pPr>
    </w:p>
    <w:p w14:paraId="2EE8513C" w14:textId="77777777" w:rsidR="00A42F30" w:rsidRPr="00D23A4A" w:rsidRDefault="00A42F30" w:rsidP="00A42F30">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__________________________________</w:t>
      </w:r>
    </w:p>
    <w:p w14:paraId="218135BA" w14:textId="77777777" w:rsidR="00A42F30" w:rsidRPr="00D23A4A" w:rsidRDefault="00A42F30" w:rsidP="00A42F30">
      <w:pPr>
        <w:autoSpaceDE w:val="0"/>
        <w:autoSpaceDN w:val="0"/>
        <w:adjustRightInd w:val="0"/>
        <w:rPr>
          <w:rFonts w:ascii="Times New Roman" w:hAnsi="Times New Roman"/>
          <w:i/>
          <w:iCs/>
          <w:sz w:val="22"/>
          <w:szCs w:val="22"/>
          <w:lang w:val="ru-RU"/>
        </w:rPr>
      </w:pPr>
      <w:r w:rsidRPr="00D23A4A">
        <w:rPr>
          <w:rFonts w:ascii="Times New Roman" w:hAnsi="Times New Roman"/>
          <w:i/>
          <w:iCs/>
          <w:sz w:val="22"/>
          <w:szCs w:val="22"/>
          <w:lang w:val="ru-RU"/>
        </w:rPr>
        <w:t>(подпись уполномоченного лица)</w:t>
      </w:r>
    </w:p>
    <w:p w14:paraId="74F6EC9F" w14:textId="77777777" w:rsidR="00A42F30" w:rsidRPr="00D23A4A" w:rsidRDefault="00A42F30" w:rsidP="00A42F30">
      <w:pPr>
        <w:autoSpaceDE w:val="0"/>
        <w:autoSpaceDN w:val="0"/>
        <w:adjustRightInd w:val="0"/>
        <w:rPr>
          <w:rFonts w:ascii="Times New Roman" w:hAnsi="Times New Roman"/>
          <w:sz w:val="22"/>
          <w:szCs w:val="22"/>
          <w:lang w:val="ru-RU"/>
        </w:rPr>
      </w:pPr>
    </w:p>
    <w:p w14:paraId="3FE0779D" w14:textId="77777777" w:rsidR="00A42F30" w:rsidRPr="00D23A4A" w:rsidRDefault="00A42F30" w:rsidP="00A42F30">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____________________________________</w:t>
      </w:r>
    </w:p>
    <w:p w14:paraId="21599296" w14:textId="77777777" w:rsidR="00A42F30" w:rsidRPr="00D23A4A" w:rsidRDefault="00A42F30" w:rsidP="00A42F30">
      <w:pPr>
        <w:autoSpaceDE w:val="0"/>
        <w:autoSpaceDN w:val="0"/>
        <w:adjustRightInd w:val="0"/>
        <w:rPr>
          <w:rFonts w:ascii="Times New Roman" w:hAnsi="Times New Roman"/>
          <w:i/>
          <w:iCs/>
          <w:sz w:val="22"/>
          <w:szCs w:val="22"/>
          <w:lang w:val="ru-RU"/>
        </w:rPr>
      </w:pPr>
      <w:r w:rsidRPr="00D23A4A">
        <w:rPr>
          <w:rFonts w:ascii="Times New Roman" w:hAnsi="Times New Roman"/>
          <w:i/>
          <w:iCs/>
          <w:sz w:val="22"/>
          <w:szCs w:val="22"/>
          <w:lang w:val="ru-RU"/>
        </w:rPr>
        <w:t>(Ф.И.О. и должность уполномоченного лица)</w:t>
      </w:r>
    </w:p>
    <w:p w14:paraId="04594216" w14:textId="77777777" w:rsidR="00A42F30" w:rsidRPr="00D23A4A" w:rsidRDefault="00A42F30" w:rsidP="00A42F30">
      <w:pPr>
        <w:autoSpaceDE w:val="0"/>
        <w:autoSpaceDN w:val="0"/>
        <w:adjustRightInd w:val="0"/>
        <w:rPr>
          <w:rFonts w:ascii="Times New Roman" w:hAnsi="Times New Roman"/>
          <w:b/>
          <w:bCs/>
          <w:sz w:val="22"/>
          <w:szCs w:val="22"/>
          <w:lang w:val="ru-RU"/>
        </w:rPr>
      </w:pPr>
    </w:p>
    <w:p w14:paraId="6F49054E" w14:textId="77777777" w:rsidR="00A42F30" w:rsidRPr="00D23A4A" w:rsidRDefault="00A42F30" w:rsidP="00A42F30">
      <w:pPr>
        <w:autoSpaceDE w:val="0"/>
        <w:autoSpaceDN w:val="0"/>
        <w:adjustRightInd w:val="0"/>
        <w:rPr>
          <w:rFonts w:ascii="Times New Roman" w:hAnsi="Times New Roman"/>
          <w:b/>
          <w:bCs/>
          <w:sz w:val="22"/>
          <w:szCs w:val="22"/>
          <w:lang w:val="ru-RU"/>
        </w:rPr>
      </w:pPr>
    </w:p>
    <w:p w14:paraId="5F5D6DD5" w14:textId="77777777" w:rsidR="00A42F30" w:rsidRPr="00D23A4A" w:rsidRDefault="00A42F30" w:rsidP="00A42F30">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М.П.</w:t>
      </w:r>
    </w:p>
    <w:p w14:paraId="1E4B5ED2" w14:textId="77777777" w:rsidR="00A42F30" w:rsidRPr="00D23A4A" w:rsidRDefault="00A42F30" w:rsidP="00A42F30">
      <w:pPr>
        <w:rPr>
          <w:rFonts w:ascii="Times New Roman" w:hAnsi="Times New Roman"/>
          <w:sz w:val="22"/>
          <w:szCs w:val="22"/>
          <w:lang w:val="ru-RU"/>
        </w:rPr>
      </w:pPr>
    </w:p>
    <w:p w14:paraId="4C815AFB"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Дата: «___» _________________20</w:t>
      </w:r>
      <w:r w:rsidR="00FE2408" w:rsidRPr="00D23A4A">
        <w:rPr>
          <w:rFonts w:ascii="Times New Roman" w:hAnsi="Times New Roman"/>
          <w:sz w:val="22"/>
          <w:szCs w:val="22"/>
          <w:lang w:val="ru-RU"/>
        </w:rPr>
        <w:t>__</w:t>
      </w:r>
      <w:r w:rsidRPr="00D23A4A">
        <w:rPr>
          <w:rFonts w:ascii="Times New Roman" w:hAnsi="Times New Roman"/>
          <w:sz w:val="22"/>
          <w:szCs w:val="22"/>
          <w:lang w:val="ru-RU"/>
        </w:rPr>
        <w:t>г.</w:t>
      </w:r>
    </w:p>
    <w:p w14:paraId="198C2DF8" w14:textId="77777777" w:rsidR="00A42F30" w:rsidRPr="00D23A4A" w:rsidRDefault="00A42F30" w:rsidP="00A42F30">
      <w:pPr>
        <w:rPr>
          <w:rFonts w:ascii="Times New Roman" w:hAnsi="Times New Roman"/>
          <w:i/>
          <w:sz w:val="22"/>
          <w:szCs w:val="22"/>
          <w:lang w:val="ru-RU"/>
        </w:rPr>
      </w:pPr>
    </w:p>
    <w:p w14:paraId="31CC5451" w14:textId="77777777" w:rsidR="00A42F30" w:rsidRPr="00D23A4A" w:rsidRDefault="00A42F30" w:rsidP="00A42F30">
      <w:pPr>
        <w:rPr>
          <w:rFonts w:ascii="Times New Roman" w:hAnsi="Times New Roman"/>
          <w:i/>
          <w:sz w:val="22"/>
          <w:szCs w:val="22"/>
          <w:lang w:val="ru-RU"/>
        </w:rPr>
      </w:pPr>
    </w:p>
    <w:p w14:paraId="06CB7D5F" w14:textId="77777777" w:rsidR="00A42F30" w:rsidRPr="00D23A4A" w:rsidRDefault="00A42F30" w:rsidP="00A42F30">
      <w:pPr>
        <w:rPr>
          <w:rFonts w:ascii="Times New Roman" w:hAnsi="Times New Roman"/>
          <w:i/>
          <w:sz w:val="22"/>
          <w:szCs w:val="22"/>
          <w:lang w:val="ru-RU"/>
        </w:rPr>
      </w:pPr>
    </w:p>
    <w:p w14:paraId="4795661A"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497ABCF3"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4AF9763"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5F4F7406"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622F9D4"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6D6DFDC"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7C56A3FB"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22DDC2B4"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30834A3C"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37C3A747"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67F53392"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44C84DA4"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5357721B" w14:textId="77777777" w:rsidR="00A42F30" w:rsidRPr="00D23A4A" w:rsidRDefault="00A42F30" w:rsidP="00A42F30">
      <w:pPr>
        <w:tabs>
          <w:tab w:val="center" w:pos="4818"/>
          <w:tab w:val="right" w:pos="9637"/>
        </w:tabs>
        <w:jc w:val="right"/>
        <w:rPr>
          <w:rFonts w:ascii="Times New Roman" w:hAnsi="Times New Roman"/>
          <w:sz w:val="20"/>
          <w:szCs w:val="20"/>
          <w:lang w:val="ru-RU"/>
        </w:rPr>
      </w:pPr>
      <w:r w:rsidRPr="00D23A4A">
        <w:rPr>
          <w:rFonts w:ascii="Times New Roman" w:hAnsi="Times New Roman"/>
          <w:i/>
          <w:sz w:val="20"/>
          <w:szCs w:val="20"/>
          <w:lang w:val="ru-RU"/>
        </w:rPr>
        <w:br w:type="page"/>
      </w:r>
      <w:r w:rsidRPr="00D23A4A">
        <w:rPr>
          <w:rFonts w:ascii="Times New Roman" w:hAnsi="Times New Roman"/>
          <w:i/>
          <w:sz w:val="20"/>
          <w:szCs w:val="20"/>
          <w:lang w:val="ru-RU"/>
        </w:rPr>
        <w:lastRenderedPageBreak/>
        <w:t>Форма № 4</w:t>
      </w:r>
    </w:p>
    <w:p w14:paraId="5CC1545E" w14:textId="77777777" w:rsidR="00A42F30" w:rsidRPr="00D23A4A" w:rsidRDefault="00A42F30" w:rsidP="00A42F30">
      <w:pPr>
        <w:tabs>
          <w:tab w:val="center" w:pos="4818"/>
          <w:tab w:val="right" w:pos="9637"/>
        </w:tabs>
        <w:jc w:val="center"/>
        <w:rPr>
          <w:rFonts w:ascii="Times New Roman" w:hAnsi="Times New Roman"/>
          <w:sz w:val="20"/>
          <w:szCs w:val="20"/>
          <w:lang w:val="ru-RU"/>
        </w:rPr>
      </w:pPr>
      <w:r w:rsidRPr="00D23A4A">
        <w:rPr>
          <w:rFonts w:ascii="Times New Roman" w:hAnsi="Times New Roman"/>
          <w:sz w:val="20"/>
          <w:szCs w:val="20"/>
          <w:lang w:val="ru-RU"/>
        </w:rPr>
        <w:t>ФИНАНСОВОЕ ПОЛОЖЕНИЕ УЧАСТНИКА (*)</w:t>
      </w:r>
    </w:p>
    <w:p w14:paraId="7FCE7CD3" w14:textId="77777777" w:rsidR="00A42F30" w:rsidRPr="00D23A4A" w:rsidRDefault="00A42F30" w:rsidP="00A42F30">
      <w:pPr>
        <w:tabs>
          <w:tab w:val="center" w:pos="4818"/>
          <w:tab w:val="right" w:pos="9637"/>
        </w:tabs>
        <w:rPr>
          <w:rFonts w:ascii="Times New Roman" w:hAnsi="Times New Roman"/>
          <w:i/>
          <w:sz w:val="20"/>
          <w:szCs w:val="20"/>
          <w:lang w:val="ru-RU"/>
        </w:rPr>
      </w:pPr>
      <w:r w:rsidRPr="00D23A4A">
        <w:rPr>
          <w:rFonts w:ascii="Times New Roman" w:hAnsi="Times New Roman"/>
          <w:sz w:val="20"/>
          <w:szCs w:val="20"/>
          <w:lang w:val="ru-RU"/>
        </w:rPr>
        <w:t xml:space="preserve">                            </w:t>
      </w:r>
    </w:p>
    <w:p w14:paraId="2F97B353" w14:textId="77777777" w:rsidR="00A42F30" w:rsidRPr="00D23A4A" w:rsidRDefault="00A42F30" w:rsidP="00A42F30">
      <w:pPr>
        <w:widowControl w:val="0"/>
        <w:autoSpaceDE w:val="0"/>
        <w:autoSpaceDN w:val="0"/>
        <w:adjustRightInd w:val="0"/>
        <w:ind w:left="-709"/>
        <w:jc w:val="center"/>
        <w:rPr>
          <w:rFonts w:ascii="Times New Roman" w:hAnsi="Times New Roman"/>
          <w:sz w:val="20"/>
          <w:szCs w:val="20"/>
          <w:lang w:val="ru-RU"/>
        </w:rPr>
      </w:pPr>
      <w:r w:rsidRPr="00D23A4A">
        <w:rPr>
          <w:rFonts w:ascii="Times New Roman" w:hAnsi="Times New Roman"/>
          <w:sz w:val="20"/>
          <w:szCs w:val="20"/>
          <w:lang w:val="ru-RU"/>
        </w:rPr>
        <w:t>Наименование участника тендера:____________________________________________</w:t>
      </w:r>
    </w:p>
    <w:p w14:paraId="60F9CB69" w14:textId="77777777" w:rsidR="00886BE9" w:rsidRPr="00D23A4A" w:rsidRDefault="00886BE9" w:rsidP="00886BE9">
      <w:pPr>
        <w:widowControl w:val="0"/>
        <w:autoSpaceDE w:val="0"/>
        <w:autoSpaceDN w:val="0"/>
        <w:adjustRightInd w:val="0"/>
        <w:ind w:left="-709"/>
        <w:jc w:val="right"/>
        <w:rPr>
          <w:rFonts w:ascii="Times New Roman" w:hAnsi="Times New Roman"/>
          <w:sz w:val="22"/>
          <w:szCs w:val="22"/>
          <w:lang w:val="ru-RU"/>
        </w:rPr>
      </w:pPr>
      <w:r w:rsidRPr="00D23A4A">
        <w:rPr>
          <w:rFonts w:ascii="Times New Roman" w:hAnsi="Times New Roman"/>
          <w:sz w:val="22"/>
          <w:szCs w:val="22"/>
          <w:lang w:val="ru-RU"/>
        </w:rPr>
        <w:t>в тыс._______ (</w:t>
      </w:r>
      <w:r w:rsidRPr="00D23A4A">
        <w:rPr>
          <w:rFonts w:ascii="Times New Roman" w:hAnsi="Times New Roman"/>
          <w:i/>
          <w:sz w:val="22"/>
          <w:szCs w:val="22"/>
          <w:lang w:val="ru-RU"/>
        </w:rPr>
        <w:t>указать валюту</w:t>
      </w:r>
      <w:r w:rsidRPr="00D23A4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915"/>
        <w:gridCol w:w="841"/>
        <w:gridCol w:w="950"/>
        <w:gridCol w:w="974"/>
        <w:gridCol w:w="2458"/>
        <w:gridCol w:w="952"/>
        <w:gridCol w:w="976"/>
        <w:gridCol w:w="976"/>
      </w:tblGrid>
      <w:tr w:rsidR="00886BE9" w:rsidRPr="00D23A4A" w14:paraId="6315F973" w14:textId="77777777" w:rsidTr="00114932">
        <w:trPr>
          <w:trHeight w:val="250"/>
        </w:trPr>
        <w:tc>
          <w:tcPr>
            <w:tcW w:w="1320" w:type="pct"/>
            <w:tcBorders>
              <w:top w:val="single" w:sz="6" w:space="0" w:color="auto"/>
              <w:left w:val="single" w:sz="6" w:space="0" w:color="auto"/>
              <w:bottom w:val="single" w:sz="6" w:space="0" w:color="auto"/>
              <w:right w:val="single" w:sz="4" w:space="0" w:color="auto"/>
            </w:tcBorders>
          </w:tcPr>
          <w:p w14:paraId="69FD61F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38A362D9"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14:paraId="6F13E1D1"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14:paraId="68CAF799"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2021 г.</w:t>
            </w:r>
          </w:p>
        </w:tc>
        <w:tc>
          <w:tcPr>
            <w:tcW w:w="1113" w:type="pct"/>
            <w:tcBorders>
              <w:top w:val="single" w:sz="6" w:space="0" w:color="auto"/>
              <w:left w:val="single" w:sz="4" w:space="0" w:color="auto"/>
              <w:bottom w:val="single" w:sz="6" w:space="0" w:color="auto"/>
              <w:right w:val="single" w:sz="4" w:space="0" w:color="auto"/>
            </w:tcBorders>
          </w:tcPr>
          <w:p w14:paraId="4D899F5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33B2C8FD"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2019 г.</w:t>
            </w:r>
          </w:p>
        </w:tc>
        <w:tc>
          <w:tcPr>
            <w:tcW w:w="442" w:type="pct"/>
            <w:tcBorders>
              <w:top w:val="single" w:sz="4" w:space="0" w:color="auto"/>
              <w:left w:val="single" w:sz="4" w:space="0" w:color="auto"/>
              <w:bottom w:val="single" w:sz="4" w:space="0" w:color="auto"/>
              <w:right w:val="single" w:sz="4" w:space="0" w:color="auto"/>
            </w:tcBorders>
          </w:tcPr>
          <w:p w14:paraId="6CD55977"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14:paraId="4FD615FA"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2021 г.</w:t>
            </w:r>
          </w:p>
        </w:tc>
      </w:tr>
      <w:tr w:rsidR="00886BE9" w:rsidRPr="00D23A4A" w14:paraId="5BB290FD" w14:textId="77777777" w:rsidTr="00114932">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5D0FA49D" w14:textId="77777777" w:rsidR="00886BE9" w:rsidRPr="00D23A4A" w:rsidRDefault="00886BE9" w:rsidP="00114932">
            <w:pPr>
              <w:widowControl w:val="0"/>
              <w:autoSpaceDE w:val="0"/>
              <w:autoSpaceDN w:val="0"/>
              <w:adjustRightInd w:val="0"/>
              <w:jc w:val="center"/>
              <w:rPr>
                <w:rFonts w:ascii="Times New Roman" w:hAnsi="Times New Roman"/>
                <w:i/>
                <w:sz w:val="22"/>
                <w:szCs w:val="22"/>
                <w:lang w:val="ru-RU"/>
              </w:rPr>
            </w:pPr>
            <w:r w:rsidRPr="00D23A4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3C2B1432" w14:textId="77777777" w:rsidR="00886BE9" w:rsidRPr="00D23A4A" w:rsidRDefault="00886BE9" w:rsidP="00114932">
            <w:pPr>
              <w:widowControl w:val="0"/>
              <w:autoSpaceDE w:val="0"/>
              <w:autoSpaceDN w:val="0"/>
              <w:adjustRightInd w:val="0"/>
              <w:jc w:val="center"/>
              <w:rPr>
                <w:rFonts w:ascii="Times New Roman" w:hAnsi="Times New Roman"/>
                <w:b/>
                <w:i/>
                <w:sz w:val="22"/>
                <w:szCs w:val="22"/>
                <w:lang w:val="ru-RU"/>
              </w:rPr>
            </w:pPr>
            <w:r w:rsidRPr="00D23A4A">
              <w:rPr>
                <w:rFonts w:ascii="Times New Roman" w:hAnsi="Times New Roman"/>
                <w:b/>
                <w:i/>
                <w:sz w:val="22"/>
                <w:szCs w:val="22"/>
                <w:lang w:val="ru-RU"/>
              </w:rPr>
              <w:t>I.Источники собствен. средств</w:t>
            </w:r>
          </w:p>
        </w:tc>
      </w:tr>
      <w:tr w:rsidR="00886BE9" w:rsidRPr="00D23A4A" w14:paraId="5C7BE214" w14:textId="77777777" w:rsidTr="00114932">
        <w:trPr>
          <w:trHeight w:val="269"/>
        </w:trPr>
        <w:tc>
          <w:tcPr>
            <w:tcW w:w="1320" w:type="pct"/>
            <w:tcBorders>
              <w:top w:val="single" w:sz="6" w:space="0" w:color="auto"/>
              <w:left w:val="single" w:sz="6" w:space="0" w:color="auto"/>
              <w:bottom w:val="single" w:sz="6" w:space="0" w:color="auto"/>
              <w:right w:val="single" w:sz="6" w:space="0" w:color="auto"/>
            </w:tcBorders>
          </w:tcPr>
          <w:p w14:paraId="6C71170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498DF8B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68C01F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434270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FC9867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Уставной капитал</w:t>
            </w:r>
          </w:p>
          <w:p w14:paraId="71385E0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1A7CAB8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BCD4AA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DB60F7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6B49E05" w14:textId="77777777" w:rsidTr="00114932">
        <w:trPr>
          <w:trHeight w:val="509"/>
        </w:trPr>
        <w:tc>
          <w:tcPr>
            <w:tcW w:w="1320" w:type="pct"/>
            <w:tcBorders>
              <w:top w:val="single" w:sz="6" w:space="0" w:color="auto"/>
              <w:left w:val="single" w:sz="6" w:space="0" w:color="auto"/>
              <w:bottom w:val="single" w:sz="6" w:space="0" w:color="auto"/>
              <w:right w:val="single" w:sz="6" w:space="0" w:color="auto"/>
            </w:tcBorders>
          </w:tcPr>
          <w:p w14:paraId="179D0CA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Нематериальные активы</w:t>
            </w:r>
          </w:p>
          <w:p w14:paraId="7EFB586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0B7A68C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212E86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A6B454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04ECC0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49F60A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F054CE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964AFB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63C74267" w14:textId="77777777" w:rsidTr="00114932">
        <w:trPr>
          <w:trHeight w:val="292"/>
        </w:trPr>
        <w:tc>
          <w:tcPr>
            <w:tcW w:w="1320" w:type="pct"/>
            <w:tcBorders>
              <w:top w:val="single" w:sz="6" w:space="0" w:color="auto"/>
              <w:left w:val="single" w:sz="6" w:space="0" w:color="auto"/>
              <w:bottom w:val="single" w:sz="6" w:space="0" w:color="auto"/>
              <w:right w:val="single" w:sz="6" w:space="0" w:color="auto"/>
            </w:tcBorders>
          </w:tcPr>
          <w:p w14:paraId="0A1F10A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64CF247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9B7F4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1336BB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CB7381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2BEFE5E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D53D26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3BC243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1C92BDF9" w14:textId="77777777" w:rsidTr="00114932">
        <w:trPr>
          <w:trHeight w:val="240"/>
        </w:trPr>
        <w:tc>
          <w:tcPr>
            <w:tcW w:w="1320" w:type="pct"/>
            <w:tcBorders>
              <w:top w:val="single" w:sz="6" w:space="0" w:color="auto"/>
              <w:left w:val="single" w:sz="6" w:space="0" w:color="auto"/>
              <w:bottom w:val="single" w:sz="6" w:space="0" w:color="auto"/>
              <w:right w:val="single" w:sz="6" w:space="0" w:color="auto"/>
            </w:tcBorders>
          </w:tcPr>
          <w:p w14:paraId="6E4B482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591AE43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7B2F8A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7FA58F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4A32DE9B" w14:textId="77777777" w:rsidR="00886BE9" w:rsidRPr="00D23A4A" w:rsidRDefault="00886BE9" w:rsidP="00114932">
            <w:pPr>
              <w:widowControl w:val="0"/>
              <w:autoSpaceDE w:val="0"/>
              <w:autoSpaceDN w:val="0"/>
              <w:adjustRightInd w:val="0"/>
              <w:rPr>
                <w:rFonts w:ascii="Times New Roman" w:hAnsi="Times New Roman"/>
                <w:b/>
                <w:i/>
                <w:sz w:val="22"/>
                <w:szCs w:val="22"/>
                <w:lang w:val="ru-RU"/>
              </w:rPr>
            </w:pPr>
            <w:r w:rsidRPr="00D23A4A">
              <w:rPr>
                <w:rFonts w:ascii="Times New Roman" w:hAnsi="Times New Roman"/>
                <w:sz w:val="22"/>
                <w:szCs w:val="22"/>
                <w:lang w:val="ru-RU"/>
              </w:rPr>
              <w:t xml:space="preserve">                    </w:t>
            </w:r>
            <w:r w:rsidRPr="00D23A4A">
              <w:rPr>
                <w:rFonts w:ascii="Times New Roman" w:hAnsi="Times New Roman"/>
                <w:b/>
                <w:i/>
                <w:sz w:val="22"/>
                <w:szCs w:val="22"/>
                <w:lang w:val="ru-RU"/>
              </w:rPr>
              <w:t>II.Обязательства</w:t>
            </w:r>
          </w:p>
        </w:tc>
      </w:tr>
      <w:tr w:rsidR="00886BE9" w:rsidRPr="00D23A4A" w14:paraId="77358579" w14:textId="77777777" w:rsidTr="00114932">
        <w:trPr>
          <w:trHeight w:val="240"/>
        </w:trPr>
        <w:tc>
          <w:tcPr>
            <w:tcW w:w="1320" w:type="pct"/>
            <w:tcBorders>
              <w:top w:val="single" w:sz="6" w:space="0" w:color="auto"/>
              <w:left w:val="single" w:sz="6" w:space="0" w:color="auto"/>
              <w:bottom w:val="single" w:sz="6" w:space="0" w:color="auto"/>
              <w:right w:val="single" w:sz="6" w:space="0" w:color="auto"/>
            </w:tcBorders>
          </w:tcPr>
          <w:p w14:paraId="448EAEE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30D7DB2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3FE88A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6CE798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A19866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30465DD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68A9F9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F19AE0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38D9672" w14:textId="77777777" w:rsidTr="00114932">
        <w:trPr>
          <w:trHeight w:val="470"/>
        </w:trPr>
        <w:tc>
          <w:tcPr>
            <w:tcW w:w="1320" w:type="pct"/>
            <w:tcBorders>
              <w:top w:val="single" w:sz="6" w:space="0" w:color="auto"/>
              <w:left w:val="single" w:sz="6" w:space="0" w:color="auto"/>
              <w:bottom w:val="single" w:sz="6" w:space="0" w:color="auto"/>
              <w:right w:val="single" w:sz="6" w:space="0" w:color="auto"/>
            </w:tcBorders>
          </w:tcPr>
          <w:p w14:paraId="5B4E71B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6B6E200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ACF612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0CE8FB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F6B95F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2D656A6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6AF6A1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286AC5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5EE1E7BB" w14:textId="77777777" w:rsidTr="00114932">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19D19501" w14:textId="77777777" w:rsidR="00886BE9" w:rsidRPr="00D23A4A" w:rsidRDefault="00886BE9" w:rsidP="00114932">
            <w:pPr>
              <w:widowControl w:val="0"/>
              <w:autoSpaceDE w:val="0"/>
              <w:autoSpaceDN w:val="0"/>
              <w:adjustRightInd w:val="0"/>
              <w:jc w:val="center"/>
              <w:rPr>
                <w:rFonts w:ascii="Times New Roman" w:hAnsi="Times New Roman"/>
                <w:b/>
                <w:i/>
                <w:sz w:val="22"/>
                <w:szCs w:val="22"/>
                <w:lang w:val="ru-RU"/>
              </w:rPr>
            </w:pPr>
            <w:r w:rsidRPr="00D23A4A">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184E13B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065730D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9F98E6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5D81D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1F10F9" w14:paraId="6B00AC11" w14:textId="77777777" w:rsidTr="00114932">
        <w:trPr>
          <w:trHeight w:val="470"/>
        </w:trPr>
        <w:tc>
          <w:tcPr>
            <w:tcW w:w="1320" w:type="pct"/>
            <w:tcBorders>
              <w:top w:val="single" w:sz="6" w:space="0" w:color="auto"/>
              <w:left w:val="single" w:sz="6" w:space="0" w:color="auto"/>
              <w:bottom w:val="single" w:sz="6" w:space="0" w:color="auto"/>
              <w:right w:val="single" w:sz="6" w:space="0" w:color="auto"/>
            </w:tcBorders>
          </w:tcPr>
          <w:p w14:paraId="1B83D6F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2BDB6A8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B925C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8F3F2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1ABA57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задол</w:t>
            </w:r>
            <w:r w:rsidRPr="00D23A4A">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50F8B00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F870EC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B4E04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1F10F9" w14:paraId="56783B13" w14:textId="77777777" w:rsidTr="00114932">
        <w:trPr>
          <w:trHeight w:val="240"/>
        </w:trPr>
        <w:tc>
          <w:tcPr>
            <w:tcW w:w="1320" w:type="pct"/>
            <w:tcBorders>
              <w:top w:val="single" w:sz="6" w:space="0" w:color="auto"/>
              <w:left w:val="single" w:sz="6" w:space="0" w:color="auto"/>
              <w:bottom w:val="single" w:sz="6" w:space="0" w:color="auto"/>
              <w:right w:val="single" w:sz="6" w:space="0" w:color="auto"/>
            </w:tcBorders>
          </w:tcPr>
          <w:p w14:paraId="13D5F8B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12B37E1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AF90AA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1986E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6158F92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задолженность по оплате труда</w:t>
            </w:r>
          </w:p>
          <w:p w14:paraId="2D5C021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3DC94F4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6EF21FB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59B89F8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1ACCE04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40C4BC4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04D70739" w14:textId="77777777" w:rsidTr="00114932">
        <w:trPr>
          <w:trHeight w:val="528"/>
        </w:trPr>
        <w:tc>
          <w:tcPr>
            <w:tcW w:w="1320" w:type="pct"/>
            <w:tcBorders>
              <w:top w:val="single" w:sz="6" w:space="0" w:color="auto"/>
              <w:left w:val="single" w:sz="6" w:space="0" w:color="auto"/>
              <w:bottom w:val="single" w:sz="6" w:space="0" w:color="auto"/>
              <w:right w:val="single" w:sz="6" w:space="0" w:color="auto"/>
            </w:tcBorders>
          </w:tcPr>
          <w:p w14:paraId="5D7F19B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Готовая продукция</w:t>
            </w:r>
          </w:p>
          <w:p w14:paraId="700AB58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65E30EC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2B9CEC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D3E081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0FC896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1D4A03A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3B7BFBF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1E7DC65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5A2FA7E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7148A1F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0A79FC7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06A7CEDB" w14:textId="77777777" w:rsidTr="00114932">
        <w:trPr>
          <w:trHeight w:val="266"/>
        </w:trPr>
        <w:tc>
          <w:tcPr>
            <w:tcW w:w="1320" w:type="pct"/>
            <w:tcBorders>
              <w:top w:val="single" w:sz="6" w:space="0" w:color="auto"/>
              <w:left w:val="single" w:sz="6" w:space="0" w:color="auto"/>
              <w:bottom w:val="single" w:sz="6" w:space="0" w:color="auto"/>
              <w:right w:val="single" w:sz="6" w:space="0" w:color="auto"/>
            </w:tcBorders>
          </w:tcPr>
          <w:p w14:paraId="483CCCB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5F85FBA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214A6A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D499B0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6BCE016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591902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2F73252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6F65CE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2FB08D5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232C534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76827AA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17C2C3A8" w14:textId="77777777" w:rsidTr="00114932">
        <w:trPr>
          <w:trHeight w:val="260"/>
        </w:trPr>
        <w:tc>
          <w:tcPr>
            <w:tcW w:w="1320" w:type="pct"/>
            <w:tcBorders>
              <w:top w:val="single" w:sz="6" w:space="0" w:color="auto"/>
              <w:left w:val="single" w:sz="6" w:space="0" w:color="auto"/>
              <w:bottom w:val="single" w:sz="6" w:space="0" w:color="auto"/>
              <w:right w:val="single" w:sz="6" w:space="0" w:color="auto"/>
            </w:tcBorders>
          </w:tcPr>
          <w:p w14:paraId="6EB762F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0C5CEC3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3DF845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0E5404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5DF6D2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276B8C6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3F6CC7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E1005F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3E1A1FAE" w14:textId="77777777" w:rsidTr="00114932">
        <w:trPr>
          <w:trHeight w:val="324"/>
        </w:trPr>
        <w:tc>
          <w:tcPr>
            <w:tcW w:w="1320" w:type="pct"/>
            <w:tcBorders>
              <w:top w:val="single" w:sz="6" w:space="0" w:color="auto"/>
              <w:left w:val="single" w:sz="6" w:space="0" w:color="auto"/>
              <w:bottom w:val="single" w:sz="6" w:space="0" w:color="auto"/>
              <w:right w:val="single" w:sz="6" w:space="0" w:color="auto"/>
            </w:tcBorders>
          </w:tcPr>
          <w:p w14:paraId="25D8CA7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08DC072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C0C424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D57A47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64C464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57304FA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36BC4C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868F8B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1F10F9" w14:paraId="0955E108" w14:textId="77777777" w:rsidTr="00114932">
        <w:trPr>
          <w:trHeight w:val="372"/>
        </w:trPr>
        <w:tc>
          <w:tcPr>
            <w:tcW w:w="1320" w:type="pct"/>
            <w:tcBorders>
              <w:top w:val="single" w:sz="6" w:space="0" w:color="auto"/>
              <w:left w:val="single" w:sz="6" w:space="0" w:color="auto"/>
              <w:bottom w:val="single" w:sz="6" w:space="0" w:color="auto"/>
              <w:right w:val="single" w:sz="6" w:space="0" w:color="auto"/>
            </w:tcBorders>
          </w:tcPr>
          <w:p w14:paraId="0B3E2D95" w14:textId="77777777"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Всего по активу баланса</w:t>
            </w:r>
          </w:p>
          <w:p w14:paraId="6B6758A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w:t>
            </w:r>
            <w:r w:rsidRPr="00D23A4A">
              <w:rPr>
                <w:rFonts w:ascii="Times New Roman" w:hAnsi="Times New Roman"/>
                <w:i/>
                <w:sz w:val="22"/>
                <w:szCs w:val="22"/>
                <w:lang w:val="ru-RU"/>
              </w:rPr>
              <w:t xml:space="preserve">разделы  </w:t>
            </w:r>
            <w:r w:rsidRPr="00D23A4A">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6C139B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DCEFD2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8D3013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1E23D13" w14:textId="77777777"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Всего по пассиву баланса</w:t>
            </w:r>
          </w:p>
          <w:p w14:paraId="2F4DCE2E" w14:textId="77777777"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 xml:space="preserve">(разделы  </w:t>
            </w:r>
            <w:r w:rsidRPr="00D23A4A">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56EB911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62A7CD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704419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bl>
    <w:p w14:paraId="3EA69DD6" w14:textId="77777777" w:rsidR="00886BE9" w:rsidRPr="00D23A4A" w:rsidRDefault="00886BE9" w:rsidP="00886BE9">
      <w:pPr>
        <w:widowControl w:val="0"/>
        <w:autoSpaceDE w:val="0"/>
        <w:autoSpaceDN w:val="0"/>
        <w:adjustRightInd w:val="0"/>
        <w:jc w:val="center"/>
        <w:rPr>
          <w:rFonts w:ascii="Times New Roman" w:hAnsi="Times New Roman"/>
          <w:sz w:val="22"/>
          <w:szCs w:val="22"/>
          <w:lang w:val="ru-RU"/>
        </w:rPr>
      </w:pPr>
    </w:p>
    <w:p w14:paraId="190201D9" w14:textId="77777777" w:rsidR="00886BE9" w:rsidRPr="00D23A4A" w:rsidRDefault="00886BE9" w:rsidP="00886BE9">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ФИНАНСОВЫЙ РЕЗУЛЬТАТ </w:t>
      </w:r>
    </w:p>
    <w:p w14:paraId="7D0D92E8"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 xml:space="preserve">                                                             в тыс._______ (</w:t>
      </w:r>
      <w:r w:rsidRPr="00D23A4A">
        <w:rPr>
          <w:rFonts w:ascii="Times New Roman" w:hAnsi="Times New Roman"/>
          <w:i/>
          <w:sz w:val="22"/>
          <w:szCs w:val="22"/>
          <w:lang w:val="ru-RU"/>
        </w:rPr>
        <w:t>указать валюту</w:t>
      </w:r>
      <w:r w:rsidRPr="00D23A4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5595"/>
        <w:gridCol w:w="1887"/>
        <w:gridCol w:w="1686"/>
        <w:gridCol w:w="1542"/>
      </w:tblGrid>
      <w:tr w:rsidR="00886BE9" w:rsidRPr="00D23A4A" w14:paraId="2117768B" w14:textId="77777777" w:rsidTr="00114932">
        <w:trPr>
          <w:trHeight w:val="240"/>
        </w:trPr>
        <w:tc>
          <w:tcPr>
            <w:tcW w:w="2612" w:type="pct"/>
            <w:tcBorders>
              <w:top w:val="single" w:sz="6" w:space="0" w:color="auto"/>
              <w:left w:val="single" w:sz="6" w:space="0" w:color="auto"/>
              <w:bottom w:val="single" w:sz="6" w:space="0" w:color="auto"/>
              <w:right w:val="single" w:sz="6" w:space="0" w:color="auto"/>
            </w:tcBorders>
          </w:tcPr>
          <w:p w14:paraId="0CC9CD83"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34DDDE8D"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3EAF9765"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714FE52A"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2021г.</w:t>
            </w:r>
          </w:p>
        </w:tc>
      </w:tr>
      <w:tr w:rsidR="00886BE9" w:rsidRPr="00D23A4A" w14:paraId="762630A3" w14:textId="77777777" w:rsidTr="00114932">
        <w:trPr>
          <w:trHeight w:val="240"/>
        </w:trPr>
        <w:tc>
          <w:tcPr>
            <w:tcW w:w="2612" w:type="pct"/>
            <w:tcBorders>
              <w:top w:val="single" w:sz="6" w:space="0" w:color="auto"/>
              <w:left w:val="single" w:sz="6" w:space="0" w:color="auto"/>
              <w:bottom w:val="single" w:sz="6" w:space="0" w:color="auto"/>
              <w:right w:val="single" w:sz="6" w:space="0" w:color="auto"/>
            </w:tcBorders>
          </w:tcPr>
          <w:p w14:paraId="1C2B76C2" w14:textId="77777777" w:rsidR="00886BE9" w:rsidRPr="00D23A4A" w:rsidRDefault="00886BE9" w:rsidP="00114932">
            <w:pPr>
              <w:widowControl w:val="0"/>
              <w:autoSpaceDE w:val="0"/>
              <w:autoSpaceDN w:val="0"/>
              <w:adjustRightInd w:val="0"/>
              <w:ind w:left="-540" w:firstLine="540"/>
              <w:rPr>
                <w:rFonts w:ascii="Times New Roman" w:hAnsi="Times New Roman"/>
                <w:sz w:val="22"/>
                <w:szCs w:val="22"/>
                <w:lang w:val="ru-RU"/>
              </w:rPr>
            </w:pPr>
            <w:r w:rsidRPr="00D23A4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A77B629"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D9419E2"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5B1EEE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68398227" w14:textId="77777777" w:rsidTr="00114932">
        <w:trPr>
          <w:trHeight w:val="288"/>
        </w:trPr>
        <w:tc>
          <w:tcPr>
            <w:tcW w:w="2612" w:type="pct"/>
            <w:tcBorders>
              <w:top w:val="single" w:sz="6" w:space="0" w:color="auto"/>
              <w:left w:val="single" w:sz="6" w:space="0" w:color="auto"/>
              <w:right w:val="single" w:sz="6" w:space="0" w:color="auto"/>
            </w:tcBorders>
          </w:tcPr>
          <w:p w14:paraId="3224C39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76F704F"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934705A"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BC6E48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53AB43AE" w14:textId="77777777" w:rsidTr="00114932">
        <w:trPr>
          <w:trHeight w:val="246"/>
        </w:trPr>
        <w:tc>
          <w:tcPr>
            <w:tcW w:w="2612" w:type="pct"/>
            <w:tcBorders>
              <w:top w:val="single" w:sz="6" w:space="0" w:color="auto"/>
              <w:left w:val="single" w:sz="6" w:space="0" w:color="auto"/>
              <w:bottom w:val="single" w:sz="6" w:space="0" w:color="auto"/>
              <w:right w:val="single" w:sz="6" w:space="0" w:color="auto"/>
            </w:tcBorders>
          </w:tcPr>
          <w:p w14:paraId="0143091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03C02839"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DD3D205"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22D01C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32CAF49C" w14:textId="77777777" w:rsidTr="00114932">
        <w:trPr>
          <w:trHeight w:val="296"/>
        </w:trPr>
        <w:tc>
          <w:tcPr>
            <w:tcW w:w="2612" w:type="pct"/>
            <w:tcBorders>
              <w:top w:val="single" w:sz="6" w:space="0" w:color="auto"/>
              <w:left w:val="single" w:sz="6" w:space="0" w:color="auto"/>
              <w:bottom w:val="single" w:sz="6" w:space="0" w:color="auto"/>
              <w:right w:val="single" w:sz="6" w:space="0" w:color="auto"/>
            </w:tcBorders>
          </w:tcPr>
          <w:p w14:paraId="6C50501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01E4392"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4132C8E"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A1085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3F263DB" w14:textId="77777777" w:rsidTr="00114932">
        <w:trPr>
          <w:trHeight w:val="317"/>
        </w:trPr>
        <w:tc>
          <w:tcPr>
            <w:tcW w:w="2612" w:type="pct"/>
            <w:tcBorders>
              <w:top w:val="single" w:sz="6" w:space="0" w:color="auto"/>
              <w:left w:val="single" w:sz="6" w:space="0" w:color="auto"/>
              <w:bottom w:val="single" w:sz="4" w:space="0" w:color="auto"/>
              <w:right w:val="single" w:sz="6" w:space="0" w:color="auto"/>
            </w:tcBorders>
          </w:tcPr>
          <w:p w14:paraId="2F16E54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1C65CDA0"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8E32E5"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2431E6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1F10F9" w14:paraId="788DA56D" w14:textId="77777777" w:rsidTr="00114932">
        <w:trPr>
          <w:trHeight w:val="265"/>
        </w:trPr>
        <w:tc>
          <w:tcPr>
            <w:tcW w:w="2612" w:type="pct"/>
            <w:tcBorders>
              <w:top w:val="single" w:sz="4" w:space="0" w:color="auto"/>
              <w:left w:val="single" w:sz="6" w:space="0" w:color="auto"/>
              <w:bottom w:val="single" w:sz="6" w:space="0" w:color="auto"/>
              <w:right w:val="single" w:sz="6" w:space="0" w:color="auto"/>
            </w:tcBorders>
          </w:tcPr>
          <w:p w14:paraId="34EDADD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1D33C0F1"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57DA63B"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05F069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B651F75" w14:textId="77777777" w:rsidTr="00114932">
        <w:trPr>
          <w:trHeight w:val="292"/>
        </w:trPr>
        <w:tc>
          <w:tcPr>
            <w:tcW w:w="2612" w:type="pct"/>
            <w:tcBorders>
              <w:top w:val="single" w:sz="6" w:space="0" w:color="auto"/>
              <w:left w:val="single" w:sz="6" w:space="0" w:color="auto"/>
              <w:bottom w:val="single" w:sz="4" w:space="0" w:color="auto"/>
              <w:right w:val="single" w:sz="6" w:space="0" w:color="auto"/>
            </w:tcBorders>
          </w:tcPr>
          <w:p w14:paraId="6D1032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15F9BEA"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BED32F3"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5C8976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22C94E8B" w14:textId="77777777" w:rsidTr="00114932">
        <w:trPr>
          <w:trHeight w:val="363"/>
        </w:trPr>
        <w:tc>
          <w:tcPr>
            <w:tcW w:w="2612" w:type="pct"/>
            <w:tcBorders>
              <w:top w:val="single" w:sz="4" w:space="0" w:color="auto"/>
              <w:left w:val="single" w:sz="6" w:space="0" w:color="auto"/>
              <w:bottom w:val="single" w:sz="6" w:space="0" w:color="auto"/>
              <w:right w:val="single" w:sz="6" w:space="0" w:color="auto"/>
            </w:tcBorders>
          </w:tcPr>
          <w:p w14:paraId="7174D1E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29A645D8"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AD233BA"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D17529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bl>
    <w:p w14:paraId="1FD6E77D"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p>
    <w:p w14:paraId="127B7AB5"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p>
    <w:p w14:paraId="261F327E" w14:textId="77777777" w:rsidR="00886BE9" w:rsidRPr="00D23A4A" w:rsidRDefault="00886BE9" w:rsidP="00886BE9">
      <w:pPr>
        <w:widowControl w:val="0"/>
        <w:autoSpaceDE w:val="0"/>
        <w:autoSpaceDN w:val="0"/>
        <w:adjustRightInd w:val="0"/>
        <w:ind w:left="-709" w:firstLine="709"/>
        <w:rPr>
          <w:rFonts w:ascii="Times New Roman" w:hAnsi="Times New Roman"/>
          <w:sz w:val="22"/>
          <w:szCs w:val="22"/>
          <w:lang w:val="ru-RU"/>
        </w:rPr>
      </w:pPr>
      <w:r w:rsidRPr="00D23A4A">
        <w:rPr>
          <w:rFonts w:ascii="Times New Roman" w:hAnsi="Times New Roman"/>
          <w:sz w:val="22"/>
          <w:szCs w:val="22"/>
          <w:lang w:val="ru-RU"/>
        </w:rPr>
        <w:t>Руководитель._________________________       Гл. бухгалтер______________________________</w:t>
      </w:r>
    </w:p>
    <w:p w14:paraId="15E0E338" w14:textId="77777777" w:rsidR="00886BE9" w:rsidRPr="00D23A4A" w:rsidRDefault="00886BE9" w:rsidP="00886BE9">
      <w:pPr>
        <w:jc w:val="both"/>
        <w:rPr>
          <w:rFonts w:ascii="Times New Roman" w:hAnsi="Times New Roman"/>
          <w:sz w:val="22"/>
          <w:szCs w:val="22"/>
          <w:lang w:val="ru-RU"/>
        </w:rPr>
      </w:pPr>
    </w:p>
    <w:p w14:paraId="6F798DD8" w14:textId="77777777" w:rsidR="00886BE9" w:rsidRPr="00D23A4A" w:rsidRDefault="00886BE9" w:rsidP="00886BE9">
      <w:pPr>
        <w:widowControl w:val="0"/>
        <w:autoSpaceDE w:val="0"/>
        <w:autoSpaceDN w:val="0"/>
        <w:adjustRightInd w:val="0"/>
        <w:ind w:left="-709" w:firstLine="709"/>
        <w:rPr>
          <w:rFonts w:ascii="Times New Roman" w:hAnsi="Times New Roman"/>
          <w:sz w:val="22"/>
          <w:szCs w:val="22"/>
          <w:lang w:val="ru-RU"/>
        </w:rPr>
      </w:pPr>
      <w:r w:rsidRPr="00D23A4A">
        <w:rPr>
          <w:rFonts w:ascii="Times New Roman" w:hAnsi="Times New Roman"/>
          <w:sz w:val="22"/>
          <w:szCs w:val="22"/>
          <w:lang w:val="ru-RU"/>
        </w:rPr>
        <w:t>Место печати                                                                                                      Дата:«____»______20__г.</w:t>
      </w:r>
    </w:p>
    <w:p w14:paraId="254381A5" w14:textId="77777777" w:rsidR="00886BE9" w:rsidRPr="00D23A4A" w:rsidRDefault="00886BE9" w:rsidP="00886BE9">
      <w:pPr>
        <w:jc w:val="both"/>
        <w:rPr>
          <w:rFonts w:ascii="Times New Roman" w:hAnsi="Times New Roman"/>
          <w:sz w:val="22"/>
          <w:szCs w:val="22"/>
          <w:lang w:val="ru-RU"/>
        </w:rPr>
      </w:pPr>
    </w:p>
    <w:p w14:paraId="29D15941" w14:textId="77777777" w:rsidR="00886BE9" w:rsidRPr="00D23A4A" w:rsidRDefault="00886BE9" w:rsidP="00886BE9">
      <w:pPr>
        <w:jc w:val="both"/>
        <w:rPr>
          <w:rFonts w:ascii="Times New Roman" w:hAnsi="Times New Roman"/>
          <w:i/>
          <w:sz w:val="22"/>
          <w:szCs w:val="22"/>
          <w:lang w:val="ru-RU"/>
        </w:rPr>
      </w:pPr>
      <w:r w:rsidRPr="00D23A4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23A4A">
        <w:rPr>
          <w:rFonts w:ascii="Times New Roman" w:hAnsi="Times New Roman"/>
          <w:i/>
          <w:sz w:val="22"/>
          <w:szCs w:val="22"/>
          <w:lang w:val="ru-RU"/>
        </w:rPr>
        <w:br w:type="page"/>
      </w:r>
    </w:p>
    <w:p w14:paraId="79B9CE0E" w14:textId="34F8C303" w:rsidR="00A42F30" w:rsidRPr="00D23A4A" w:rsidRDefault="00A42F30" w:rsidP="00A42F30">
      <w:pPr>
        <w:ind w:left="7080" w:firstLine="708"/>
        <w:jc w:val="center"/>
        <w:rPr>
          <w:rFonts w:ascii="Times New Roman" w:hAnsi="Times New Roman"/>
          <w:i/>
          <w:sz w:val="22"/>
          <w:szCs w:val="22"/>
          <w:lang w:val="ru-RU"/>
        </w:rPr>
      </w:pPr>
      <w:r w:rsidRPr="00D23A4A">
        <w:rPr>
          <w:rFonts w:ascii="Times New Roman" w:hAnsi="Times New Roman"/>
          <w:i/>
          <w:sz w:val="22"/>
          <w:szCs w:val="22"/>
          <w:lang w:val="ru-RU"/>
        </w:rPr>
        <w:lastRenderedPageBreak/>
        <w:t>Форма № 5</w:t>
      </w:r>
    </w:p>
    <w:p w14:paraId="6822E16D" w14:textId="77777777" w:rsidR="00A42F30" w:rsidRPr="00D23A4A" w:rsidRDefault="00A42F30" w:rsidP="00A42F30">
      <w:pPr>
        <w:jc w:val="center"/>
        <w:rPr>
          <w:rFonts w:ascii="Times New Roman" w:hAnsi="Times New Roman"/>
          <w:sz w:val="22"/>
          <w:szCs w:val="22"/>
          <w:lang w:val="ru-RU"/>
        </w:rPr>
      </w:pPr>
    </w:p>
    <w:p w14:paraId="1D2EF3A2" w14:textId="77777777" w:rsidR="00A42F30" w:rsidRPr="00D23A4A" w:rsidRDefault="00A42F30" w:rsidP="00A42F30">
      <w:pPr>
        <w:autoSpaceDE w:val="0"/>
        <w:autoSpaceDN w:val="0"/>
        <w:adjustRightInd w:val="0"/>
        <w:jc w:val="center"/>
        <w:rPr>
          <w:rFonts w:ascii="Times New Roman" w:hAnsi="Times New Roman"/>
          <w:i/>
          <w:sz w:val="22"/>
          <w:szCs w:val="22"/>
          <w:lang w:val="ru-RU"/>
        </w:rPr>
      </w:pPr>
      <w:r w:rsidRPr="00D23A4A">
        <w:rPr>
          <w:rFonts w:ascii="Times New Roman" w:hAnsi="Times New Roman"/>
          <w:i/>
          <w:sz w:val="22"/>
          <w:szCs w:val="22"/>
          <w:lang w:val="ru-RU"/>
        </w:rPr>
        <w:t xml:space="preserve">НА ФИРМЕННОМ БЛАНКЕ </w:t>
      </w:r>
    </w:p>
    <w:p w14:paraId="2D4549F2" w14:textId="77777777" w:rsidR="00A42F30" w:rsidRPr="00D23A4A" w:rsidRDefault="00A42F30" w:rsidP="00A42F30">
      <w:pPr>
        <w:autoSpaceDE w:val="0"/>
        <w:autoSpaceDN w:val="0"/>
        <w:adjustRightInd w:val="0"/>
        <w:jc w:val="center"/>
        <w:rPr>
          <w:rFonts w:ascii="Times New Roman" w:hAnsi="Times New Roman"/>
          <w:sz w:val="22"/>
          <w:szCs w:val="22"/>
          <w:lang w:val="ru-RU"/>
        </w:rPr>
      </w:pPr>
    </w:p>
    <w:p w14:paraId="56329650" w14:textId="77777777" w:rsidR="00A42F30" w:rsidRPr="00D23A4A" w:rsidRDefault="00A42F30" w:rsidP="00A42F30">
      <w:pPr>
        <w:autoSpaceDE w:val="0"/>
        <w:autoSpaceDN w:val="0"/>
        <w:adjustRightInd w:val="0"/>
        <w:jc w:val="center"/>
        <w:rPr>
          <w:rFonts w:ascii="Times New Roman" w:hAnsi="Times New Roman"/>
          <w:sz w:val="22"/>
          <w:szCs w:val="22"/>
          <w:lang w:val="ru-RU"/>
        </w:rPr>
      </w:pPr>
    </w:p>
    <w:p w14:paraId="6DBD6D40" w14:textId="77777777" w:rsidR="000A047B" w:rsidRPr="00D23A4A" w:rsidRDefault="000A047B" w:rsidP="000A047B">
      <w:pPr>
        <w:pStyle w:val="affd"/>
        <w:ind w:left="6804" w:right="-108" w:hanging="72"/>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Pr="00D23A4A">
        <w:rPr>
          <w:rFonts w:ascii="Times New Roman" w:hAnsi="Times New Roman" w:cs="Times New Roman"/>
          <w:b/>
          <w:bCs/>
          <w:sz w:val="22"/>
          <w:szCs w:val="22"/>
        </w:rPr>
        <w:t>комиссия</w:t>
      </w:r>
    </w:p>
    <w:p w14:paraId="17152990" w14:textId="77777777" w:rsidR="000A047B" w:rsidRPr="00D23A4A" w:rsidRDefault="000A047B" w:rsidP="000A047B">
      <w:pPr>
        <w:jc w:val="center"/>
        <w:rPr>
          <w:rFonts w:ascii="Times New Roman" w:hAnsi="Times New Roman"/>
          <w:i/>
          <w:sz w:val="22"/>
          <w:szCs w:val="22"/>
          <w:lang w:val="ru-RU"/>
        </w:rPr>
      </w:pPr>
    </w:p>
    <w:p w14:paraId="21E82FCA" w14:textId="77777777" w:rsidR="000A047B" w:rsidRPr="00D23A4A" w:rsidRDefault="000A047B" w:rsidP="000A047B">
      <w:pPr>
        <w:jc w:val="center"/>
        <w:rPr>
          <w:rFonts w:ascii="Times New Roman" w:hAnsi="Times New Roman"/>
          <w:i/>
          <w:sz w:val="22"/>
          <w:szCs w:val="22"/>
          <w:lang w:val="ru-RU"/>
        </w:rPr>
      </w:pPr>
    </w:p>
    <w:p w14:paraId="637E0DE1" w14:textId="77777777" w:rsidR="000A047B" w:rsidRPr="00D23A4A" w:rsidRDefault="000A047B" w:rsidP="000A047B">
      <w:pPr>
        <w:rPr>
          <w:rFonts w:ascii="Times New Roman" w:hAnsi="Times New Roman"/>
          <w:sz w:val="22"/>
          <w:szCs w:val="22"/>
          <w:lang w:val="ru-RU"/>
        </w:rPr>
      </w:pPr>
    </w:p>
    <w:p w14:paraId="75E76519" w14:textId="77777777" w:rsidR="00C12B03" w:rsidRPr="00D23A4A" w:rsidRDefault="00C12B03" w:rsidP="00C12B03">
      <w:pPr>
        <w:jc w:val="center"/>
        <w:rPr>
          <w:rFonts w:ascii="Times New Roman" w:hAnsi="Times New Roman"/>
          <w:sz w:val="22"/>
          <w:szCs w:val="22"/>
          <w:lang w:val="ru-RU"/>
        </w:rPr>
      </w:pPr>
      <w:r w:rsidRPr="00D23A4A">
        <w:rPr>
          <w:rFonts w:ascii="Times New Roman" w:hAnsi="Times New Roman"/>
          <w:sz w:val="22"/>
          <w:szCs w:val="22"/>
          <w:lang w:val="ru-RU"/>
        </w:rPr>
        <w:t>ЗАЯВЛЕНИЕ</w:t>
      </w:r>
    </w:p>
    <w:p w14:paraId="491E73A8" w14:textId="77777777" w:rsidR="00C12B03" w:rsidRPr="00D23A4A" w:rsidRDefault="00C12B03" w:rsidP="00C12B03">
      <w:pPr>
        <w:jc w:val="center"/>
        <w:rPr>
          <w:rFonts w:ascii="Times New Roman" w:hAnsi="Times New Roman"/>
          <w:sz w:val="22"/>
          <w:szCs w:val="22"/>
          <w:lang w:val="ru-RU"/>
        </w:rPr>
      </w:pPr>
      <w:r w:rsidRPr="00D23A4A">
        <w:rPr>
          <w:rFonts w:ascii="Times New Roman" w:hAnsi="Times New Roman"/>
          <w:sz w:val="22"/>
          <w:szCs w:val="22"/>
          <w:lang w:val="ru-RU"/>
        </w:rPr>
        <w:t>по недопущению коррупционных проявлений</w:t>
      </w:r>
    </w:p>
    <w:p w14:paraId="3047CC5F" w14:textId="77777777" w:rsidR="000A047B" w:rsidRPr="00D23A4A" w:rsidRDefault="000A047B" w:rsidP="000A047B">
      <w:pPr>
        <w:jc w:val="center"/>
        <w:rPr>
          <w:rFonts w:ascii="Times New Roman" w:hAnsi="Times New Roman"/>
          <w:sz w:val="22"/>
          <w:szCs w:val="22"/>
          <w:lang w:val="ru-RU"/>
        </w:rPr>
      </w:pPr>
    </w:p>
    <w:p w14:paraId="4D783845" w14:textId="77777777" w:rsidR="000A047B" w:rsidRPr="00D23A4A" w:rsidRDefault="000A047B" w:rsidP="000A047B">
      <w:pPr>
        <w:jc w:val="center"/>
        <w:rPr>
          <w:rFonts w:ascii="Times New Roman" w:hAnsi="Times New Roman"/>
          <w:sz w:val="22"/>
          <w:szCs w:val="22"/>
          <w:lang w:val="ru-RU"/>
        </w:rPr>
      </w:pPr>
    </w:p>
    <w:p w14:paraId="18138E27" w14:textId="77777777" w:rsidR="00C12B03" w:rsidRPr="00D23A4A" w:rsidRDefault="00C12B03" w:rsidP="00C12B03">
      <w:pPr>
        <w:ind w:right="104"/>
        <w:jc w:val="right"/>
        <w:rPr>
          <w:rFonts w:ascii="Times New Roman" w:hAnsi="Times New Roman"/>
          <w:sz w:val="22"/>
          <w:szCs w:val="22"/>
          <w:lang w:val="ru-RU"/>
        </w:rPr>
      </w:pPr>
      <w:r w:rsidRPr="00D23A4A">
        <w:rPr>
          <w:rFonts w:ascii="Times New Roman" w:hAnsi="Times New Roman"/>
          <w:sz w:val="22"/>
          <w:szCs w:val="22"/>
          <w:lang w:val="ru-RU"/>
        </w:rPr>
        <w:t xml:space="preserve">Настоящим письмом подтверждаем, что компания ___________________________ : </w:t>
      </w:r>
    </w:p>
    <w:p w14:paraId="414134E7" w14:textId="77777777" w:rsidR="00C12B03" w:rsidRPr="00D23A4A" w:rsidRDefault="00C12B03" w:rsidP="00C12B03">
      <w:pPr>
        <w:spacing w:after="102"/>
        <w:ind w:right="388"/>
        <w:jc w:val="right"/>
        <w:rPr>
          <w:rFonts w:ascii="Times New Roman" w:hAnsi="Times New Roman"/>
          <w:i/>
          <w:sz w:val="22"/>
          <w:szCs w:val="22"/>
          <w:lang w:val="ru-RU"/>
        </w:rPr>
      </w:pPr>
      <w:r w:rsidRPr="00D23A4A">
        <w:rPr>
          <w:rFonts w:ascii="Times New Roman" w:hAnsi="Times New Roman"/>
          <w:i/>
          <w:sz w:val="22"/>
          <w:szCs w:val="22"/>
          <w:lang w:val="ru-RU"/>
        </w:rPr>
        <w:t xml:space="preserve">     (наименование компании) </w:t>
      </w:r>
    </w:p>
    <w:p w14:paraId="7D974760" w14:textId="77777777" w:rsidR="00ED7ED4" w:rsidRPr="00D23A4A" w:rsidRDefault="004A5541" w:rsidP="004A5541">
      <w:pPr>
        <w:spacing w:line="276" w:lineRule="auto"/>
        <w:ind w:right="388" w:firstLine="708"/>
        <w:jc w:val="both"/>
        <w:rPr>
          <w:rFonts w:ascii="Times New Roman" w:hAnsi="Times New Roman"/>
          <w:sz w:val="22"/>
          <w:szCs w:val="22"/>
          <w:lang w:val="ru-RU"/>
        </w:rPr>
      </w:pPr>
      <w:r w:rsidRPr="00D23A4A">
        <w:rPr>
          <w:rFonts w:ascii="Times New Roman" w:hAnsi="Times New Roman"/>
          <w:sz w:val="22"/>
          <w:szCs w:val="22"/>
          <w:lang w:val="ru-RU"/>
        </w:rPr>
        <w:t>а) о</w:t>
      </w:r>
      <w:r w:rsidR="00ED7ED4" w:rsidRPr="00D23A4A">
        <w:rPr>
          <w:rFonts w:ascii="Times New Roman" w:hAnsi="Times New Roman"/>
          <w:sz w:val="22"/>
          <w:szCs w:val="22"/>
          <w:lang w:val="ru-RU"/>
        </w:rPr>
        <w:t>бязуется:</w:t>
      </w:r>
    </w:p>
    <w:p w14:paraId="2F9A1654" w14:textId="77777777" w:rsidR="00ED7ED4" w:rsidRPr="00D23A4A" w:rsidRDefault="00ED7ED4" w:rsidP="004A5541">
      <w:pPr>
        <w:spacing w:line="276" w:lineRule="auto"/>
        <w:ind w:right="388"/>
        <w:jc w:val="both"/>
        <w:rPr>
          <w:rFonts w:ascii="Times New Roman" w:hAnsi="Times New Roman"/>
          <w:sz w:val="22"/>
          <w:szCs w:val="22"/>
          <w:lang w:val="ru-RU"/>
        </w:rPr>
      </w:pPr>
      <w:r w:rsidRPr="00D23A4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5575015" w14:textId="77777777" w:rsidR="00ED7ED4" w:rsidRPr="00D23A4A" w:rsidRDefault="00ED7ED4" w:rsidP="004A5541">
      <w:pPr>
        <w:spacing w:line="276" w:lineRule="auto"/>
        <w:ind w:right="388"/>
        <w:jc w:val="both"/>
        <w:rPr>
          <w:rFonts w:ascii="Times New Roman" w:hAnsi="Times New Roman"/>
          <w:sz w:val="22"/>
          <w:szCs w:val="22"/>
          <w:lang w:val="ru-RU"/>
        </w:rPr>
      </w:pPr>
      <w:r w:rsidRPr="00D23A4A">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AB68B3" w:rsidRPr="00D23A4A">
        <w:rPr>
          <w:rFonts w:ascii="Times New Roman" w:hAnsi="Times New Roman"/>
          <w:sz w:val="22"/>
          <w:szCs w:val="22"/>
          <w:lang w:val="ru-RU"/>
        </w:rPr>
        <w:t>Заказчика,</w:t>
      </w:r>
      <w:r w:rsidRPr="00D23A4A">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1A81EFA" w14:textId="77777777" w:rsidR="00ED7ED4" w:rsidRPr="00D23A4A" w:rsidRDefault="00ED7ED4" w:rsidP="004A5541">
      <w:pPr>
        <w:spacing w:line="276" w:lineRule="auto"/>
        <w:ind w:right="388"/>
        <w:jc w:val="both"/>
        <w:rPr>
          <w:rFonts w:ascii="Times New Roman" w:hAnsi="Times New Roman"/>
          <w:sz w:val="22"/>
          <w:szCs w:val="22"/>
          <w:lang w:val="ru-RU"/>
        </w:rPr>
      </w:pPr>
      <w:r w:rsidRPr="00D23A4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B9457E" w14:textId="77777777" w:rsidR="00ED7ED4" w:rsidRPr="00D23A4A" w:rsidRDefault="00ED7ED4"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 не допускать проявления мошенничества, фальсификации данных и коррупции;</w:t>
      </w:r>
    </w:p>
    <w:p w14:paraId="03ABE977" w14:textId="77777777" w:rsidR="00ED7ED4" w:rsidRPr="00D23A4A" w:rsidRDefault="00ED7ED4"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D23A4A">
        <w:rPr>
          <w:rFonts w:ascii="Times New Roman" w:hAnsi="Times New Roman"/>
          <w:sz w:val="22"/>
          <w:szCs w:val="22"/>
          <w:lang w:val="ru-RU"/>
        </w:rPr>
        <w:t>;</w:t>
      </w:r>
    </w:p>
    <w:p w14:paraId="752822EA" w14:textId="77777777" w:rsidR="004A5541" w:rsidRPr="00D23A4A" w:rsidRDefault="004A5541"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ab/>
        <w:t>б) подтверждает, что:</w:t>
      </w:r>
    </w:p>
    <w:p w14:paraId="1FD05D0D" w14:textId="77777777" w:rsidR="004A5541" w:rsidRPr="00D23A4A" w:rsidRDefault="004A5541"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78E80E2" w14:textId="465E188A" w:rsidR="004A5541" w:rsidRPr="00D23A4A" w:rsidRDefault="004A5541" w:rsidP="004A5541">
      <w:pPr>
        <w:spacing w:line="276" w:lineRule="auto"/>
        <w:ind w:right="159"/>
        <w:jc w:val="both"/>
        <w:rPr>
          <w:rFonts w:ascii="Times New Roman" w:hAnsi="Times New Roman"/>
          <w:sz w:val="22"/>
          <w:szCs w:val="22"/>
          <w:lang w:val="ru-RU"/>
        </w:rPr>
      </w:pPr>
      <w:r w:rsidRPr="00D23A4A">
        <w:rPr>
          <w:rFonts w:ascii="Times New Roman" w:hAnsi="Times New Roman"/>
          <w:sz w:val="22"/>
          <w:szCs w:val="22"/>
          <w:lang w:val="ru-RU"/>
        </w:rPr>
        <w:t>- не состоит в сговоре с другими участниками с целью искажения цен или результатов тендера</w:t>
      </w:r>
      <w:r w:rsidR="00886BE9" w:rsidRPr="00D23A4A">
        <w:rPr>
          <w:rFonts w:ascii="Times New Roman" w:hAnsi="Times New Roman"/>
          <w:sz w:val="22"/>
          <w:szCs w:val="22"/>
          <w:lang w:val="ru-RU"/>
        </w:rPr>
        <w:t>.</w:t>
      </w:r>
    </w:p>
    <w:p w14:paraId="50F32AAD" w14:textId="77777777" w:rsidR="000A047B" w:rsidRPr="00D23A4A" w:rsidRDefault="000A047B" w:rsidP="000A047B">
      <w:pPr>
        <w:rPr>
          <w:rFonts w:ascii="Times New Roman" w:hAnsi="Times New Roman"/>
          <w:sz w:val="22"/>
          <w:szCs w:val="22"/>
          <w:lang w:val="ru-RU"/>
        </w:rPr>
      </w:pPr>
    </w:p>
    <w:p w14:paraId="1BB9211E" w14:textId="77777777" w:rsidR="000A047B" w:rsidRPr="00D23A4A" w:rsidRDefault="000A047B" w:rsidP="000A047B">
      <w:pPr>
        <w:rPr>
          <w:rFonts w:ascii="Times New Roman" w:hAnsi="Times New Roman"/>
          <w:sz w:val="22"/>
          <w:szCs w:val="22"/>
          <w:lang w:val="ru-RU"/>
        </w:rPr>
      </w:pPr>
    </w:p>
    <w:p w14:paraId="28382F73" w14:textId="77777777" w:rsidR="000A047B" w:rsidRPr="00D23A4A" w:rsidRDefault="000A047B" w:rsidP="000A047B">
      <w:pPr>
        <w:rPr>
          <w:rFonts w:ascii="Times New Roman" w:hAnsi="Times New Roman"/>
          <w:sz w:val="22"/>
          <w:szCs w:val="22"/>
          <w:lang w:val="ru-RU"/>
        </w:rPr>
      </w:pPr>
      <w:r w:rsidRPr="00D23A4A">
        <w:rPr>
          <w:rFonts w:ascii="Times New Roman" w:hAnsi="Times New Roman"/>
          <w:sz w:val="22"/>
          <w:szCs w:val="22"/>
          <w:lang w:val="ru-RU"/>
        </w:rPr>
        <w:t>Подписи:</w:t>
      </w:r>
    </w:p>
    <w:p w14:paraId="0E81276C" w14:textId="77777777" w:rsidR="000A047B" w:rsidRPr="00D23A4A" w:rsidRDefault="000A047B" w:rsidP="000A047B">
      <w:pPr>
        <w:rPr>
          <w:rFonts w:ascii="Times New Roman" w:hAnsi="Times New Roman"/>
          <w:sz w:val="22"/>
          <w:szCs w:val="22"/>
          <w:lang w:val="ru-RU"/>
        </w:rPr>
      </w:pPr>
    </w:p>
    <w:p w14:paraId="0BD20925" w14:textId="77777777" w:rsidR="000A047B" w:rsidRPr="00D23A4A" w:rsidRDefault="000A047B" w:rsidP="000A047B">
      <w:pPr>
        <w:rPr>
          <w:rFonts w:ascii="Times New Roman" w:hAnsi="Times New Roman"/>
          <w:sz w:val="22"/>
          <w:szCs w:val="22"/>
          <w:lang w:val="ru-RU"/>
        </w:rPr>
      </w:pPr>
      <w:r w:rsidRPr="00D23A4A">
        <w:rPr>
          <w:rFonts w:ascii="Times New Roman" w:hAnsi="Times New Roman"/>
          <w:sz w:val="22"/>
          <w:szCs w:val="22"/>
          <w:lang w:val="ru-RU"/>
        </w:rPr>
        <w:t>Ф.И.О. руководителя _______________</w:t>
      </w:r>
    </w:p>
    <w:p w14:paraId="13B578AE" w14:textId="77777777" w:rsidR="000A047B" w:rsidRPr="00D23A4A" w:rsidRDefault="000A047B" w:rsidP="000A047B">
      <w:pPr>
        <w:rPr>
          <w:rFonts w:ascii="Times New Roman" w:hAnsi="Times New Roman"/>
          <w:sz w:val="22"/>
          <w:szCs w:val="22"/>
          <w:lang w:val="ru-RU"/>
        </w:rPr>
      </w:pPr>
    </w:p>
    <w:p w14:paraId="33E37371" w14:textId="77777777" w:rsidR="000A047B" w:rsidRPr="00D23A4A" w:rsidRDefault="000A047B" w:rsidP="000A047B">
      <w:pPr>
        <w:rPr>
          <w:rFonts w:ascii="Times New Roman" w:hAnsi="Times New Roman"/>
          <w:sz w:val="22"/>
          <w:szCs w:val="22"/>
          <w:lang w:val="ru-RU"/>
        </w:rPr>
      </w:pPr>
      <w:r w:rsidRPr="00D23A4A">
        <w:rPr>
          <w:rFonts w:ascii="Times New Roman" w:hAnsi="Times New Roman"/>
          <w:sz w:val="22"/>
          <w:szCs w:val="22"/>
          <w:lang w:val="ru-RU"/>
        </w:rPr>
        <w:t>Ф.И.О. главного бухгалтера (начальника финансового отдела) ______________</w:t>
      </w:r>
    </w:p>
    <w:p w14:paraId="37D093C9" w14:textId="77777777" w:rsidR="000A047B" w:rsidRPr="00D23A4A" w:rsidRDefault="000A047B" w:rsidP="000A047B">
      <w:pPr>
        <w:rPr>
          <w:rFonts w:ascii="Times New Roman" w:hAnsi="Times New Roman"/>
          <w:sz w:val="22"/>
          <w:szCs w:val="22"/>
          <w:lang w:val="ru-RU"/>
        </w:rPr>
      </w:pPr>
    </w:p>
    <w:p w14:paraId="57C268C6" w14:textId="77777777" w:rsidR="000A047B" w:rsidRPr="00D23A4A" w:rsidRDefault="000A047B" w:rsidP="000A047B">
      <w:pPr>
        <w:rPr>
          <w:rFonts w:ascii="Times New Roman" w:hAnsi="Times New Roman"/>
          <w:sz w:val="22"/>
          <w:szCs w:val="22"/>
          <w:lang w:val="ru-RU"/>
        </w:rPr>
      </w:pPr>
      <w:r w:rsidRPr="00D23A4A">
        <w:rPr>
          <w:rFonts w:ascii="Times New Roman" w:hAnsi="Times New Roman"/>
          <w:sz w:val="22"/>
          <w:szCs w:val="22"/>
          <w:lang w:val="ru-RU"/>
        </w:rPr>
        <w:t>Ф.И.О. юриста ____________________</w:t>
      </w:r>
    </w:p>
    <w:p w14:paraId="583A5D34" w14:textId="77777777" w:rsidR="000A047B" w:rsidRPr="00D23A4A" w:rsidRDefault="000A047B" w:rsidP="000A047B">
      <w:pPr>
        <w:rPr>
          <w:rFonts w:ascii="Times New Roman" w:hAnsi="Times New Roman"/>
          <w:sz w:val="22"/>
          <w:szCs w:val="22"/>
          <w:lang w:val="ru-RU"/>
        </w:rPr>
      </w:pPr>
    </w:p>
    <w:p w14:paraId="52167599" w14:textId="77777777" w:rsidR="000A047B" w:rsidRPr="00D23A4A" w:rsidRDefault="000A047B" w:rsidP="000A047B">
      <w:pPr>
        <w:rPr>
          <w:rFonts w:ascii="Times New Roman" w:hAnsi="Times New Roman"/>
          <w:sz w:val="22"/>
          <w:szCs w:val="22"/>
          <w:lang w:val="ru-RU"/>
        </w:rPr>
      </w:pPr>
    </w:p>
    <w:p w14:paraId="42AA4307" w14:textId="77777777" w:rsidR="00A42F30" w:rsidRPr="00D23A4A" w:rsidRDefault="000A047B" w:rsidP="004A5541">
      <w:pPr>
        <w:rPr>
          <w:rFonts w:ascii="Times New Roman" w:hAnsi="Times New Roman"/>
          <w:sz w:val="22"/>
          <w:szCs w:val="22"/>
          <w:lang w:val="ru-RU"/>
        </w:rPr>
      </w:pPr>
      <w:r w:rsidRPr="00D23A4A">
        <w:rPr>
          <w:rFonts w:ascii="Times New Roman" w:hAnsi="Times New Roman"/>
          <w:sz w:val="22"/>
          <w:szCs w:val="22"/>
          <w:lang w:val="ru-RU"/>
        </w:rPr>
        <w:t>Место печати</w:t>
      </w:r>
    </w:p>
    <w:p w14:paraId="18DA3238" w14:textId="77777777" w:rsidR="00A42F30" w:rsidRPr="00D23A4A" w:rsidRDefault="00A42F30" w:rsidP="00A42F30">
      <w:pPr>
        <w:rPr>
          <w:rFonts w:ascii="Times New Roman" w:hAnsi="Times New Roman"/>
          <w:sz w:val="22"/>
          <w:szCs w:val="22"/>
          <w:lang w:val="ru-RU"/>
        </w:rPr>
      </w:pPr>
    </w:p>
    <w:p w14:paraId="05C55D8C" w14:textId="77777777" w:rsidR="00A42F30" w:rsidRPr="00D23A4A" w:rsidRDefault="00A42F30" w:rsidP="00A42F30">
      <w:pPr>
        <w:jc w:val="right"/>
        <w:rPr>
          <w:rFonts w:ascii="Times New Roman" w:hAnsi="Times New Roman"/>
          <w:i/>
          <w:sz w:val="22"/>
          <w:szCs w:val="20"/>
          <w:lang w:val="ru-RU"/>
        </w:rPr>
      </w:pPr>
      <w:r w:rsidRPr="00D23A4A">
        <w:rPr>
          <w:rFonts w:ascii="Times New Roman" w:hAnsi="Times New Roman"/>
          <w:i/>
          <w:sz w:val="22"/>
          <w:szCs w:val="22"/>
          <w:lang w:val="ru-RU"/>
        </w:rPr>
        <w:br w:type="page"/>
      </w:r>
      <w:r w:rsidRPr="00D23A4A">
        <w:rPr>
          <w:rFonts w:ascii="Times New Roman" w:hAnsi="Times New Roman"/>
          <w:i/>
          <w:sz w:val="22"/>
          <w:szCs w:val="20"/>
          <w:lang w:val="ru-RU"/>
        </w:rPr>
        <w:lastRenderedPageBreak/>
        <w:t>Форма № 6</w:t>
      </w:r>
    </w:p>
    <w:p w14:paraId="7FA2771B" w14:textId="77777777" w:rsidR="00A42F30" w:rsidRPr="00D23A4A" w:rsidRDefault="00A42F30" w:rsidP="00A42F30">
      <w:pPr>
        <w:jc w:val="center"/>
        <w:rPr>
          <w:rFonts w:ascii="Times New Roman" w:hAnsi="Times New Roman"/>
          <w:i/>
          <w:sz w:val="22"/>
          <w:szCs w:val="20"/>
          <w:lang w:val="ru-RU"/>
        </w:rPr>
      </w:pPr>
    </w:p>
    <w:p w14:paraId="16C0504E" w14:textId="77777777" w:rsidR="00A42F30" w:rsidRPr="00D23A4A" w:rsidRDefault="00A42F30" w:rsidP="00A42F30">
      <w:pPr>
        <w:jc w:val="center"/>
        <w:rPr>
          <w:rFonts w:ascii="Times New Roman" w:hAnsi="Times New Roman"/>
          <w:i/>
          <w:sz w:val="22"/>
          <w:szCs w:val="20"/>
          <w:lang w:val="ru-RU"/>
        </w:rPr>
      </w:pPr>
      <w:r w:rsidRPr="00D23A4A">
        <w:rPr>
          <w:rFonts w:ascii="Times New Roman" w:hAnsi="Times New Roman"/>
          <w:i/>
          <w:sz w:val="22"/>
          <w:szCs w:val="20"/>
          <w:lang w:val="ru-RU"/>
        </w:rPr>
        <w:t>НА ФИРМЕННОМ БЛАНКЕ ПРОИЗВОДИТЕЛЯ</w:t>
      </w:r>
    </w:p>
    <w:p w14:paraId="6AD57FCC" w14:textId="77777777" w:rsidR="00A42F30" w:rsidRPr="00D23A4A" w:rsidRDefault="00A42F30" w:rsidP="00A42F30">
      <w:pPr>
        <w:jc w:val="center"/>
        <w:rPr>
          <w:rFonts w:ascii="Times New Roman" w:hAnsi="Times New Roman"/>
          <w:i/>
          <w:sz w:val="22"/>
          <w:szCs w:val="20"/>
          <w:lang w:val="ru-RU"/>
        </w:rPr>
      </w:pPr>
    </w:p>
    <w:p w14:paraId="1B94AF8B" w14:textId="77777777" w:rsidR="00A42F30" w:rsidRPr="00D23A4A" w:rsidRDefault="00A42F30" w:rsidP="00A42F30">
      <w:pPr>
        <w:jc w:val="center"/>
        <w:rPr>
          <w:rFonts w:ascii="Times New Roman" w:hAnsi="Times New Roman"/>
          <w:i/>
          <w:sz w:val="22"/>
          <w:szCs w:val="20"/>
          <w:lang w:val="ru-RU"/>
        </w:rPr>
      </w:pPr>
    </w:p>
    <w:p w14:paraId="321F39D8" w14:textId="77777777" w:rsidR="00A42F30" w:rsidRPr="00D23A4A" w:rsidRDefault="00A42F30" w:rsidP="00A42F30">
      <w:pPr>
        <w:jc w:val="center"/>
        <w:rPr>
          <w:rFonts w:ascii="Times New Roman" w:hAnsi="Times New Roman"/>
          <w:sz w:val="22"/>
          <w:szCs w:val="20"/>
          <w:lang w:val="ru-RU"/>
        </w:rPr>
      </w:pPr>
      <w:r w:rsidRPr="00D23A4A">
        <w:rPr>
          <w:rFonts w:ascii="Times New Roman" w:hAnsi="Times New Roman"/>
          <w:sz w:val="22"/>
          <w:szCs w:val="20"/>
          <w:lang w:val="ru-RU"/>
        </w:rPr>
        <w:t xml:space="preserve">ДОВЕРЕННОСТЬ </w:t>
      </w:r>
    </w:p>
    <w:p w14:paraId="72FADED8" w14:textId="77777777" w:rsidR="00A42F30" w:rsidRPr="00D23A4A" w:rsidRDefault="00A42F30" w:rsidP="00A42F30">
      <w:pPr>
        <w:rPr>
          <w:rFonts w:ascii="Times New Roman" w:hAnsi="Times New Roman"/>
          <w:sz w:val="22"/>
          <w:szCs w:val="20"/>
          <w:lang w:val="ru-RU"/>
        </w:rPr>
      </w:pPr>
    </w:p>
    <w:p w14:paraId="1D43FA55" w14:textId="77777777" w:rsidR="00A42F30" w:rsidRPr="00D23A4A" w:rsidRDefault="00A42F30" w:rsidP="00A42F30">
      <w:pPr>
        <w:rPr>
          <w:rFonts w:ascii="Times New Roman" w:hAnsi="Times New Roman"/>
          <w:i/>
          <w:sz w:val="22"/>
          <w:szCs w:val="20"/>
          <w:lang w:val="ru-RU"/>
        </w:rPr>
      </w:pPr>
      <w:r w:rsidRPr="00D23A4A">
        <w:rPr>
          <w:rFonts w:ascii="Times New Roman" w:hAnsi="Times New Roman"/>
          <w:i/>
          <w:sz w:val="22"/>
          <w:szCs w:val="20"/>
          <w:lang w:val="ru-RU"/>
        </w:rPr>
        <w:t>№:___________</w:t>
      </w:r>
    </w:p>
    <w:p w14:paraId="53E75E14" w14:textId="77777777" w:rsidR="00A42F30" w:rsidRPr="00D23A4A" w:rsidRDefault="00A42F30" w:rsidP="00A42F30">
      <w:pPr>
        <w:rPr>
          <w:rFonts w:ascii="Times New Roman" w:hAnsi="Times New Roman"/>
          <w:i/>
          <w:sz w:val="22"/>
          <w:szCs w:val="20"/>
          <w:lang w:val="ru-RU"/>
        </w:rPr>
      </w:pPr>
      <w:r w:rsidRPr="00D23A4A">
        <w:rPr>
          <w:rFonts w:ascii="Times New Roman" w:hAnsi="Times New Roman"/>
          <w:i/>
          <w:sz w:val="22"/>
          <w:szCs w:val="20"/>
          <w:lang w:val="ru-RU"/>
        </w:rPr>
        <w:t>Дата: _______</w:t>
      </w:r>
    </w:p>
    <w:p w14:paraId="6E10FEE1" w14:textId="77777777" w:rsidR="00A42F30" w:rsidRPr="00D23A4A" w:rsidRDefault="0056594F" w:rsidP="00406D6A">
      <w:pPr>
        <w:pStyle w:val="affd"/>
        <w:ind w:left="5954" w:right="-108" w:hanging="72"/>
        <w:jc w:val="center"/>
        <w:rPr>
          <w:rFonts w:ascii="Times New Roman" w:hAnsi="Times New Roman" w:cs="Times New Roman"/>
          <w:b/>
          <w:bCs/>
          <w:sz w:val="22"/>
        </w:rPr>
      </w:pPr>
      <w:r w:rsidRPr="00D23A4A">
        <w:rPr>
          <w:rFonts w:ascii="Times New Roman" w:hAnsi="Times New Roman" w:cs="Times New Roman"/>
          <w:b/>
          <w:bCs/>
          <w:sz w:val="22"/>
        </w:rPr>
        <w:t>Закупочная</w:t>
      </w:r>
      <w:r w:rsidRPr="00D23A4A">
        <w:rPr>
          <w:rFonts w:ascii="Times New Roman" w:hAnsi="Times New Roman" w:cs="Times New Roman"/>
          <w:sz w:val="22"/>
        </w:rPr>
        <w:t xml:space="preserve"> </w:t>
      </w:r>
      <w:r w:rsidR="00D82762" w:rsidRPr="00D23A4A">
        <w:rPr>
          <w:rFonts w:ascii="Times New Roman" w:hAnsi="Times New Roman" w:cs="Times New Roman"/>
          <w:b/>
          <w:bCs/>
          <w:sz w:val="22"/>
        </w:rPr>
        <w:t>комиссия</w:t>
      </w:r>
    </w:p>
    <w:p w14:paraId="1D0EE0DF" w14:textId="77777777" w:rsidR="00A42F30" w:rsidRPr="00D23A4A" w:rsidRDefault="00A42F30" w:rsidP="00A42F30">
      <w:pPr>
        <w:pStyle w:val="affd"/>
        <w:ind w:left="2832" w:firstLine="708"/>
        <w:jc w:val="center"/>
        <w:rPr>
          <w:rFonts w:ascii="Times New Roman" w:eastAsia="MS Mincho" w:hAnsi="Times New Roman" w:cs="Times New Roman"/>
          <w:b/>
          <w:sz w:val="22"/>
        </w:rPr>
      </w:pPr>
    </w:p>
    <w:p w14:paraId="5ED58A79" w14:textId="77777777" w:rsidR="00A42F30" w:rsidRPr="00D23A4A" w:rsidRDefault="00A42F30" w:rsidP="00A42F30">
      <w:pPr>
        <w:spacing w:before="120"/>
        <w:ind w:firstLine="708"/>
        <w:jc w:val="both"/>
        <w:rPr>
          <w:rFonts w:ascii="Times New Roman" w:hAnsi="Times New Roman"/>
          <w:sz w:val="22"/>
          <w:szCs w:val="20"/>
          <w:lang w:val="ru-RU"/>
        </w:rPr>
      </w:pPr>
    </w:p>
    <w:p w14:paraId="412E3E64" w14:textId="77777777" w:rsidR="00A42F30" w:rsidRPr="00D23A4A" w:rsidRDefault="00A42F30" w:rsidP="00A42F30">
      <w:pPr>
        <w:spacing w:before="120"/>
        <w:ind w:firstLine="708"/>
        <w:jc w:val="both"/>
        <w:rPr>
          <w:rFonts w:ascii="Times New Roman" w:hAnsi="Times New Roman"/>
          <w:sz w:val="22"/>
          <w:szCs w:val="20"/>
          <w:lang w:val="ru-RU"/>
        </w:rPr>
      </w:pPr>
      <w:r w:rsidRPr="00D23A4A">
        <w:rPr>
          <w:rFonts w:ascii="Times New Roman" w:hAnsi="Times New Roman"/>
          <w:sz w:val="22"/>
          <w:szCs w:val="20"/>
          <w:lang w:val="ru-RU"/>
        </w:rPr>
        <w:t>Настоящая доверенность выдана ____________________________________,</w:t>
      </w:r>
    </w:p>
    <w:p w14:paraId="261C5487" w14:textId="77777777" w:rsidR="00A42F30" w:rsidRPr="00D23A4A" w:rsidRDefault="00A42F30" w:rsidP="00A42F30">
      <w:pPr>
        <w:ind w:firstLine="709"/>
        <w:jc w:val="both"/>
        <w:rPr>
          <w:rFonts w:ascii="Times New Roman" w:hAnsi="Times New Roman"/>
          <w:i/>
          <w:sz w:val="22"/>
          <w:szCs w:val="20"/>
          <w:lang w:val="ru-RU"/>
        </w:rPr>
      </w:pPr>
      <w:r w:rsidRPr="00D23A4A">
        <w:rPr>
          <w:rFonts w:ascii="Times New Roman" w:hAnsi="Times New Roman"/>
          <w:i/>
          <w:sz w:val="22"/>
          <w:szCs w:val="20"/>
          <w:lang w:val="ru-RU"/>
        </w:rPr>
        <w:t xml:space="preserve">   </w:t>
      </w:r>
      <w:r w:rsidR="000B57AF" w:rsidRPr="00D23A4A">
        <w:rPr>
          <w:rFonts w:ascii="Times New Roman" w:hAnsi="Times New Roman"/>
          <w:i/>
          <w:sz w:val="22"/>
          <w:szCs w:val="20"/>
          <w:lang w:val="ru-RU"/>
        </w:rPr>
        <w:t xml:space="preserve">                         </w:t>
      </w:r>
      <w:r w:rsidRPr="00D23A4A">
        <w:rPr>
          <w:rFonts w:ascii="Times New Roman" w:hAnsi="Times New Roman"/>
          <w:i/>
          <w:sz w:val="22"/>
          <w:szCs w:val="20"/>
          <w:lang w:val="ru-RU"/>
        </w:rPr>
        <w:tab/>
        <w:t xml:space="preserve">        (наименование и адрес организации-участника торгов) </w:t>
      </w:r>
    </w:p>
    <w:p w14:paraId="27E37C7C" w14:textId="77777777" w:rsidR="00A42F30" w:rsidRPr="00D23A4A" w:rsidRDefault="00A42F30" w:rsidP="00A42F30">
      <w:pPr>
        <w:ind w:right="-83"/>
        <w:jc w:val="both"/>
        <w:rPr>
          <w:rFonts w:ascii="Times New Roman" w:eastAsia="MS Mincho" w:hAnsi="Times New Roman"/>
          <w:sz w:val="22"/>
          <w:szCs w:val="20"/>
          <w:lang w:val="ru-RU"/>
        </w:rPr>
      </w:pPr>
      <w:r w:rsidRPr="00D23A4A">
        <w:rPr>
          <w:rFonts w:ascii="Times New Roman" w:hAnsi="Times New Roman"/>
          <w:sz w:val="22"/>
          <w:szCs w:val="20"/>
          <w:lang w:val="ru-RU"/>
        </w:rPr>
        <w:t>который(ая) участвует в тендер</w:t>
      </w:r>
      <w:r w:rsidR="00B93D12" w:rsidRPr="00D23A4A">
        <w:rPr>
          <w:rFonts w:ascii="Times New Roman" w:hAnsi="Times New Roman"/>
          <w:sz w:val="22"/>
          <w:szCs w:val="20"/>
          <w:lang w:val="ru-RU"/>
        </w:rPr>
        <w:t>е</w:t>
      </w:r>
      <w:r w:rsidRPr="00D23A4A">
        <w:rPr>
          <w:rFonts w:ascii="Times New Roman" w:hAnsi="Times New Roman"/>
          <w:sz w:val="22"/>
          <w:szCs w:val="20"/>
          <w:lang w:val="ru-RU"/>
        </w:rPr>
        <w:t xml:space="preserve"> на </w:t>
      </w:r>
      <w:r w:rsidRPr="00D23A4A">
        <w:rPr>
          <w:rFonts w:ascii="Times New Roman" w:eastAsia="MS Mincho" w:hAnsi="Times New Roman"/>
          <w:sz w:val="22"/>
          <w:szCs w:val="20"/>
          <w:lang w:val="ru-RU"/>
        </w:rPr>
        <w:t xml:space="preserve">поставку _____________________________________________ </w:t>
      </w:r>
    </w:p>
    <w:p w14:paraId="67C5ABC1" w14:textId="1108995D" w:rsidR="00A42F30" w:rsidRPr="00D23A4A" w:rsidRDefault="00A42F30" w:rsidP="00A42F30">
      <w:pPr>
        <w:ind w:right="-83"/>
        <w:jc w:val="both"/>
        <w:rPr>
          <w:rFonts w:ascii="Times New Roman" w:eastAsia="MS Mincho" w:hAnsi="Times New Roman"/>
          <w:sz w:val="22"/>
          <w:szCs w:val="20"/>
          <w:lang w:val="ru-RU"/>
        </w:rPr>
      </w:pP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hAnsi="Times New Roman"/>
          <w:i/>
          <w:sz w:val="22"/>
          <w:szCs w:val="20"/>
          <w:lang w:val="ru-RU"/>
        </w:rPr>
        <w:t xml:space="preserve">(наименование </w:t>
      </w:r>
      <w:r w:rsidR="00D82762" w:rsidRPr="00D23A4A">
        <w:rPr>
          <w:rFonts w:ascii="Times New Roman" w:hAnsi="Times New Roman"/>
          <w:i/>
          <w:sz w:val="22"/>
          <w:szCs w:val="20"/>
          <w:lang w:val="ru-RU"/>
        </w:rPr>
        <w:t>товара</w:t>
      </w:r>
      <w:r w:rsidRPr="00D23A4A">
        <w:rPr>
          <w:rFonts w:ascii="Times New Roman" w:hAnsi="Times New Roman"/>
          <w:i/>
          <w:sz w:val="22"/>
          <w:szCs w:val="20"/>
          <w:lang w:val="ru-RU"/>
        </w:rPr>
        <w:t>)</w:t>
      </w:r>
      <w:r w:rsidRPr="00D23A4A">
        <w:rPr>
          <w:rFonts w:ascii="Times New Roman" w:eastAsia="MS Mincho" w:hAnsi="Times New Roman"/>
          <w:sz w:val="22"/>
          <w:szCs w:val="20"/>
          <w:lang w:val="ru-RU"/>
        </w:rPr>
        <w:t xml:space="preserve">                                              </w:t>
      </w:r>
    </w:p>
    <w:p w14:paraId="255B0B2B" w14:textId="77777777" w:rsidR="000B57AF" w:rsidRPr="00D23A4A" w:rsidRDefault="00A42F30" w:rsidP="00A42F30">
      <w:pPr>
        <w:ind w:right="-83"/>
        <w:jc w:val="both"/>
        <w:rPr>
          <w:rFonts w:ascii="Times New Roman" w:eastAsia="MS Mincho" w:hAnsi="Times New Roman"/>
          <w:sz w:val="22"/>
          <w:szCs w:val="20"/>
          <w:lang w:val="ru-RU"/>
        </w:rPr>
      </w:pPr>
      <w:r w:rsidRPr="00D23A4A">
        <w:rPr>
          <w:rFonts w:ascii="Times New Roman" w:eastAsia="MS Mincho" w:hAnsi="Times New Roman"/>
          <w:sz w:val="22"/>
          <w:szCs w:val="20"/>
          <w:lang w:val="ru-RU"/>
        </w:rPr>
        <w:t xml:space="preserve">         _____________________________________________________</w:t>
      </w:r>
    </w:p>
    <w:p w14:paraId="30C8345C" w14:textId="77777777" w:rsidR="00A42F30" w:rsidRPr="00D23A4A" w:rsidRDefault="000B57AF" w:rsidP="00C863EF">
      <w:pPr>
        <w:ind w:right="-83"/>
        <w:jc w:val="both"/>
        <w:rPr>
          <w:rFonts w:ascii="Times New Roman" w:eastAsia="MS Mincho" w:hAnsi="Times New Roman"/>
          <w:sz w:val="22"/>
          <w:szCs w:val="20"/>
          <w:lang w:val="ru-RU"/>
        </w:rPr>
      </w:pPr>
      <w:r w:rsidRPr="00D23A4A">
        <w:rPr>
          <w:rFonts w:ascii="Times New Roman" w:eastAsia="MS Mincho" w:hAnsi="Times New Roman"/>
          <w:i/>
          <w:sz w:val="22"/>
          <w:szCs w:val="20"/>
          <w:lang w:val="ru-RU"/>
        </w:rPr>
        <w:t xml:space="preserve">                           </w:t>
      </w:r>
      <w:r w:rsidR="00A42F30" w:rsidRPr="00D23A4A">
        <w:rPr>
          <w:rFonts w:ascii="Times New Roman" w:eastAsia="MS Mincho" w:hAnsi="Times New Roman"/>
          <w:i/>
          <w:sz w:val="22"/>
          <w:szCs w:val="20"/>
          <w:lang w:val="ru-RU"/>
        </w:rPr>
        <w:t>(наименование производителя)</w:t>
      </w:r>
      <w:r w:rsidR="00A42F30" w:rsidRPr="00D23A4A">
        <w:rPr>
          <w:rFonts w:ascii="Times New Roman" w:eastAsia="MS Mincho" w:hAnsi="Times New Roman"/>
          <w:sz w:val="22"/>
          <w:szCs w:val="20"/>
          <w:lang w:val="ru-RU"/>
        </w:rPr>
        <w:t xml:space="preserve"> </w:t>
      </w:r>
    </w:p>
    <w:p w14:paraId="0B8D68B2" w14:textId="77777777" w:rsidR="00A42F30" w:rsidRPr="00D23A4A" w:rsidRDefault="00A42F30" w:rsidP="00A42F30">
      <w:pPr>
        <w:jc w:val="both"/>
        <w:rPr>
          <w:rFonts w:ascii="Times New Roman" w:eastAsia="MS Mincho" w:hAnsi="Times New Roman"/>
          <w:sz w:val="22"/>
          <w:szCs w:val="20"/>
          <w:lang w:val="ru-RU"/>
        </w:rPr>
      </w:pPr>
      <w:r w:rsidRPr="00D23A4A">
        <w:rPr>
          <w:rFonts w:ascii="Times New Roman" w:eastAsia="MS Mincho" w:hAnsi="Times New Roman"/>
          <w:sz w:val="22"/>
          <w:szCs w:val="20"/>
          <w:lang w:val="ru-RU"/>
        </w:rPr>
        <w:t xml:space="preserve">являясь официальным изготовителем ____________________________________, </w:t>
      </w:r>
    </w:p>
    <w:p w14:paraId="4AF61BC7" w14:textId="77777777" w:rsidR="00A42F30" w:rsidRPr="00D23A4A" w:rsidRDefault="00A42F30" w:rsidP="00A42F30">
      <w:pPr>
        <w:shd w:val="clear" w:color="auto" w:fill="FFFFFF"/>
        <w:jc w:val="both"/>
        <w:rPr>
          <w:rFonts w:ascii="Times New Roman" w:eastAsia="MS Mincho" w:hAnsi="Times New Roman"/>
          <w:i/>
          <w:sz w:val="22"/>
          <w:szCs w:val="20"/>
          <w:lang w:val="ru-RU"/>
        </w:rPr>
      </w:pPr>
      <w:r w:rsidRPr="00D23A4A">
        <w:rPr>
          <w:rFonts w:ascii="Times New Roman" w:hAnsi="Times New Roman"/>
          <w:snapToGrid w:val="0"/>
          <w:sz w:val="22"/>
          <w:szCs w:val="20"/>
          <w:lang w:val="ru-RU"/>
        </w:rPr>
        <w:t xml:space="preserve">                                                        </w:t>
      </w:r>
      <w:r w:rsidRPr="00D23A4A">
        <w:rPr>
          <w:rFonts w:ascii="Times New Roman" w:hAnsi="Times New Roman"/>
          <w:snapToGrid w:val="0"/>
          <w:sz w:val="22"/>
          <w:szCs w:val="20"/>
          <w:lang w:val="ru-RU"/>
        </w:rPr>
        <w:tab/>
      </w:r>
      <w:r w:rsidRPr="00D23A4A">
        <w:rPr>
          <w:rFonts w:ascii="Times New Roman" w:hAnsi="Times New Roman"/>
          <w:snapToGrid w:val="0"/>
          <w:sz w:val="22"/>
          <w:szCs w:val="20"/>
          <w:lang w:val="ru-RU"/>
        </w:rPr>
        <w:tab/>
      </w:r>
      <w:r w:rsidRPr="00D23A4A">
        <w:rPr>
          <w:rFonts w:ascii="Times New Roman" w:hAnsi="Times New Roman"/>
          <w:snapToGrid w:val="0"/>
          <w:sz w:val="22"/>
          <w:szCs w:val="20"/>
          <w:lang w:val="ru-RU"/>
        </w:rPr>
        <w:tab/>
      </w:r>
      <w:r w:rsidRPr="00D23A4A">
        <w:rPr>
          <w:rFonts w:ascii="Times New Roman" w:hAnsi="Times New Roman"/>
          <w:i/>
          <w:snapToGrid w:val="0"/>
          <w:sz w:val="22"/>
          <w:szCs w:val="20"/>
          <w:lang w:val="ru-RU"/>
        </w:rPr>
        <w:t xml:space="preserve"> (наименование товара)</w:t>
      </w:r>
      <w:r w:rsidRPr="00D23A4A">
        <w:rPr>
          <w:rFonts w:ascii="Times New Roman" w:eastAsia="MS Mincho" w:hAnsi="Times New Roman"/>
          <w:i/>
          <w:sz w:val="22"/>
          <w:szCs w:val="20"/>
          <w:lang w:val="ru-RU"/>
        </w:rPr>
        <w:t xml:space="preserve"> </w:t>
      </w:r>
    </w:p>
    <w:p w14:paraId="5E947416" w14:textId="77777777" w:rsidR="00A42F30" w:rsidRPr="00D23A4A" w:rsidRDefault="00A42F30" w:rsidP="00A42F30">
      <w:pPr>
        <w:shd w:val="clear" w:color="auto" w:fill="FFFFFF"/>
        <w:jc w:val="both"/>
        <w:rPr>
          <w:rFonts w:ascii="Times New Roman" w:eastAsia="MS Mincho" w:hAnsi="Times New Roman"/>
          <w:sz w:val="22"/>
          <w:szCs w:val="20"/>
          <w:lang w:val="ru-RU"/>
        </w:rPr>
      </w:pPr>
      <w:r w:rsidRPr="00D23A4A">
        <w:rPr>
          <w:rFonts w:ascii="Times New Roman" w:eastAsia="MS Mincho" w:hAnsi="Times New Roman"/>
          <w:sz w:val="22"/>
          <w:szCs w:val="20"/>
          <w:lang w:val="ru-RU"/>
        </w:rPr>
        <w:t>имеющий завод(ы) по адресу_______________________________________</w:t>
      </w:r>
    </w:p>
    <w:p w14:paraId="0036652F" w14:textId="77777777" w:rsidR="00A42F30" w:rsidRPr="00D23A4A" w:rsidRDefault="00A42F30" w:rsidP="00A42F30">
      <w:pPr>
        <w:shd w:val="clear" w:color="auto" w:fill="FFFFFF"/>
        <w:jc w:val="both"/>
        <w:rPr>
          <w:rFonts w:ascii="Times New Roman" w:eastAsia="MS Mincho" w:hAnsi="Times New Roman"/>
          <w:sz w:val="22"/>
          <w:szCs w:val="20"/>
          <w:lang w:val="ru-RU"/>
        </w:rPr>
      </w:pPr>
      <w:r w:rsidRPr="00D23A4A">
        <w:rPr>
          <w:rFonts w:ascii="Times New Roman" w:eastAsia="MS Mincho" w:hAnsi="Times New Roman"/>
          <w:sz w:val="22"/>
          <w:szCs w:val="20"/>
          <w:lang w:val="ru-RU"/>
        </w:rPr>
        <w:t xml:space="preserve"> </w:t>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sz w:val="22"/>
          <w:szCs w:val="20"/>
          <w:lang w:val="ru-RU"/>
        </w:rPr>
        <w:tab/>
      </w:r>
      <w:r w:rsidRPr="00D23A4A">
        <w:rPr>
          <w:rFonts w:ascii="Times New Roman" w:eastAsia="MS Mincho" w:hAnsi="Times New Roman"/>
          <w:i/>
          <w:sz w:val="22"/>
          <w:szCs w:val="20"/>
          <w:lang w:val="ru-RU"/>
        </w:rPr>
        <w:t>(вписать полный адрес завода изготовителя)</w:t>
      </w:r>
      <w:r w:rsidRPr="00D23A4A">
        <w:rPr>
          <w:rFonts w:ascii="Times New Roman" w:eastAsia="MS Mincho" w:hAnsi="Times New Roman"/>
          <w:sz w:val="22"/>
          <w:szCs w:val="20"/>
          <w:lang w:val="ru-RU"/>
        </w:rPr>
        <w:t xml:space="preserve"> </w:t>
      </w:r>
    </w:p>
    <w:p w14:paraId="41D472D9" w14:textId="77777777" w:rsidR="000B57AF" w:rsidRPr="00D23A4A" w:rsidRDefault="000A047B" w:rsidP="00A42F30">
      <w:pPr>
        <w:shd w:val="clear" w:color="auto" w:fill="FFFFFF"/>
        <w:jc w:val="both"/>
        <w:rPr>
          <w:rFonts w:ascii="Times New Roman" w:eastAsia="MS Mincho" w:hAnsi="Times New Roman"/>
          <w:sz w:val="22"/>
          <w:szCs w:val="20"/>
          <w:lang w:val="ru-RU"/>
        </w:rPr>
      </w:pPr>
      <w:r w:rsidRPr="00D23A4A">
        <w:rPr>
          <w:rFonts w:ascii="Times New Roman" w:eastAsia="MS Mincho" w:hAnsi="Times New Roman"/>
          <w:sz w:val="22"/>
          <w:szCs w:val="20"/>
          <w:lang w:val="ru-RU"/>
        </w:rPr>
        <w:t xml:space="preserve">настоящим </w:t>
      </w:r>
      <w:r w:rsidR="00A42F30" w:rsidRPr="00D23A4A">
        <w:rPr>
          <w:rFonts w:ascii="Times New Roman" w:eastAsia="MS Mincho" w:hAnsi="Times New Roman"/>
          <w:sz w:val="22"/>
          <w:szCs w:val="20"/>
          <w:lang w:val="ru-RU"/>
        </w:rPr>
        <w:t>доверяет</w:t>
      </w:r>
      <w:r w:rsidRPr="00D23A4A">
        <w:rPr>
          <w:rFonts w:ascii="Times New Roman" w:eastAsia="MS Mincho" w:hAnsi="Times New Roman"/>
          <w:sz w:val="22"/>
          <w:szCs w:val="20"/>
          <w:lang w:val="ru-RU"/>
        </w:rPr>
        <w:t xml:space="preserve"> </w:t>
      </w:r>
      <w:r w:rsidR="00A42F30" w:rsidRPr="00D23A4A">
        <w:rPr>
          <w:rFonts w:ascii="Times New Roman" w:eastAsia="MS Mincho" w:hAnsi="Times New Roman"/>
          <w:sz w:val="22"/>
          <w:szCs w:val="20"/>
          <w:lang w:val="ru-RU"/>
        </w:rPr>
        <w:t>_______________________________________</w:t>
      </w:r>
    </w:p>
    <w:p w14:paraId="0E46C035" w14:textId="77777777" w:rsidR="00A42F30" w:rsidRPr="00D23A4A" w:rsidRDefault="000B57AF" w:rsidP="00C863EF">
      <w:pPr>
        <w:shd w:val="clear" w:color="auto" w:fill="FFFFFF"/>
        <w:jc w:val="both"/>
        <w:rPr>
          <w:rFonts w:ascii="Times New Roman" w:eastAsia="MS Mincho" w:hAnsi="Times New Roman"/>
          <w:i/>
          <w:sz w:val="22"/>
          <w:szCs w:val="20"/>
          <w:lang w:val="ru-RU"/>
        </w:rPr>
      </w:pPr>
      <w:r w:rsidRPr="00D23A4A">
        <w:rPr>
          <w:rFonts w:ascii="Times New Roman" w:eastAsia="MS Mincho" w:hAnsi="Times New Roman"/>
          <w:i/>
          <w:sz w:val="22"/>
          <w:szCs w:val="20"/>
          <w:lang w:val="ru-RU"/>
        </w:rPr>
        <w:t xml:space="preserve">                                                    </w:t>
      </w:r>
      <w:r w:rsidR="00A42F30" w:rsidRPr="00D23A4A">
        <w:rPr>
          <w:rFonts w:ascii="Times New Roman" w:eastAsia="MS Mincho" w:hAnsi="Times New Roman"/>
          <w:i/>
          <w:sz w:val="22"/>
          <w:szCs w:val="20"/>
          <w:lang w:val="ru-RU"/>
        </w:rPr>
        <w:t xml:space="preserve">(наименование участника) </w:t>
      </w:r>
    </w:p>
    <w:p w14:paraId="4B487D28" w14:textId="77777777" w:rsidR="00A42F30" w:rsidRPr="00D23A4A" w:rsidRDefault="00A42F30" w:rsidP="00A42F30">
      <w:pPr>
        <w:shd w:val="clear" w:color="auto" w:fill="FFFFFF"/>
        <w:jc w:val="both"/>
        <w:rPr>
          <w:rFonts w:ascii="Times New Roman" w:eastAsia="MS Mincho" w:hAnsi="Times New Roman"/>
          <w:sz w:val="22"/>
          <w:szCs w:val="20"/>
          <w:lang w:val="ru-RU"/>
        </w:rPr>
      </w:pPr>
      <w:r w:rsidRPr="00D23A4A">
        <w:rPr>
          <w:rFonts w:ascii="Times New Roman" w:eastAsia="MS Mincho" w:hAnsi="Times New Roman"/>
          <w:sz w:val="22"/>
          <w:szCs w:val="20"/>
          <w:lang w:val="ru-RU"/>
        </w:rPr>
        <w:t>подать тендерное предложение.</w:t>
      </w:r>
    </w:p>
    <w:p w14:paraId="36F64172" w14:textId="77777777" w:rsidR="00A42F30" w:rsidRPr="00D23A4A" w:rsidRDefault="00A42F30" w:rsidP="00A42F30">
      <w:pPr>
        <w:shd w:val="clear" w:color="auto" w:fill="FFFFFF"/>
        <w:ind w:firstLine="708"/>
        <w:jc w:val="both"/>
        <w:rPr>
          <w:rFonts w:ascii="Times New Roman" w:hAnsi="Times New Roman"/>
          <w:sz w:val="22"/>
          <w:szCs w:val="20"/>
          <w:lang w:val="ru-RU"/>
        </w:rPr>
      </w:pPr>
      <w:r w:rsidRPr="00D23A4A">
        <w:rPr>
          <w:rFonts w:ascii="Times New Roman" w:eastAsia="MS Mincho" w:hAnsi="Times New Roman"/>
          <w:sz w:val="22"/>
          <w:szCs w:val="20"/>
          <w:lang w:val="ru-RU"/>
        </w:rPr>
        <w:t xml:space="preserve">Данной доверенностью предоставляются полномочия на представление и поставку </w:t>
      </w:r>
      <w:r w:rsidRPr="00D23A4A">
        <w:rPr>
          <w:rFonts w:ascii="Times New Roman" w:hAnsi="Times New Roman"/>
          <w:sz w:val="22"/>
          <w:szCs w:val="20"/>
          <w:lang w:val="ru-RU"/>
        </w:rPr>
        <w:t>производимого нами ________________________________________________.</w:t>
      </w:r>
    </w:p>
    <w:p w14:paraId="20398B0E" w14:textId="77777777" w:rsidR="00A42F30" w:rsidRPr="00D23A4A" w:rsidRDefault="00A42F30" w:rsidP="00C863EF">
      <w:pPr>
        <w:ind w:firstLine="709"/>
        <w:rPr>
          <w:rFonts w:ascii="Times New Roman" w:hAnsi="Times New Roman"/>
          <w:i/>
          <w:sz w:val="22"/>
          <w:szCs w:val="20"/>
          <w:lang w:val="ru-RU"/>
        </w:rPr>
      </w:pPr>
      <w:r w:rsidRPr="00D23A4A">
        <w:rPr>
          <w:rFonts w:ascii="Times New Roman" w:hAnsi="Times New Roman"/>
          <w:i/>
          <w:sz w:val="22"/>
          <w:szCs w:val="20"/>
          <w:lang w:val="ru-RU"/>
        </w:rPr>
        <w:t>(наименование товара)</w:t>
      </w:r>
    </w:p>
    <w:p w14:paraId="5A986D5A" w14:textId="77777777" w:rsidR="00A42F30" w:rsidRPr="00D23A4A" w:rsidRDefault="00A42F30" w:rsidP="00A42F30">
      <w:pPr>
        <w:jc w:val="both"/>
        <w:rPr>
          <w:rFonts w:ascii="Times New Roman" w:hAnsi="Times New Roman"/>
          <w:sz w:val="22"/>
          <w:szCs w:val="20"/>
          <w:lang w:val="ru-RU"/>
        </w:rPr>
      </w:pPr>
    </w:p>
    <w:p w14:paraId="24A80AA9" w14:textId="77777777" w:rsidR="00A42F30" w:rsidRPr="00D23A4A" w:rsidRDefault="00A42F30" w:rsidP="00A42F30">
      <w:pPr>
        <w:ind w:firstLine="708"/>
        <w:jc w:val="both"/>
        <w:rPr>
          <w:rFonts w:ascii="Times New Roman" w:hAnsi="Times New Roman"/>
          <w:sz w:val="22"/>
          <w:szCs w:val="20"/>
          <w:lang w:val="ru-RU"/>
        </w:rPr>
      </w:pPr>
      <w:r w:rsidRPr="00D23A4A">
        <w:rPr>
          <w:rFonts w:ascii="Times New Roman" w:hAnsi="Times New Roman"/>
          <w:sz w:val="22"/>
          <w:szCs w:val="20"/>
          <w:lang w:val="ru-RU"/>
        </w:rPr>
        <w:t>В случае признания победителем тендерных торгов ____________________,</w:t>
      </w:r>
    </w:p>
    <w:p w14:paraId="5DADBDA0" w14:textId="77777777" w:rsidR="00A42F30" w:rsidRPr="00D23A4A" w:rsidRDefault="00A42F30" w:rsidP="00A42F30">
      <w:pPr>
        <w:ind w:firstLine="709"/>
        <w:jc w:val="both"/>
        <w:rPr>
          <w:rFonts w:ascii="Times New Roman" w:hAnsi="Times New Roman"/>
          <w:i/>
          <w:sz w:val="22"/>
          <w:szCs w:val="20"/>
          <w:lang w:val="ru-RU"/>
        </w:rPr>
      </w:pPr>
      <w:r w:rsidRPr="00D23A4A">
        <w:rPr>
          <w:rFonts w:ascii="Times New Roman" w:hAnsi="Times New Roman"/>
          <w:sz w:val="22"/>
          <w:szCs w:val="20"/>
          <w:lang w:val="ru-RU"/>
        </w:rPr>
        <w:t xml:space="preserve"> </w:t>
      </w:r>
      <w:r w:rsidRPr="00D23A4A">
        <w:rPr>
          <w:rFonts w:ascii="Times New Roman" w:hAnsi="Times New Roman"/>
          <w:sz w:val="22"/>
          <w:szCs w:val="20"/>
          <w:lang w:val="ru-RU"/>
        </w:rPr>
        <w:tab/>
      </w:r>
      <w:r w:rsidRPr="00D23A4A">
        <w:rPr>
          <w:rFonts w:ascii="Times New Roman" w:hAnsi="Times New Roman"/>
          <w:sz w:val="22"/>
          <w:szCs w:val="20"/>
          <w:lang w:val="ru-RU"/>
        </w:rPr>
        <w:tab/>
      </w:r>
      <w:r w:rsidRPr="00D23A4A">
        <w:rPr>
          <w:rFonts w:ascii="Times New Roman" w:hAnsi="Times New Roman"/>
          <w:i/>
          <w:sz w:val="22"/>
          <w:szCs w:val="20"/>
          <w:lang w:val="ru-RU"/>
        </w:rPr>
        <w:t xml:space="preserve">    </w:t>
      </w:r>
      <w:r w:rsidR="000B57AF" w:rsidRPr="00D23A4A">
        <w:rPr>
          <w:rFonts w:ascii="Times New Roman" w:hAnsi="Times New Roman"/>
          <w:i/>
          <w:sz w:val="22"/>
          <w:szCs w:val="20"/>
          <w:lang w:val="ru-RU"/>
        </w:rPr>
        <w:t xml:space="preserve">                                                   </w:t>
      </w:r>
      <w:r w:rsidRPr="00D23A4A">
        <w:rPr>
          <w:rFonts w:ascii="Times New Roman" w:hAnsi="Times New Roman"/>
          <w:i/>
          <w:sz w:val="22"/>
          <w:szCs w:val="20"/>
          <w:lang w:val="ru-RU"/>
        </w:rPr>
        <w:t xml:space="preserve">   </w:t>
      </w:r>
      <w:r w:rsidRPr="00D23A4A">
        <w:rPr>
          <w:rFonts w:ascii="Times New Roman" w:eastAsia="MS Mincho" w:hAnsi="Times New Roman"/>
          <w:i/>
          <w:sz w:val="22"/>
          <w:szCs w:val="20"/>
          <w:lang w:val="ru-RU"/>
        </w:rPr>
        <w:t>(наименование участника)</w:t>
      </w:r>
    </w:p>
    <w:p w14:paraId="6D5080DC" w14:textId="77777777" w:rsidR="00A42F30" w:rsidRPr="00D23A4A" w:rsidRDefault="00A42F30" w:rsidP="00101602">
      <w:pPr>
        <w:ind w:firstLine="567"/>
        <w:jc w:val="both"/>
        <w:rPr>
          <w:rFonts w:ascii="Times New Roman" w:hAnsi="Times New Roman"/>
          <w:sz w:val="22"/>
          <w:szCs w:val="20"/>
          <w:lang w:val="ru-RU"/>
        </w:rPr>
      </w:pPr>
      <w:r w:rsidRPr="00D23A4A">
        <w:rPr>
          <w:rFonts w:ascii="Times New Roman" w:hAnsi="Times New Roman"/>
          <w:sz w:val="22"/>
          <w:szCs w:val="20"/>
          <w:lang w:val="ru-RU"/>
        </w:rPr>
        <w:t>завод-изготовитель обязуется:</w:t>
      </w:r>
    </w:p>
    <w:p w14:paraId="446C5AAD" w14:textId="77777777" w:rsidR="00A42F30" w:rsidRPr="00D23A4A" w:rsidRDefault="00A42F30" w:rsidP="00101602">
      <w:pPr>
        <w:ind w:firstLine="567"/>
        <w:jc w:val="both"/>
        <w:rPr>
          <w:rFonts w:ascii="Times New Roman" w:hAnsi="Times New Roman"/>
          <w:sz w:val="22"/>
          <w:szCs w:val="20"/>
          <w:lang w:val="ru-RU"/>
        </w:rPr>
      </w:pPr>
      <w:r w:rsidRPr="00D23A4A">
        <w:rPr>
          <w:rFonts w:ascii="Times New Roman" w:hAnsi="Times New Roman"/>
          <w:sz w:val="22"/>
          <w:szCs w:val="20"/>
          <w:lang w:val="ru-RU"/>
        </w:rPr>
        <w:t>-</w:t>
      </w:r>
      <w:r w:rsidR="001267B5" w:rsidRPr="00D23A4A">
        <w:rPr>
          <w:rFonts w:ascii="Times New Roman" w:hAnsi="Times New Roman"/>
          <w:sz w:val="22"/>
          <w:szCs w:val="20"/>
          <w:lang w:val="ru-RU"/>
        </w:rPr>
        <w:t> </w:t>
      </w:r>
      <w:r w:rsidRPr="00D23A4A">
        <w:rPr>
          <w:rFonts w:ascii="Times New Roman" w:hAnsi="Times New Roman"/>
          <w:sz w:val="22"/>
          <w:szCs w:val="20"/>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0BDF8846" w14:textId="77777777" w:rsidR="00A42F30" w:rsidRPr="00D23A4A" w:rsidRDefault="00A42F30" w:rsidP="00101602">
      <w:pPr>
        <w:ind w:firstLine="567"/>
        <w:jc w:val="both"/>
        <w:rPr>
          <w:rFonts w:ascii="Times New Roman" w:hAnsi="Times New Roman"/>
          <w:sz w:val="22"/>
          <w:szCs w:val="20"/>
          <w:lang w:val="ru-RU"/>
        </w:rPr>
      </w:pPr>
      <w:r w:rsidRPr="00D23A4A">
        <w:rPr>
          <w:rFonts w:ascii="Times New Roman" w:hAnsi="Times New Roman"/>
          <w:sz w:val="22"/>
          <w:szCs w:val="20"/>
          <w:lang w:val="ru-RU"/>
        </w:rPr>
        <w:t>-</w:t>
      </w:r>
      <w:r w:rsidR="001267B5" w:rsidRPr="00D23A4A">
        <w:rPr>
          <w:rFonts w:ascii="Times New Roman" w:hAnsi="Times New Roman"/>
          <w:sz w:val="22"/>
          <w:szCs w:val="20"/>
          <w:lang w:val="ru-RU"/>
        </w:rPr>
        <w:t> </w:t>
      </w:r>
      <w:r w:rsidRPr="00D23A4A">
        <w:rPr>
          <w:rFonts w:ascii="Times New Roman" w:hAnsi="Times New Roman"/>
          <w:sz w:val="22"/>
          <w:szCs w:val="20"/>
          <w:lang w:val="ru-RU"/>
        </w:rPr>
        <w:t>при поставке товара предоставить сертификаты качества и сертификаты соответствия;</w:t>
      </w:r>
    </w:p>
    <w:p w14:paraId="197BAEB6" w14:textId="77777777" w:rsidR="00A42F30" w:rsidRPr="00D23A4A" w:rsidRDefault="00A42F30" w:rsidP="00101602">
      <w:pPr>
        <w:ind w:firstLine="567"/>
        <w:jc w:val="both"/>
        <w:rPr>
          <w:rFonts w:ascii="Times New Roman" w:hAnsi="Times New Roman"/>
          <w:sz w:val="22"/>
          <w:szCs w:val="20"/>
          <w:lang w:val="ru-RU"/>
        </w:rPr>
      </w:pPr>
      <w:r w:rsidRPr="00D23A4A">
        <w:rPr>
          <w:rFonts w:ascii="Times New Roman" w:hAnsi="Times New Roman"/>
          <w:sz w:val="22"/>
          <w:szCs w:val="20"/>
          <w:lang w:val="ru-RU"/>
        </w:rPr>
        <w:t>-</w:t>
      </w:r>
      <w:r w:rsidR="001267B5" w:rsidRPr="00D23A4A">
        <w:rPr>
          <w:rFonts w:ascii="Times New Roman" w:hAnsi="Times New Roman"/>
          <w:sz w:val="22"/>
          <w:szCs w:val="20"/>
          <w:lang w:val="ru-RU"/>
        </w:rPr>
        <w:t> </w:t>
      </w:r>
      <w:r w:rsidRPr="00D23A4A">
        <w:rPr>
          <w:rFonts w:ascii="Times New Roman" w:hAnsi="Times New Roman"/>
          <w:sz w:val="22"/>
          <w:szCs w:val="20"/>
          <w:lang w:val="ru-RU"/>
        </w:rPr>
        <w:t xml:space="preserve">при поставке товара предоставить инструкции по обслуживанию и ремонту, схемы </w:t>
      </w:r>
      <w:r w:rsidR="000A047B" w:rsidRPr="00D23A4A">
        <w:rPr>
          <w:rFonts w:ascii="Times New Roman" w:hAnsi="Times New Roman"/>
          <w:sz w:val="22"/>
          <w:szCs w:val="20"/>
          <w:lang w:val="ru-RU"/>
        </w:rPr>
        <w:br/>
      </w:r>
      <w:r w:rsidRPr="00D23A4A">
        <w:rPr>
          <w:rFonts w:ascii="Times New Roman" w:hAnsi="Times New Roman"/>
          <w:sz w:val="22"/>
          <w:szCs w:val="20"/>
          <w:lang w:val="ru-RU"/>
        </w:rPr>
        <w:t xml:space="preserve">и другие документы для принимающей стороны.  </w:t>
      </w:r>
    </w:p>
    <w:p w14:paraId="38EA4852" w14:textId="77777777" w:rsidR="00A42F30" w:rsidRPr="00D23A4A" w:rsidRDefault="00A42F30" w:rsidP="00101602">
      <w:pPr>
        <w:ind w:firstLine="567"/>
        <w:jc w:val="both"/>
        <w:rPr>
          <w:rFonts w:ascii="Times New Roman" w:hAnsi="Times New Roman"/>
          <w:sz w:val="22"/>
          <w:szCs w:val="20"/>
          <w:lang w:val="ru-RU"/>
        </w:rPr>
      </w:pPr>
    </w:p>
    <w:p w14:paraId="0EE54137" w14:textId="77777777" w:rsidR="00A42F30" w:rsidRPr="00D23A4A" w:rsidRDefault="00A42F30" w:rsidP="00101602">
      <w:pPr>
        <w:widowControl w:val="0"/>
        <w:autoSpaceDE w:val="0"/>
        <w:autoSpaceDN w:val="0"/>
        <w:adjustRightInd w:val="0"/>
        <w:ind w:firstLine="567"/>
        <w:jc w:val="both"/>
        <w:rPr>
          <w:rFonts w:ascii="Times New Roman" w:hAnsi="Times New Roman"/>
          <w:sz w:val="22"/>
          <w:szCs w:val="20"/>
          <w:lang w:val="ru-RU"/>
        </w:rPr>
      </w:pPr>
      <w:r w:rsidRPr="00D23A4A">
        <w:rPr>
          <w:rFonts w:ascii="Times New Roman" w:hAnsi="Times New Roman"/>
          <w:sz w:val="22"/>
          <w:szCs w:val="20"/>
          <w:lang w:val="ru-RU"/>
        </w:rPr>
        <w:t>Ф.И.О. и подпись руководителя или уполномоченного лица производителя</w:t>
      </w:r>
    </w:p>
    <w:p w14:paraId="0C03A324" w14:textId="77777777" w:rsidR="00A42F30" w:rsidRPr="00D23A4A" w:rsidRDefault="00A42F30" w:rsidP="00101602">
      <w:pPr>
        <w:ind w:firstLine="567"/>
        <w:jc w:val="both"/>
        <w:rPr>
          <w:rFonts w:ascii="Times New Roman" w:hAnsi="Times New Roman"/>
          <w:sz w:val="22"/>
          <w:szCs w:val="20"/>
          <w:lang w:val="ru-RU"/>
        </w:rPr>
      </w:pPr>
    </w:p>
    <w:p w14:paraId="02964C7C" w14:textId="77777777" w:rsidR="00A42F30" w:rsidRPr="00D23A4A" w:rsidRDefault="00A42F30" w:rsidP="00101602">
      <w:pPr>
        <w:ind w:firstLine="567"/>
        <w:jc w:val="both"/>
        <w:rPr>
          <w:rFonts w:ascii="Times New Roman" w:hAnsi="Times New Roman"/>
          <w:sz w:val="22"/>
          <w:szCs w:val="20"/>
          <w:lang w:val="ru-RU"/>
        </w:rPr>
      </w:pPr>
      <w:r w:rsidRPr="00D23A4A">
        <w:rPr>
          <w:rFonts w:ascii="Times New Roman" w:hAnsi="Times New Roman"/>
          <w:sz w:val="22"/>
          <w:szCs w:val="20"/>
          <w:lang w:val="ru-RU"/>
        </w:rPr>
        <w:t>Место печати</w:t>
      </w:r>
    </w:p>
    <w:p w14:paraId="5B00F18F" w14:textId="77777777" w:rsidR="00A42F30" w:rsidRPr="00D23A4A" w:rsidRDefault="00A42F30" w:rsidP="00101602">
      <w:pPr>
        <w:ind w:firstLine="567"/>
        <w:rPr>
          <w:rFonts w:ascii="Times New Roman" w:hAnsi="Times New Roman"/>
          <w:sz w:val="20"/>
          <w:szCs w:val="20"/>
          <w:lang w:val="ru-RU"/>
        </w:rPr>
      </w:pPr>
    </w:p>
    <w:p w14:paraId="4E3FE3DA" w14:textId="77777777" w:rsidR="00A42F30" w:rsidRPr="00D23A4A" w:rsidRDefault="00A42F30" w:rsidP="00A42F30">
      <w:pPr>
        <w:rPr>
          <w:rFonts w:ascii="Times New Roman" w:hAnsi="Times New Roman"/>
          <w:sz w:val="20"/>
          <w:szCs w:val="20"/>
          <w:lang w:val="ru-RU"/>
        </w:rPr>
      </w:pPr>
    </w:p>
    <w:p w14:paraId="0414F811" w14:textId="77777777" w:rsidR="00A42F30" w:rsidRPr="00D23A4A" w:rsidRDefault="00A42F30" w:rsidP="00A42F30">
      <w:pPr>
        <w:jc w:val="right"/>
        <w:rPr>
          <w:rFonts w:ascii="Times New Roman" w:hAnsi="Times New Roman"/>
          <w:i/>
          <w:sz w:val="20"/>
          <w:szCs w:val="20"/>
          <w:lang w:val="ru-RU"/>
        </w:rPr>
      </w:pPr>
    </w:p>
    <w:p w14:paraId="337D5DCC" w14:textId="77777777" w:rsidR="00A42F30" w:rsidRPr="00D23A4A" w:rsidRDefault="00A42F30" w:rsidP="00A42F30">
      <w:pPr>
        <w:jc w:val="right"/>
        <w:rPr>
          <w:rFonts w:ascii="Times New Roman" w:hAnsi="Times New Roman"/>
          <w:i/>
          <w:sz w:val="20"/>
          <w:szCs w:val="20"/>
          <w:lang w:val="ru-RU"/>
        </w:rPr>
      </w:pPr>
    </w:p>
    <w:p w14:paraId="6B8428BC" w14:textId="77777777" w:rsidR="00A42F30" w:rsidRPr="00D23A4A" w:rsidRDefault="00A42F30" w:rsidP="00A42F30">
      <w:pPr>
        <w:jc w:val="right"/>
        <w:rPr>
          <w:rFonts w:ascii="Times New Roman" w:hAnsi="Times New Roman"/>
          <w:i/>
          <w:sz w:val="20"/>
          <w:szCs w:val="20"/>
          <w:lang w:val="ru-RU"/>
        </w:rPr>
      </w:pPr>
    </w:p>
    <w:p w14:paraId="481B9507" w14:textId="77777777" w:rsidR="00A42F30" w:rsidRPr="00D23A4A" w:rsidRDefault="00A42F30" w:rsidP="00A42F30">
      <w:pPr>
        <w:jc w:val="right"/>
        <w:rPr>
          <w:rFonts w:ascii="Times New Roman" w:hAnsi="Times New Roman"/>
          <w:i/>
          <w:sz w:val="20"/>
          <w:szCs w:val="20"/>
          <w:lang w:val="ru-RU"/>
        </w:rPr>
      </w:pPr>
    </w:p>
    <w:p w14:paraId="65311A90" w14:textId="77777777" w:rsidR="00A42F30" w:rsidRPr="00D23A4A" w:rsidRDefault="00A42F30" w:rsidP="00A42F30">
      <w:pPr>
        <w:jc w:val="right"/>
        <w:rPr>
          <w:rFonts w:ascii="Times New Roman" w:hAnsi="Times New Roman"/>
          <w:i/>
          <w:sz w:val="20"/>
          <w:szCs w:val="20"/>
          <w:lang w:val="ru-RU"/>
        </w:rPr>
      </w:pPr>
    </w:p>
    <w:p w14:paraId="27D4EB2B" w14:textId="77777777" w:rsidR="00A42F30" w:rsidRPr="00D23A4A" w:rsidRDefault="00A42F30" w:rsidP="00A42F30">
      <w:pPr>
        <w:jc w:val="right"/>
        <w:rPr>
          <w:rFonts w:ascii="Times New Roman" w:hAnsi="Times New Roman"/>
          <w:i/>
          <w:sz w:val="22"/>
          <w:szCs w:val="20"/>
          <w:lang w:val="ru-RU"/>
        </w:rPr>
      </w:pPr>
      <w:r w:rsidRPr="00D23A4A">
        <w:rPr>
          <w:rFonts w:ascii="Times New Roman" w:hAnsi="Times New Roman"/>
          <w:i/>
          <w:sz w:val="20"/>
          <w:szCs w:val="20"/>
          <w:lang w:val="ru-RU"/>
        </w:rPr>
        <w:br w:type="page"/>
      </w:r>
      <w:r w:rsidRPr="00D23A4A">
        <w:rPr>
          <w:rFonts w:ascii="Times New Roman" w:hAnsi="Times New Roman"/>
          <w:i/>
          <w:sz w:val="22"/>
          <w:szCs w:val="20"/>
          <w:lang w:val="ru-RU"/>
        </w:rPr>
        <w:lastRenderedPageBreak/>
        <w:t>Форма № 7</w:t>
      </w:r>
    </w:p>
    <w:p w14:paraId="2E4E96D5" w14:textId="77777777" w:rsidR="00A42F30" w:rsidRPr="00D23A4A" w:rsidRDefault="00A42F30" w:rsidP="00A42F30">
      <w:pPr>
        <w:rPr>
          <w:rFonts w:ascii="Times New Roman" w:hAnsi="Times New Roman"/>
          <w:sz w:val="22"/>
          <w:szCs w:val="20"/>
          <w:lang w:val="ru-RU"/>
        </w:rPr>
      </w:pPr>
    </w:p>
    <w:p w14:paraId="17FD246D" w14:textId="77777777" w:rsidR="00A42F30" w:rsidRPr="00D23A4A" w:rsidRDefault="00A42F30" w:rsidP="007C23F6">
      <w:pPr>
        <w:jc w:val="center"/>
        <w:rPr>
          <w:rFonts w:ascii="Times New Roman" w:hAnsi="Times New Roman"/>
          <w:sz w:val="22"/>
          <w:szCs w:val="20"/>
          <w:lang w:val="ru-RU"/>
        </w:rPr>
      </w:pPr>
      <w:r w:rsidRPr="00D23A4A">
        <w:rPr>
          <w:rFonts w:ascii="Times New Roman" w:hAnsi="Times New Roman"/>
          <w:sz w:val="22"/>
          <w:szCs w:val="20"/>
          <w:lang w:val="ru-RU"/>
        </w:rPr>
        <w:t>БЛАНК ОРГАНИЗАЦИИ</w:t>
      </w:r>
    </w:p>
    <w:p w14:paraId="656B222B" w14:textId="77777777" w:rsidR="00A42F30" w:rsidRPr="00D23A4A" w:rsidRDefault="00A42F30" w:rsidP="00A42F30">
      <w:pPr>
        <w:rPr>
          <w:rFonts w:ascii="Times New Roman" w:hAnsi="Times New Roman"/>
          <w:sz w:val="22"/>
          <w:szCs w:val="20"/>
          <w:lang w:val="ru-RU"/>
        </w:rPr>
      </w:pPr>
    </w:p>
    <w:p w14:paraId="5A0AAAC7"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 xml:space="preserve">Техническое предложение на Тендер ____________(указать номер и предмет тендера) </w:t>
      </w:r>
    </w:p>
    <w:p w14:paraId="6646885B" w14:textId="77777777" w:rsidR="001F288F" w:rsidRPr="00D23A4A" w:rsidRDefault="001F288F" w:rsidP="001F288F">
      <w:pPr>
        <w:jc w:val="center"/>
        <w:rPr>
          <w:rFonts w:ascii="Times New Roman" w:hAnsi="Times New Roman"/>
          <w:i/>
          <w:sz w:val="22"/>
          <w:szCs w:val="20"/>
          <w:lang w:val="ru-RU"/>
        </w:rPr>
      </w:pPr>
    </w:p>
    <w:p w14:paraId="3AE9F2C3" w14:textId="77777777" w:rsidR="001F288F" w:rsidRPr="00D23A4A" w:rsidRDefault="001F288F" w:rsidP="001F288F">
      <w:pPr>
        <w:rPr>
          <w:rFonts w:ascii="Times New Roman" w:hAnsi="Times New Roman"/>
          <w:i/>
          <w:sz w:val="22"/>
          <w:szCs w:val="20"/>
          <w:lang w:val="ru-RU"/>
        </w:rPr>
      </w:pPr>
    </w:p>
    <w:p w14:paraId="3C12E54D" w14:textId="77777777" w:rsidR="001F288F" w:rsidRPr="00D23A4A" w:rsidRDefault="001F288F" w:rsidP="001F288F">
      <w:pPr>
        <w:rPr>
          <w:rFonts w:ascii="Times New Roman" w:hAnsi="Times New Roman"/>
          <w:i/>
          <w:sz w:val="22"/>
          <w:szCs w:val="20"/>
          <w:lang w:val="ru-RU"/>
        </w:rPr>
      </w:pPr>
    </w:p>
    <w:p w14:paraId="3BF3993C" w14:textId="77777777" w:rsidR="001F288F" w:rsidRPr="00D23A4A" w:rsidRDefault="001F288F" w:rsidP="001F288F">
      <w:pPr>
        <w:rPr>
          <w:rFonts w:ascii="Times New Roman" w:hAnsi="Times New Roman"/>
          <w:i/>
          <w:sz w:val="22"/>
          <w:szCs w:val="20"/>
          <w:lang w:val="ru-RU"/>
        </w:rPr>
      </w:pPr>
      <w:r w:rsidRPr="00D23A4A">
        <w:rPr>
          <w:rFonts w:ascii="Times New Roman" w:hAnsi="Times New Roman"/>
          <w:i/>
          <w:sz w:val="22"/>
          <w:szCs w:val="20"/>
          <w:lang w:val="ru-RU"/>
        </w:rPr>
        <w:t>№:___________</w:t>
      </w:r>
    </w:p>
    <w:p w14:paraId="0B4A599C" w14:textId="77777777" w:rsidR="001F288F" w:rsidRPr="00D23A4A" w:rsidRDefault="001F288F" w:rsidP="001F288F">
      <w:pPr>
        <w:rPr>
          <w:rFonts w:ascii="Times New Roman" w:hAnsi="Times New Roman"/>
          <w:i/>
          <w:sz w:val="22"/>
          <w:szCs w:val="20"/>
          <w:lang w:val="ru-RU"/>
        </w:rPr>
      </w:pPr>
      <w:r w:rsidRPr="00D23A4A">
        <w:rPr>
          <w:rFonts w:ascii="Times New Roman" w:hAnsi="Times New Roman"/>
          <w:i/>
          <w:sz w:val="22"/>
          <w:szCs w:val="20"/>
          <w:lang w:val="ru-RU"/>
        </w:rPr>
        <w:t>Дата: _______</w:t>
      </w:r>
    </w:p>
    <w:p w14:paraId="3E5C5BBC" w14:textId="77777777" w:rsidR="001F288F" w:rsidRPr="00D23A4A" w:rsidRDefault="001F288F" w:rsidP="001F288F">
      <w:pPr>
        <w:rPr>
          <w:rFonts w:ascii="Times New Roman" w:hAnsi="Times New Roman"/>
          <w:sz w:val="22"/>
          <w:szCs w:val="20"/>
          <w:lang w:val="ru-RU"/>
        </w:rPr>
      </w:pPr>
    </w:p>
    <w:p w14:paraId="78381F9F" w14:textId="77777777" w:rsidR="001F288F" w:rsidRPr="00D23A4A" w:rsidRDefault="0056594F" w:rsidP="001F288F">
      <w:pPr>
        <w:pStyle w:val="affd"/>
        <w:ind w:left="6237" w:right="-108" w:firstLine="75"/>
        <w:jc w:val="center"/>
        <w:rPr>
          <w:rFonts w:ascii="Times New Roman" w:hAnsi="Times New Roman" w:cs="Times New Roman"/>
          <w:b/>
          <w:bCs/>
          <w:sz w:val="22"/>
        </w:rPr>
      </w:pPr>
      <w:r w:rsidRPr="00D23A4A">
        <w:rPr>
          <w:rFonts w:ascii="Times New Roman" w:hAnsi="Times New Roman" w:cs="Times New Roman"/>
          <w:b/>
          <w:bCs/>
          <w:sz w:val="22"/>
        </w:rPr>
        <w:t>Закупочная</w:t>
      </w:r>
      <w:r w:rsidRPr="00D23A4A">
        <w:rPr>
          <w:rFonts w:ascii="Times New Roman" w:hAnsi="Times New Roman" w:cs="Times New Roman"/>
          <w:sz w:val="22"/>
        </w:rPr>
        <w:t xml:space="preserve"> </w:t>
      </w:r>
      <w:r w:rsidR="001F288F" w:rsidRPr="00D23A4A">
        <w:rPr>
          <w:rFonts w:ascii="Times New Roman" w:hAnsi="Times New Roman" w:cs="Times New Roman"/>
          <w:b/>
          <w:bCs/>
          <w:sz w:val="22"/>
        </w:rPr>
        <w:t>комиссия</w:t>
      </w:r>
    </w:p>
    <w:p w14:paraId="1C221F49" w14:textId="77777777" w:rsidR="00A42F30" w:rsidRPr="00D23A4A" w:rsidRDefault="00A42F30" w:rsidP="00A42F30">
      <w:pPr>
        <w:rPr>
          <w:rFonts w:ascii="Times New Roman" w:hAnsi="Times New Roman"/>
          <w:sz w:val="22"/>
          <w:szCs w:val="20"/>
          <w:lang w:val="ru-RU"/>
        </w:rPr>
      </w:pPr>
    </w:p>
    <w:p w14:paraId="6416E532" w14:textId="77777777" w:rsidR="00A42F30" w:rsidRPr="00D23A4A" w:rsidRDefault="00A42F30" w:rsidP="00A42F30">
      <w:pPr>
        <w:jc w:val="center"/>
        <w:rPr>
          <w:rFonts w:ascii="Times New Roman" w:hAnsi="Times New Roman"/>
          <w:b/>
          <w:sz w:val="22"/>
          <w:szCs w:val="20"/>
          <w:lang w:val="ru-RU"/>
        </w:rPr>
      </w:pPr>
      <w:r w:rsidRPr="00D23A4A">
        <w:rPr>
          <w:rFonts w:ascii="Times New Roman" w:hAnsi="Times New Roman"/>
          <w:b/>
          <w:sz w:val="22"/>
          <w:szCs w:val="20"/>
          <w:lang w:val="ru-RU"/>
        </w:rPr>
        <w:t>Уважаемые дамы и господа!</w:t>
      </w:r>
    </w:p>
    <w:p w14:paraId="5D639969" w14:textId="77777777" w:rsidR="00A42F30" w:rsidRPr="00D23A4A" w:rsidRDefault="00A42F30" w:rsidP="00A42F30">
      <w:pPr>
        <w:rPr>
          <w:rFonts w:ascii="Times New Roman" w:hAnsi="Times New Roman"/>
          <w:b/>
          <w:sz w:val="22"/>
          <w:szCs w:val="20"/>
          <w:lang w:val="ru-RU"/>
        </w:rPr>
      </w:pPr>
    </w:p>
    <w:p w14:paraId="510140B6" w14:textId="11F0406E" w:rsidR="00A42F30" w:rsidRPr="00D23A4A" w:rsidRDefault="00A42F30" w:rsidP="00A42F30">
      <w:pPr>
        <w:ind w:firstLine="540"/>
        <w:jc w:val="both"/>
        <w:rPr>
          <w:rFonts w:ascii="Times New Roman" w:hAnsi="Times New Roman"/>
          <w:sz w:val="22"/>
          <w:szCs w:val="20"/>
          <w:lang w:val="ru-RU"/>
        </w:rPr>
      </w:pPr>
      <w:r w:rsidRPr="00D23A4A">
        <w:rPr>
          <w:rFonts w:ascii="Times New Roman" w:hAnsi="Times New Roman"/>
          <w:sz w:val="22"/>
          <w:szCs w:val="20"/>
          <w:lang w:val="ru-RU"/>
        </w:rPr>
        <w:t xml:space="preserve">Изучив документацию для тендерных торгов №_____ </w:t>
      </w:r>
      <w:r w:rsidR="007C23F6" w:rsidRPr="00D23A4A">
        <w:rPr>
          <w:rFonts w:ascii="Times New Roman" w:hAnsi="Times New Roman"/>
          <w:sz w:val="22"/>
          <w:szCs w:val="20"/>
          <w:lang w:val="ru-RU"/>
        </w:rPr>
        <w:t>по проекту</w:t>
      </w:r>
      <w:r w:rsidRPr="00D23A4A">
        <w:rPr>
          <w:rFonts w:ascii="Times New Roman" w:hAnsi="Times New Roman"/>
          <w:sz w:val="22"/>
          <w:szCs w:val="20"/>
          <w:lang w:val="ru-RU"/>
        </w:rPr>
        <w:t>__________________и ответы на запросы, получение которых настоящим удостоверяем, мы, нижеподписавшиеся (</w:t>
      </w:r>
      <w:r w:rsidRPr="00D23A4A">
        <w:rPr>
          <w:rFonts w:ascii="Times New Roman" w:hAnsi="Times New Roman"/>
          <w:i/>
          <w:sz w:val="22"/>
          <w:szCs w:val="20"/>
          <w:lang w:val="ru-RU"/>
        </w:rPr>
        <w:t>полное наименование Участника тендера</w:t>
      </w:r>
      <w:r w:rsidRPr="00D23A4A">
        <w:rPr>
          <w:rFonts w:ascii="Times New Roman" w:hAnsi="Times New Roman"/>
          <w:sz w:val="22"/>
          <w:szCs w:val="20"/>
          <w:lang w:val="ru-RU"/>
        </w:rPr>
        <w:t>), предлагаем к поставке</w:t>
      </w:r>
      <w:r w:rsidR="007C23F6" w:rsidRPr="00D23A4A">
        <w:rPr>
          <w:rFonts w:ascii="Times New Roman" w:hAnsi="Times New Roman"/>
          <w:sz w:val="22"/>
          <w:szCs w:val="20"/>
          <w:lang w:val="ru-RU"/>
        </w:rPr>
        <w:t xml:space="preserve"> и услугам</w:t>
      </w:r>
      <w:r w:rsidRPr="00D23A4A">
        <w:rPr>
          <w:rFonts w:ascii="Times New Roman" w:hAnsi="Times New Roman"/>
          <w:sz w:val="22"/>
          <w:szCs w:val="20"/>
          <w:lang w:val="ru-RU"/>
        </w:rPr>
        <w:t xml:space="preserve"> _________________________________________</w:t>
      </w:r>
      <w:r w:rsidR="000A047B" w:rsidRPr="00D23A4A">
        <w:rPr>
          <w:rFonts w:ascii="Times New Roman" w:hAnsi="Times New Roman"/>
          <w:sz w:val="22"/>
          <w:szCs w:val="20"/>
          <w:lang w:val="ru-RU"/>
        </w:rPr>
        <w:t xml:space="preserve"> </w:t>
      </w:r>
      <w:r w:rsidRPr="00D23A4A">
        <w:rPr>
          <w:rFonts w:ascii="Times New Roman" w:hAnsi="Times New Roman"/>
          <w:sz w:val="22"/>
          <w:szCs w:val="20"/>
          <w:lang w:val="ru-RU"/>
        </w:rPr>
        <w:t>(</w:t>
      </w:r>
      <w:r w:rsidRPr="00D23A4A">
        <w:rPr>
          <w:rFonts w:ascii="Times New Roman" w:hAnsi="Times New Roman"/>
          <w:i/>
          <w:sz w:val="22"/>
          <w:szCs w:val="20"/>
          <w:lang w:val="ru-RU"/>
        </w:rPr>
        <w:t>указать наименование предлагаемой продукции, марку или модель</w:t>
      </w:r>
      <w:r w:rsidRPr="00D23A4A">
        <w:rPr>
          <w:rFonts w:ascii="Times New Roman" w:hAnsi="Times New Roman"/>
          <w:sz w:val="22"/>
          <w:szCs w:val="20"/>
          <w:lang w:val="ru-RU"/>
        </w:rPr>
        <w:t>) в количестве ______, производства ____________ ____________ (</w:t>
      </w:r>
      <w:r w:rsidRPr="00D23A4A">
        <w:rPr>
          <w:rFonts w:ascii="Times New Roman" w:hAnsi="Times New Roman"/>
          <w:i/>
          <w:sz w:val="22"/>
          <w:szCs w:val="20"/>
          <w:lang w:val="ru-RU"/>
        </w:rPr>
        <w:t>указать производителя</w:t>
      </w:r>
      <w:r w:rsidRPr="00D23A4A">
        <w:rPr>
          <w:rFonts w:ascii="Times New Roman" w:hAnsi="Times New Roman"/>
          <w:sz w:val="22"/>
          <w:szCs w:val="20"/>
          <w:lang w:val="ru-RU"/>
        </w:rPr>
        <w:t xml:space="preserve">). </w:t>
      </w:r>
    </w:p>
    <w:p w14:paraId="381C71B7" w14:textId="09944DA0" w:rsidR="00A42F30" w:rsidRPr="00D23A4A" w:rsidRDefault="00A42F30" w:rsidP="00A42F30">
      <w:pPr>
        <w:ind w:firstLine="540"/>
        <w:jc w:val="both"/>
        <w:rPr>
          <w:rFonts w:ascii="Times New Roman" w:hAnsi="Times New Roman"/>
          <w:sz w:val="22"/>
          <w:szCs w:val="20"/>
          <w:lang w:val="ru-RU"/>
        </w:rPr>
      </w:pPr>
      <w:r w:rsidRPr="00D23A4A">
        <w:rPr>
          <w:rFonts w:ascii="Times New Roman" w:hAnsi="Times New Roman"/>
          <w:sz w:val="22"/>
          <w:szCs w:val="20"/>
          <w:lang w:val="ru-RU"/>
        </w:rPr>
        <w:t>Мы обязуемся поставить товары</w:t>
      </w:r>
      <w:r w:rsidR="007C23F6" w:rsidRPr="00D23A4A">
        <w:rPr>
          <w:rFonts w:ascii="Times New Roman" w:hAnsi="Times New Roman"/>
          <w:sz w:val="22"/>
          <w:szCs w:val="20"/>
          <w:lang w:val="ru-RU"/>
        </w:rPr>
        <w:t xml:space="preserve"> и оказать услуги</w:t>
      </w:r>
      <w:r w:rsidRPr="00D23A4A">
        <w:rPr>
          <w:rFonts w:ascii="Times New Roman" w:hAnsi="Times New Roman"/>
          <w:sz w:val="22"/>
          <w:szCs w:val="20"/>
          <w:lang w:val="ru-RU"/>
        </w:rPr>
        <w:t xml:space="preserve"> по </w:t>
      </w:r>
      <w:r w:rsidR="007E06D3" w:rsidRPr="00D23A4A">
        <w:rPr>
          <w:rFonts w:ascii="Times New Roman" w:hAnsi="Times New Roman"/>
          <w:sz w:val="22"/>
          <w:szCs w:val="20"/>
          <w:lang w:val="ru-RU"/>
        </w:rPr>
        <w:t>договор</w:t>
      </w:r>
      <w:r w:rsidRPr="00D23A4A">
        <w:rPr>
          <w:rFonts w:ascii="Times New Roman" w:hAnsi="Times New Roman"/>
          <w:sz w:val="22"/>
          <w:szCs w:val="20"/>
          <w:lang w:val="ru-RU"/>
        </w:rPr>
        <w:t xml:space="preserve">у, который будет заключен с Победителем тендера, в полном соответствии с данным техническим предложением. </w:t>
      </w:r>
    </w:p>
    <w:p w14:paraId="427E1BC2" w14:textId="77777777" w:rsidR="001715CD" w:rsidRPr="00D23A4A" w:rsidRDefault="00A42F30" w:rsidP="00A42F30">
      <w:pPr>
        <w:ind w:firstLine="540"/>
        <w:jc w:val="both"/>
        <w:rPr>
          <w:rFonts w:ascii="Times New Roman" w:hAnsi="Times New Roman"/>
          <w:sz w:val="22"/>
          <w:szCs w:val="20"/>
          <w:lang w:val="ru-RU"/>
        </w:rPr>
      </w:pPr>
      <w:r w:rsidRPr="00D23A4A">
        <w:rPr>
          <w:rFonts w:ascii="Times New Roman" w:hAnsi="Times New Roman"/>
          <w:sz w:val="22"/>
          <w:szCs w:val="20"/>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w:t>
      </w:r>
    </w:p>
    <w:p w14:paraId="4EEECD53" w14:textId="247BF54C" w:rsidR="00A42F30" w:rsidRPr="00D23A4A" w:rsidRDefault="00A42F30" w:rsidP="00A42F30">
      <w:pPr>
        <w:ind w:firstLine="540"/>
        <w:jc w:val="both"/>
        <w:rPr>
          <w:rFonts w:ascii="Times New Roman" w:hAnsi="Times New Roman"/>
          <w:sz w:val="22"/>
          <w:szCs w:val="20"/>
          <w:lang w:val="ru-RU"/>
        </w:rPr>
      </w:pPr>
      <w:r w:rsidRPr="00D23A4A">
        <w:rPr>
          <w:rFonts w:ascii="Times New Roman" w:hAnsi="Times New Roman"/>
          <w:sz w:val="22"/>
          <w:szCs w:val="20"/>
          <w:lang w:val="ru-RU"/>
        </w:rPr>
        <w:t xml:space="preserve">Это Тендерное предложение будет оставаться для нас обязательным и может быть принято </w:t>
      </w:r>
      <w:r w:rsidR="000A047B" w:rsidRPr="00D23A4A">
        <w:rPr>
          <w:rFonts w:ascii="Times New Roman" w:hAnsi="Times New Roman"/>
          <w:sz w:val="22"/>
          <w:szCs w:val="20"/>
          <w:lang w:val="ru-RU"/>
        </w:rPr>
        <w:br/>
      </w:r>
      <w:r w:rsidRPr="00D23A4A">
        <w:rPr>
          <w:rFonts w:ascii="Times New Roman" w:hAnsi="Times New Roman"/>
          <w:sz w:val="22"/>
          <w:szCs w:val="20"/>
          <w:lang w:val="ru-RU"/>
        </w:rPr>
        <w:t xml:space="preserve">в любой момент до истечения указанного периода.  </w:t>
      </w:r>
    </w:p>
    <w:p w14:paraId="41E878B6" w14:textId="77777777" w:rsidR="001715CD" w:rsidRPr="00D23A4A" w:rsidRDefault="001715CD" w:rsidP="00A42F30">
      <w:pPr>
        <w:ind w:firstLine="540"/>
        <w:jc w:val="both"/>
        <w:rPr>
          <w:rFonts w:ascii="Times New Roman" w:hAnsi="Times New Roman"/>
          <w:sz w:val="22"/>
          <w:szCs w:val="20"/>
          <w:lang w:val="ru-RU"/>
        </w:rPr>
      </w:pPr>
    </w:p>
    <w:p w14:paraId="3A47C371" w14:textId="77777777" w:rsidR="00A42F30" w:rsidRPr="00D23A4A" w:rsidRDefault="00A42F30" w:rsidP="00A42F30">
      <w:pPr>
        <w:ind w:firstLine="540"/>
        <w:jc w:val="both"/>
        <w:rPr>
          <w:rFonts w:ascii="Times New Roman" w:hAnsi="Times New Roman"/>
          <w:sz w:val="22"/>
          <w:szCs w:val="20"/>
          <w:lang w:val="ru-RU"/>
        </w:rPr>
      </w:pPr>
      <w:r w:rsidRPr="00D23A4A">
        <w:rPr>
          <w:rFonts w:ascii="Times New Roman" w:hAnsi="Times New Roman"/>
          <w:sz w:val="22"/>
          <w:szCs w:val="20"/>
          <w:lang w:val="ru-RU"/>
        </w:rPr>
        <w:t>Приложения:</w:t>
      </w:r>
    </w:p>
    <w:p w14:paraId="6E219B2B" w14:textId="77777777" w:rsidR="00A42F30" w:rsidRPr="00D23A4A" w:rsidRDefault="00A42F30" w:rsidP="00A42F30">
      <w:pPr>
        <w:ind w:firstLine="540"/>
        <w:jc w:val="both"/>
        <w:rPr>
          <w:rFonts w:ascii="Times New Roman" w:hAnsi="Times New Roman"/>
          <w:sz w:val="22"/>
          <w:szCs w:val="20"/>
          <w:lang w:val="ru-RU"/>
        </w:rPr>
      </w:pPr>
      <w:r w:rsidRPr="00D23A4A">
        <w:rPr>
          <w:rFonts w:ascii="Times New Roman" w:hAnsi="Times New Roman"/>
          <w:sz w:val="22"/>
          <w:szCs w:val="20"/>
          <w:lang w:val="ru-RU"/>
        </w:rPr>
        <w:t xml:space="preserve">- сравнительная таблица технических характеристик предлагаемой продукции на ___ листах; </w:t>
      </w:r>
    </w:p>
    <w:p w14:paraId="78B54C36" w14:textId="77777777" w:rsidR="00886BE9" w:rsidRPr="00D23A4A" w:rsidRDefault="00886BE9" w:rsidP="00886BE9">
      <w:pPr>
        <w:ind w:firstLine="540"/>
        <w:jc w:val="both"/>
        <w:rPr>
          <w:rFonts w:ascii="Times New Roman" w:hAnsi="Times New Roman"/>
          <w:sz w:val="22"/>
          <w:szCs w:val="20"/>
          <w:lang w:val="ru-RU"/>
        </w:rPr>
      </w:pPr>
      <w:r w:rsidRPr="00D23A4A">
        <w:rPr>
          <w:rFonts w:ascii="Times New Roman" w:hAnsi="Times New Roman"/>
          <w:sz w:val="22"/>
          <w:szCs w:val="20"/>
          <w:lang w:val="ru-RU"/>
        </w:rPr>
        <w:t>-</w:t>
      </w:r>
      <w:r w:rsidRPr="00D23A4A">
        <w:rPr>
          <w:rFonts w:ascii="Times New Roman" w:hAnsi="Times New Roman"/>
          <w:sz w:val="22"/>
          <w:szCs w:val="20"/>
          <w:lang w:val="ru-RU"/>
        </w:rPr>
        <w:tab/>
        <w:t>авторизационное письмо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w:t>
      </w:r>
    </w:p>
    <w:p w14:paraId="5E399D44" w14:textId="46A97ACA" w:rsidR="00886BE9" w:rsidRPr="00D23A4A" w:rsidRDefault="00886BE9" w:rsidP="00886BE9">
      <w:pPr>
        <w:ind w:firstLine="540"/>
        <w:jc w:val="both"/>
        <w:rPr>
          <w:rFonts w:ascii="Times New Roman" w:hAnsi="Times New Roman"/>
          <w:sz w:val="22"/>
          <w:szCs w:val="20"/>
          <w:lang w:val="ru-RU"/>
        </w:rPr>
      </w:pPr>
      <w:r w:rsidRPr="00D23A4A">
        <w:rPr>
          <w:rFonts w:ascii="Times New Roman" w:hAnsi="Times New Roman"/>
          <w:sz w:val="22"/>
          <w:szCs w:val="20"/>
          <w:lang w:val="ru-RU"/>
        </w:rPr>
        <w:t>-</w:t>
      </w:r>
      <w:r w:rsidRPr="00D23A4A">
        <w:rPr>
          <w:rFonts w:ascii="Times New Roman" w:hAnsi="Times New Roman"/>
          <w:sz w:val="22"/>
          <w:szCs w:val="20"/>
          <w:lang w:val="ru-RU"/>
        </w:rPr>
        <w:tab/>
      </w:r>
      <w:r w:rsidR="00082571" w:rsidRPr="00D23A4A">
        <w:rPr>
          <w:rFonts w:ascii="Times New Roman" w:hAnsi="Times New Roman"/>
          <w:sz w:val="22"/>
          <w:szCs w:val="20"/>
          <w:lang w:val="ru-RU"/>
        </w:rPr>
        <w:t>информация о имеющихся специаслистах</w:t>
      </w:r>
      <w:r w:rsidRPr="00D23A4A">
        <w:rPr>
          <w:rFonts w:ascii="Times New Roman" w:hAnsi="Times New Roman"/>
          <w:sz w:val="22"/>
          <w:szCs w:val="20"/>
          <w:lang w:val="ru-RU"/>
        </w:rPr>
        <w:t>, не менее 50 специалистов по предлагаемой платформе, из которых не менее 10 должны быть сертифицированными специали</w:t>
      </w:r>
      <w:r w:rsidR="00082571" w:rsidRPr="00D23A4A">
        <w:rPr>
          <w:rFonts w:ascii="Times New Roman" w:hAnsi="Times New Roman"/>
          <w:sz w:val="22"/>
          <w:szCs w:val="20"/>
          <w:lang w:val="ru-RU"/>
        </w:rPr>
        <w:t>стами по предлагаемой платформе</w:t>
      </w:r>
      <w:r w:rsidRPr="00D23A4A">
        <w:rPr>
          <w:rFonts w:ascii="Times New Roman" w:hAnsi="Times New Roman"/>
          <w:sz w:val="22"/>
          <w:szCs w:val="20"/>
          <w:lang w:val="ru-RU"/>
        </w:rPr>
        <w:t>;</w:t>
      </w:r>
    </w:p>
    <w:p w14:paraId="63531809" w14:textId="14C5D167" w:rsidR="00886BE9" w:rsidRPr="00D23A4A" w:rsidRDefault="00886BE9" w:rsidP="00886BE9">
      <w:pPr>
        <w:ind w:firstLine="540"/>
        <w:jc w:val="both"/>
        <w:rPr>
          <w:rFonts w:ascii="Times New Roman" w:hAnsi="Times New Roman"/>
          <w:sz w:val="22"/>
          <w:szCs w:val="20"/>
          <w:lang w:val="ru-RU"/>
        </w:rPr>
      </w:pPr>
      <w:r w:rsidRPr="00D23A4A">
        <w:rPr>
          <w:rFonts w:ascii="Times New Roman" w:hAnsi="Times New Roman"/>
          <w:sz w:val="22"/>
          <w:szCs w:val="20"/>
          <w:lang w:val="ru-RU"/>
        </w:rPr>
        <w:t>-</w:t>
      </w:r>
      <w:r w:rsidRPr="00D23A4A">
        <w:rPr>
          <w:rFonts w:ascii="Times New Roman" w:hAnsi="Times New Roman"/>
          <w:sz w:val="22"/>
          <w:szCs w:val="20"/>
          <w:lang w:val="ru-RU"/>
        </w:rPr>
        <w:tab/>
      </w:r>
      <w:r w:rsidR="00082571" w:rsidRPr="00D23A4A">
        <w:rPr>
          <w:rFonts w:ascii="Times New Roman" w:hAnsi="Times New Roman"/>
          <w:sz w:val="22"/>
          <w:szCs w:val="20"/>
          <w:lang w:val="ru-RU"/>
        </w:rPr>
        <w:t>информация об успешно завершенных проектах</w:t>
      </w:r>
      <w:r w:rsidRPr="00D23A4A">
        <w:rPr>
          <w:rFonts w:ascii="Times New Roman" w:hAnsi="Times New Roman"/>
          <w:sz w:val="22"/>
          <w:szCs w:val="20"/>
          <w:lang w:val="ru-RU"/>
        </w:rPr>
        <w:t xml:space="preserve"> по предлагаемой платформе</w:t>
      </w:r>
      <w:r w:rsidR="00082571" w:rsidRPr="00D23A4A">
        <w:rPr>
          <w:rFonts w:ascii="Times New Roman" w:hAnsi="Times New Roman"/>
          <w:sz w:val="22"/>
          <w:szCs w:val="20"/>
          <w:lang w:val="ru-RU"/>
        </w:rPr>
        <w:t xml:space="preserve"> (не менее 15)</w:t>
      </w:r>
      <w:r w:rsidRPr="00D23A4A">
        <w:rPr>
          <w:rFonts w:ascii="Times New Roman" w:hAnsi="Times New Roman"/>
          <w:sz w:val="22"/>
          <w:szCs w:val="20"/>
          <w:lang w:val="ru-RU"/>
        </w:rPr>
        <w:t>;</w:t>
      </w:r>
    </w:p>
    <w:p w14:paraId="6AE69E26" w14:textId="673F3DA6" w:rsidR="00A42F30" w:rsidRPr="00D23A4A" w:rsidRDefault="00886BE9" w:rsidP="00A42F30">
      <w:pPr>
        <w:ind w:firstLine="540"/>
        <w:jc w:val="both"/>
        <w:rPr>
          <w:rFonts w:ascii="Times New Roman" w:hAnsi="Times New Roman"/>
          <w:sz w:val="22"/>
          <w:szCs w:val="20"/>
          <w:lang w:val="ru-RU"/>
        </w:rPr>
      </w:pPr>
      <w:r w:rsidRPr="00D23A4A">
        <w:rPr>
          <w:rFonts w:ascii="Times New Roman" w:hAnsi="Times New Roman"/>
          <w:sz w:val="22"/>
          <w:szCs w:val="20"/>
          <w:lang w:val="ru-RU"/>
        </w:rPr>
        <w:t>-</w:t>
      </w:r>
      <w:r w:rsidRPr="00D23A4A">
        <w:rPr>
          <w:rFonts w:ascii="Times New Roman" w:hAnsi="Times New Roman"/>
          <w:sz w:val="22"/>
          <w:szCs w:val="20"/>
          <w:lang w:val="ru-RU"/>
        </w:rPr>
        <w:tab/>
      </w:r>
      <w:r w:rsidR="00082571" w:rsidRPr="00D23A4A">
        <w:rPr>
          <w:rFonts w:ascii="Times New Roman" w:hAnsi="Times New Roman"/>
          <w:sz w:val="22"/>
          <w:szCs w:val="20"/>
          <w:lang w:val="ru-RU"/>
        </w:rPr>
        <w:t>информация об</w:t>
      </w:r>
      <w:r w:rsidRPr="00D23A4A">
        <w:rPr>
          <w:rFonts w:ascii="Times New Roman" w:hAnsi="Times New Roman"/>
          <w:sz w:val="22"/>
          <w:szCs w:val="20"/>
          <w:lang w:val="ru-RU"/>
        </w:rPr>
        <w:t xml:space="preserve"> успешно завер</w:t>
      </w:r>
      <w:r w:rsidR="00082571" w:rsidRPr="00D23A4A">
        <w:rPr>
          <w:rFonts w:ascii="Times New Roman" w:hAnsi="Times New Roman"/>
          <w:sz w:val="22"/>
          <w:szCs w:val="20"/>
          <w:lang w:val="ru-RU"/>
        </w:rPr>
        <w:t>шенных проектах</w:t>
      </w:r>
      <w:r w:rsidRPr="00D23A4A">
        <w:rPr>
          <w:rFonts w:ascii="Times New Roman" w:hAnsi="Times New Roman"/>
          <w:sz w:val="22"/>
          <w:szCs w:val="20"/>
          <w:lang w:val="ru-RU"/>
        </w:rPr>
        <w:t xml:space="preserve"> на предлагаемой платформе в банковской отрасли в крупнейших банках СНГ</w:t>
      </w:r>
      <w:r w:rsidR="00082571" w:rsidRPr="00D23A4A">
        <w:rPr>
          <w:rFonts w:ascii="Times New Roman" w:hAnsi="Times New Roman"/>
          <w:sz w:val="22"/>
          <w:szCs w:val="20"/>
          <w:lang w:val="ru-RU"/>
        </w:rPr>
        <w:t xml:space="preserve"> (не менее 3х)</w:t>
      </w:r>
      <w:r w:rsidRPr="00D23A4A">
        <w:rPr>
          <w:rFonts w:ascii="Times New Roman" w:hAnsi="Times New Roman"/>
          <w:sz w:val="22"/>
          <w:szCs w:val="20"/>
          <w:lang w:val="ru-RU"/>
        </w:rPr>
        <w:t>.</w:t>
      </w:r>
    </w:p>
    <w:p w14:paraId="2C4DFD7C" w14:textId="77777777" w:rsidR="00A42F30" w:rsidRPr="00D23A4A" w:rsidRDefault="00A42F30" w:rsidP="00A42F30">
      <w:pPr>
        <w:rPr>
          <w:rFonts w:ascii="Times New Roman" w:hAnsi="Times New Roman"/>
          <w:sz w:val="22"/>
          <w:szCs w:val="20"/>
          <w:lang w:val="ru-RU"/>
        </w:rPr>
      </w:pPr>
    </w:p>
    <w:p w14:paraId="47024441" w14:textId="77777777" w:rsidR="000A047B" w:rsidRPr="00D23A4A" w:rsidRDefault="000A047B" w:rsidP="00A42F30">
      <w:pPr>
        <w:rPr>
          <w:rFonts w:ascii="Times New Roman" w:hAnsi="Times New Roman"/>
          <w:sz w:val="22"/>
          <w:szCs w:val="20"/>
          <w:lang w:val="ru-RU"/>
        </w:rPr>
      </w:pPr>
    </w:p>
    <w:p w14:paraId="3D015305"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__________________________________</w:t>
      </w:r>
    </w:p>
    <w:p w14:paraId="76DAC5BF"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(подпись уполномоченного лица)</w:t>
      </w:r>
    </w:p>
    <w:p w14:paraId="41E135E9" w14:textId="77777777" w:rsidR="00A42F30" w:rsidRPr="00D23A4A" w:rsidRDefault="00A42F30" w:rsidP="00A42F30">
      <w:pPr>
        <w:rPr>
          <w:rFonts w:ascii="Times New Roman" w:hAnsi="Times New Roman"/>
          <w:sz w:val="22"/>
          <w:szCs w:val="20"/>
          <w:lang w:val="ru-RU"/>
        </w:rPr>
      </w:pPr>
    </w:p>
    <w:p w14:paraId="77DDF97E"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 xml:space="preserve">____________________________________ </w:t>
      </w:r>
    </w:p>
    <w:p w14:paraId="19B94C6A"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(Ф.И.О. и должность уполномоченного лица)</w:t>
      </w:r>
    </w:p>
    <w:p w14:paraId="74B538E0" w14:textId="77777777" w:rsidR="00A42F30" w:rsidRPr="00D23A4A" w:rsidRDefault="00A42F30" w:rsidP="00A42F30">
      <w:pPr>
        <w:rPr>
          <w:rFonts w:ascii="Times New Roman" w:hAnsi="Times New Roman"/>
          <w:sz w:val="22"/>
          <w:szCs w:val="20"/>
          <w:lang w:val="ru-RU"/>
        </w:rPr>
      </w:pPr>
    </w:p>
    <w:p w14:paraId="6753D652" w14:textId="77777777" w:rsidR="00A42F30" w:rsidRPr="00D23A4A" w:rsidRDefault="00A42F30" w:rsidP="00A42F30">
      <w:pPr>
        <w:rPr>
          <w:rFonts w:ascii="Times New Roman" w:hAnsi="Times New Roman"/>
          <w:sz w:val="22"/>
          <w:szCs w:val="20"/>
          <w:lang w:val="ru-RU"/>
        </w:rPr>
      </w:pPr>
    </w:p>
    <w:p w14:paraId="1651E5D4"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 xml:space="preserve">М.П.  </w:t>
      </w:r>
    </w:p>
    <w:p w14:paraId="5EEAA7EB" w14:textId="77777777" w:rsidR="00A42F30" w:rsidRPr="00D23A4A" w:rsidRDefault="00A42F30" w:rsidP="00A42F30">
      <w:pPr>
        <w:rPr>
          <w:rFonts w:ascii="Times New Roman" w:hAnsi="Times New Roman"/>
          <w:sz w:val="22"/>
          <w:szCs w:val="20"/>
          <w:lang w:val="ru-RU"/>
        </w:rPr>
      </w:pPr>
    </w:p>
    <w:p w14:paraId="6B38BB29" w14:textId="77777777" w:rsidR="00A42F30" w:rsidRPr="00D23A4A" w:rsidRDefault="00A42F30" w:rsidP="00A42F30">
      <w:pPr>
        <w:rPr>
          <w:rFonts w:ascii="Times New Roman" w:hAnsi="Times New Roman"/>
          <w:sz w:val="22"/>
          <w:szCs w:val="20"/>
          <w:lang w:val="ru-RU"/>
        </w:rPr>
      </w:pPr>
    </w:p>
    <w:p w14:paraId="7A70F719" w14:textId="77777777" w:rsidR="00A42F30" w:rsidRPr="00D23A4A" w:rsidRDefault="00A42F30" w:rsidP="00A42F30">
      <w:pPr>
        <w:rPr>
          <w:rFonts w:ascii="Times New Roman" w:hAnsi="Times New Roman"/>
          <w:sz w:val="22"/>
          <w:szCs w:val="20"/>
          <w:lang w:val="ru-RU"/>
        </w:rPr>
      </w:pPr>
    </w:p>
    <w:p w14:paraId="5AC466CD"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Дата: «___» _________________20__г.</w:t>
      </w:r>
    </w:p>
    <w:p w14:paraId="3BA8B5E4" w14:textId="77777777" w:rsidR="00A42F30" w:rsidRPr="00D23A4A" w:rsidRDefault="00A42F30" w:rsidP="00A42F30">
      <w:pPr>
        <w:rPr>
          <w:rFonts w:ascii="Times New Roman" w:hAnsi="Times New Roman"/>
          <w:sz w:val="22"/>
          <w:szCs w:val="20"/>
          <w:lang w:val="ru-RU"/>
        </w:rPr>
      </w:pPr>
    </w:p>
    <w:p w14:paraId="5256C97D" w14:textId="77777777" w:rsidR="00A42F30" w:rsidRPr="00D23A4A" w:rsidRDefault="00A42F30" w:rsidP="00A42F30">
      <w:pPr>
        <w:rPr>
          <w:rFonts w:ascii="Times New Roman" w:hAnsi="Times New Roman"/>
          <w:sz w:val="22"/>
          <w:szCs w:val="20"/>
          <w:lang w:val="ru-RU"/>
        </w:rPr>
      </w:pPr>
    </w:p>
    <w:p w14:paraId="667C9C32" w14:textId="77777777" w:rsidR="000B57AF" w:rsidRPr="00D23A4A" w:rsidRDefault="000B57AF">
      <w:pPr>
        <w:rPr>
          <w:rFonts w:ascii="Times New Roman" w:hAnsi="Times New Roman"/>
          <w:b/>
          <w:sz w:val="22"/>
          <w:szCs w:val="20"/>
          <w:lang w:val="ru-RU"/>
        </w:rPr>
      </w:pPr>
      <w:r w:rsidRPr="00D23A4A">
        <w:rPr>
          <w:rFonts w:ascii="Times New Roman" w:hAnsi="Times New Roman"/>
          <w:b/>
          <w:sz w:val="22"/>
          <w:szCs w:val="20"/>
          <w:lang w:val="ru-RU"/>
        </w:rPr>
        <w:br w:type="page"/>
      </w:r>
    </w:p>
    <w:p w14:paraId="5581178F" w14:textId="77777777" w:rsidR="00A42F30" w:rsidRPr="00D23A4A" w:rsidRDefault="00A42F30" w:rsidP="00A42F30">
      <w:pPr>
        <w:widowControl w:val="0"/>
        <w:autoSpaceDE w:val="0"/>
        <w:autoSpaceDN w:val="0"/>
        <w:adjustRightInd w:val="0"/>
        <w:jc w:val="center"/>
        <w:rPr>
          <w:rFonts w:ascii="Times New Roman" w:hAnsi="Times New Roman"/>
          <w:b/>
          <w:sz w:val="20"/>
          <w:szCs w:val="20"/>
          <w:lang w:val="ru-RU"/>
        </w:rPr>
      </w:pPr>
      <w:r w:rsidRPr="00D23A4A">
        <w:rPr>
          <w:rFonts w:ascii="Times New Roman" w:hAnsi="Times New Roman"/>
          <w:b/>
          <w:sz w:val="20"/>
          <w:szCs w:val="20"/>
          <w:lang w:val="ru-RU"/>
        </w:rPr>
        <w:lastRenderedPageBreak/>
        <w:t>Сравнительная таблица технических характеристик на предлагаемую продукцию</w:t>
      </w:r>
    </w:p>
    <w:p w14:paraId="5471AA48" w14:textId="77777777" w:rsidR="00A42F30" w:rsidRPr="00D23A4A" w:rsidRDefault="00A42F30" w:rsidP="00A42F30">
      <w:pPr>
        <w:widowControl w:val="0"/>
        <w:autoSpaceDE w:val="0"/>
        <w:autoSpaceDN w:val="0"/>
        <w:adjustRightInd w:val="0"/>
        <w:jc w:val="center"/>
        <w:rPr>
          <w:rFonts w:ascii="Times New Roman" w:hAnsi="Times New Roman"/>
          <w:b/>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375"/>
        <w:gridCol w:w="2412"/>
        <w:gridCol w:w="1610"/>
        <w:gridCol w:w="1872"/>
      </w:tblGrid>
      <w:tr w:rsidR="00A42F30" w:rsidRPr="00D23A4A" w14:paraId="61AF95B7" w14:textId="77777777" w:rsidTr="00C25F07">
        <w:tc>
          <w:tcPr>
            <w:tcW w:w="266" w:type="pct"/>
            <w:vAlign w:val="center"/>
          </w:tcPr>
          <w:p w14:paraId="279E6420" w14:textId="77777777" w:rsidR="00A42F30" w:rsidRPr="00D23A4A" w:rsidRDefault="00A42F30" w:rsidP="0062710D">
            <w:pPr>
              <w:jc w:val="center"/>
              <w:rPr>
                <w:rFonts w:ascii="Times New Roman" w:hAnsi="Times New Roman"/>
                <w:sz w:val="20"/>
                <w:szCs w:val="20"/>
                <w:lang w:val="ru-RU"/>
              </w:rPr>
            </w:pPr>
            <w:r w:rsidRPr="00D23A4A">
              <w:rPr>
                <w:rFonts w:ascii="Times New Roman" w:hAnsi="Times New Roman"/>
                <w:sz w:val="20"/>
                <w:szCs w:val="20"/>
                <w:lang w:val="ru-RU"/>
              </w:rPr>
              <w:t>№</w:t>
            </w:r>
          </w:p>
        </w:tc>
        <w:tc>
          <w:tcPr>
            <w:tcW w:w="2017" w:type="pct"/>
            <w:vAlign w:val="center"/>
          </w:tcPr>
          <w:p w14:paraId="0273DC8C" w14:textId="77777777" w:rsidR="00A42F30" w:rsidRPr="00D23A4A" w:rsidRDefault="00A42F30" w:rsidP="0062710D">
            <w:pPr>
              <w:jc w:val="center"/>
              <w:rPr>
                <w:rFonts w:ascii="Times New Roman" w:hAnsi="Times New Roman"/>
                <w:sz w:val="20"/>
                <w:szCs w:val="20"/>
                <w:lang w:val="ru-RU"/>
              </w:rPr>
            </w:pPr>
            <w:r w:rsidRPr="00D23A4A">
              <w:rPr>
                <w:rFonts w:ascii="Times New Roman" w:hAnsi="Times New Roman"/>
                <w:sz w:val="20"/>
                <w:szCs w:val="20"/>
                <w:lang w:val="ru-RU"/>
              </w:rPr>
              <w:t>Наименование параметра</w:t>
            </w:r>
          </w:p>
        </w:tc>
        <w:tc>
          <w:tcPr>
            <w:tcW w:w="1112" w:type="pct"/>
            <w:vAlign w:val="center"/>
          </w:tcPr>
          <w:p w14:paraId="31E08DD3" w14:textId="77777777" w:rsidR="00A42F30" w:rsidRPr="00D23A4A" w:rsidRDefault="00A42F30" w:rsidP="0062710D">
            <w:pPr>
              <w:jc w:val="center"/>
              <w:rPr>
                <w:rFonts w:ascii="Times New Roman" w:hAnsi="Times New Roman"/>
                <w:sz w:val="20"/>
                <w:szCs w:val="20"/>
                <w:lang w:val="ru-RU"/>
              </w:rPr>
            </w:pPr>
            <w:r w:rsidRPr="00D23A4A">
              <w:rPr>
                <w:rFonts w:ascii="Times New Roman" w:hAnsi="Times New Roman"/>
                <w:sz w:val="20"/>
                <w:szCs w:val="20"/>
                <w:lang w:val="ru-RU"/>
              </w:rPr>
              <w:t>Показатель, согласно требованиям технического задания</w:t>
            </w:r>
          </w:p>
        </w:tc>
        <w:tc>
          <w:tcPr>
            <w:tcW w:w="742" w:type="pct"/>
            <w:vAlign w:val="center"/>
          </w:tcPr>
          <w:p w14:paraId="0EAD9C84" w14:textId="77777777" w:rsidR="00A42F30" w:rsidRPr="00D23A4A" w:rsidRDefault="00A42F30" w:rsidP="0062710D">
            <w:pPr>
              <w:jc w:val="center"/>
              <w:rPr>
                <w:rFonts w:ascii="Times New Roman" w:hAnsi="Times New Roman"/>
                <w:sz w:val="20"/>
                <w:szCs w:val="20"/>
                <w:lang w:val="ru-RU"/>
              </w:rPr>
            </w:pPr>
            <w:r w:rsidRPr="00D23A4A">
              <w:rPr>
                <w:rFonts w:ascii="Times New Roman" w:hAnsi="Times New Roman"/>
                <w:sz w:val="20"/>
                <w:szCs w:val="20"/>
                <w:lang w:val="ru-RU"/>
              </w:rPr>
              <w:t>Показатель согласно предложению участника</w:t>
            </w:r>
          </w:p>
        </w:tc>
        <w:tc>
          <w:tcPr>
            <w:tcW w:w="860" w:type="pct"/>
            <w:vAlign w:val="center"/>
          </w:tcPr>
          <w:p w14:paraId="355A3BA9" w14:textId="77777777" w:rsidR="00A42F30" w:rsidRPr="00D23A4A" w:rsidRDefault="00A42F30" w:rsidP="0062710D">
            <w:pPr>
              <w:jc w:val="center"/>
              <w:rPr>
                <w:rFonts w:ascii="Times New Roman" w:hAnsi="Times New Roman"/>
                <w:sz w:val="20"/>
                <w:szCs w:val="20"/>
                <w:lang w:val="ru-RU"/>
              </w:rPr>
            </w:pPr>
            <w:r w:rsidRPr="00D23A4A">
              <w:rPr>
                <w:rFonts w:ascii="Times New Roman" w:hAnsi="Times New Roman"/>
                <w:sz w:val="20"/>
                <w:szCs w:val="20"/>
                <w:lang w:val="ru-RU"/>
              </w:rPr>
              <w:t>Примечание (соответствует/ не соответствует)</w:t>
            </w:r>
          </w:p>
        </w:tc>
      </w:tr>
      <w:tr w:rsidR="00A42F30" w:rsidRPr="00D23A4A" w14:paraId="0D65CEA8" w14:textId="77777777" w:rsidTr="00C25F07">
        <w:tc>
          <w:tcPr>
            <w:tcW w:w="266" w:type="pct"/>
            <w:vAlign w:val="center"/>
          </w:tcPr>
          <w:p w14:paraId="280F66B9" w14:textId="77777777" w:rsidR="00A42F30" w:rsidRPr="00D23A4A" w:rsidRDefault="00A42F30" w:rsidP="0062710D">
            <w:pPr>
              <w:jc w:val="center"/>
              <w:rPr>
                <w:rFonts w:ascii="Times New Roman" w:hAnsi="Times New Roman"/>
                <w:sz w:val="20"/>
                <w:szCs w:val="20"/>
                <w:lang w:val="ru-RU"/>
              </w:rPr>
            </w:pPr>
          </w:p>
        </w:tc>
        <w:tc>
          <w:tcPr>
            <w:tcW w:w="4734" w:type="pct"/>
            <w:gridSpan w:val="4"/>
            <w:vAlign w:val="center"/>
          </w:tcPr>
          <w:p w14:paraId="71E4877E" w14:textId="77777777" w:rsidR="00A42F30" w:rsidRPr="00D23A4A" w:rsidRDefault="00A42F30" w:rsidP="0062710D">
            <w:pPr>
              <w:jc w:val="center"/>
              <w:rPr>
                <w:rFonts w:ascii="Times New Roman" w:hAnsi="Times New Roman"/>
                <w:i/>
                <w:sz w:val="20"/>
                <w:szCs w:val="20"/>
                <w:lang w:val="ru-RU"/>
              </w:rPr>
            </w:pPr>
            <w:r w:rsidRPr="00D23A4A">
              <w:rPr>
                <w:rFonts w:ascii="Times New Roman" w:hAnsi="Times New Roman"/>
                <w:i/>
                <w:sz w:val="20"/>
                <w:szCs w:val="20"/>
                <w:lang w:val="ru-RU"/>
              </w:rPr>
              <w:t>Тендер _____ (наименование поставляемого товара)</w:t>
            </w:r>
          </w:p>
          <w:p w14:paraId="672EE721" w14:textId="77777777" w:rsidR="00A42F30" w:rsidRPr="00D23A4A" w:rsidRDefault="00A42F30" w:rsidP="0062710D">
            <w:pPr>
              <w:jc w:val="center"/>
              <w:rPr>
                <w:rFonts w:ascii="Times New Roman" w:hAnsi="Times New Roman"/>
                <w:sz w:val="20"/>
                <w:szCs w:val="20"/>
                <w:lang w:val="ru-RU"/>
              </w:rPr>
            </w:pPr>
          </w:p>
        </w:tc>
      </w:tr>
      <w:tr w:rsidR="00A42F30" w:rsidRPr="00D23A4A" w14:paraId="4BC5A7D9" w14:textId="77777777" w:rsidTr="00C25F07">
        <w:tc>
          <w:tcPr>
            <w:tcW w:w="266" w:type="pct"/>
            <w:vAlign w:val="center"/>
          </w:tcPr>
          <w:p w14:paraId="15B5CB91" w14:textId="77777777" w:rsidR="00A42F30" w:rsidRPr="00D23A4A" w:rsidRDefault="00A42F30" w:rsidP="0062710D">
            <w:pPr>
              <w:jc w:val="center"/>
              <w:rPr>
                <w:rFonts w:ascii="Times New Roman" w:hAnsi="Times New Roman"/>
                <w:sz w:val="20"/>
                <w:szCs w:val="20"/>
                <w:lang w:val="ru-RU"/>
              </w:rPr>
            </w:pPr>
            <w:r w:rsidRPr="00D23A4A">
              <w:rPr>
                <w:rFonts w:ascii="Times New Roman" w:hAnsi="Times New Roman"/>
                <w:sz w:val="20"/>
                <w:szCs w:val="20"/>
                <w:lang w:val="ru-RU"/>
              </w:rPr>
              <w:t>1</w:t>
            </w:r>
          </w:p>
        </w:tc>
        <w:tc>
          <w:tcPr>
            <w:tcW w:w="2017" w:type="pct"/>
            <w:vAlign w:val="center"/>
          </w:tcPr>
          <w:p w14:paraId="7A4F268E" w14:textId="77777777" w:rsidR="00A42F30" w:rsidRPr="00D23A4A" w:rsidRDefault="00A42F30" w:rsidP="0062710D">
            <w:pPr>
              <w:jc w:val="center"/>
              <w:rPr>
                <w:rFonts w:ascii="Times New Roman" w:hAnsi="Times New Roman"/>
                <w:sz w:val="20"/>
                <w:szCs w:val="20"/>
                <w:lang w:val="ru-RU"/>
              </w:rPr>
            </w:pPr>
          </w:p>
        </w:tc>
        <w:tc>
          <w:tcPr>
            <w:tcW w:w="1112" w:type="pct"/>
            <w:vAlign w:val="center"/>
          </w:tcPr>
          <w:p w14:paraId="49870E38" w14:textId="77777777" w:rsidR="00A42F30" w:rsidRPr="00D23A4A" w:rsidRDefault="00A42F30" w:rsidP="0062710D">
            <w:pPr>
              <w:jc w:val="center"/>
              <w:rPr>
                <w:rFonts w:ascii="Times New Roman" w:hAnsi="Times New Roman"/>
                <w:sz w:val="20"/>
                <w:szCs w:val="20"/>
                <w:lang w:val="ru-RU"/>
              </w:rPr>
            </w:pPr>
          </w:p>
        </w:tc>
        <w:tc>
          <w:tcPr>
            <w:tcW w:w="742" w:type="pct"/>
            <w:vAlign w:val="center"/>
          </w:tcPr>
          <w:p w14:paraId="5D396544" w14:textId="77777777" w:rsidR="00A42F30" w:rsidRPr="00D23A4A" w:rsidRDefault="00A42F30" w:rsidP="0062710D">
            <w:pPr>
              <w:jc w:val="center"/>
              <w:rPr>
                <w:rFonts w:ascii="Times New Roman" w:hAnsi="Times New Roman"/>
                <w:sz w:val="20"/>
                <w:szCs w:val="20"/>
                <w:lang w:val="ru-RU"/>
              </w:rPr>
            </w:pPr>
          </w:p>
        </w:tc>
        <w:tc>
          <w:tcPr>
            <w:tcW w:w="860" w:type="pct"/>
            <w:vAlign w:val="center"/>
          </w:tcPr>
          <w:p w14:paraId="7DEEC342" w14:textId="77777777" w:rsidR="00A42F30" w:rsidRPr="00D23A4A" w:rsidRDefault="00A42F30" w:rsidP="0062710D">
            <w:pPr>
              <w:jc w:val="center"/>
              <w:rPr>
                <w:rFonts w:ascii="Times New Roman" w:hAnsi="Times New Roman"/>
                <w:sz w:val="20"/>
                <w:szCs w:val="20"/>
                <w:lang w:val="ru-RU"/>
              </w:rPr>
            </w:pPr>
          </w:p>
        </w:tc>
      </w:tr>
      <w:tr w:rsidR="00A42F30" w:rsidRPr="00D23A4A" w14:paraId="5E9A4ACB" w14:textId="77777777" w:rsidTr="00C25F07">
        <w:tc>
          <w:tcPr>
            <w:tcW w:w="266" w:type="pct"/>
            <w:vAlign w:val="center"/>
          </w:tcPr>
          <w:p w14:paraId="78C506D2" w14:textId="77777777" w:rsidR="00A42F30" w:rsidRPr="00D23A4A" w:rsidRDefault="00A42F30" w:rsidP="0062710D">
            <w:pPr>
              <w:jc w:val="center"/>
              <w:rPr>
                <w:rFonts w:ascii="Times New Roman" w:hAnsi="Times New Roman"/>
                <w:sz w:val="20"/>
                <w:szCs w:val="20"/>
                <w:lang w:val="ru-RU"/>
              </w:rPr>
            </w:pPr>
            <w:r w:rsidRPr="00D23A4A">
              <w:rPr>
                <w:rFonts w:ascii="Times New Roman" w:hAnsi="Times New Roman"/>
                <w:sz w:val="20"/>
                <w:szCs w:val="20"/>
                <w:lang w:val="ru-RU"/>
              </w:rPr>
              <w:t>2</w:t>
            </w:r>
          </w:p>
        </w:tc>
        <w:tc>
          <w:tcPr>
            <w:tcW w:w="2017" w:type="pct"/>
            <w:vAlign w:val="center"/>
          </w:tcPr>
          <w:p w14:paraId="39A3A212" w14:textId="77777777" w:rsidR="00A42F30" w:rsidRPr="00D23A4A" w:rsidRDefault="00A42F30" w:rsidP="0062710D">
            <w:pPr>
              <w:jc w:val="center"/>
              <w:rPr>
                <w:rFonts w:ascii="Times New Roman" w:hAnsi="Times New Roman"/>
                <w:sz w:val="20"/>
                <w:szCs w:val="20"/>
                <w:lang w:val="ru-RU"/>
              </w:rPr>
            </w:pPr>
          </w:p>
        </w:tc>
        <w:tc>
          <w:tcPr>
            <w:tcW w:w="1112" w:type="pct"/>
            <w:vAlign w:val="center"/>
          </w:tcPr>
          <w:p w14:paraId="558D6913" w14:textId="77777777" w:rsidR="00A42F30" w:rsidRPr="00D23A4A" w:rsidRDefault="00A42F30" w:rsidP="0062710D">
            <w:pPr>
              <w:jc w:val="center"/>
              <w:rPr>
                <w:rFonts w:ascii="Times New Roman" w:hAnsi="Times New Roman"/>
                <w:sz w:val="20"/>
                <w:szCs w:val="20"/>
                <w:lang w:val="ru-RU"/>
              </w:rPr>
            </w:pPr>
          </w:p>
        </w:tc>
        <w:tc>
          <w:tcPr>
            <w:tcW w:w="742" w:type="pct"/>
            <w:vAlign w:val="center"/>
          </w:tcPr>
          <w:p w14:paraId="2D04E442" w14:textId="77777777" w:rsidR="00A42F30" w:rsidRPr="00D23A4A" w:rsidRDefault="00A42F30" w:rsidP="0062710D">
            <w:pPr>
              <w:jc w:val="center"/>
              <w:rPr>
                <w:rFonts w:ascii="Times New Roman" w:hAnsi="Times New Roman"/>
                <w:sz w:val="20"/>
                <w:szCs w:val="20"/>
                <w:lang w:val="ru-RU"/>
              </w:rPr>
            </w:pPr>
          </w:p>
        </w:tc>
        <w:tc>
          <w:tcPr>
            <w:tcW w:w="860" w:type="pct"/>
            <w:vAlign w:val="center"/>
          </w:tcPr>
          <w:p w14:paraId="2FB57019" w14:textId="77777777" w:rsidR="00A42F30" w:rsidRPr="00D23A4A" w:rsidRDefault="00A42F30" w:rsidP="0062710D">
            <w:pPr>
              <w:jc w:val="center"/>
              <w:rPr>
                <w:rFonts w:ascii="Times New Roman" w:hAnsi="Times New Roman"/>
                <w:sz w:val="20"/>
                <w:szCs w:val="20"/>
                <w:lang w:val="ru-RU"/>
              </w:rPr>
            </w:pPr>
          </w:p>
        </w:tc>
      </w:tr>
      <w:tr w:rsidR="00A42F30" w:rsidRPr="00D23A4A" w14:paraId="3BC6AB28" w14:textId="77777777" w:rsidTr="00C25F07">
        <w:tc>
          <w:tcPr>
            <w:tcW w:w="266" w:type="pct"/>
            <w:vAlign w:val="center"/>
          </w:tcPr>
          <w:p w14:paraId="6034342C" w14:textId="77777777" w:rsidR="00A42F30" w:rsidRPr="00D23A4A" w:rsidRDefault="00A42F30" w:rsidP="0062710D">
            <w:pPr>
              <w:jc w:val="center"/>
              <w:rPr>
                <w:rFonts w:ascii="Times New Roman" w:hAnsi="Times New Roman"/>
                <w:sz w:val="20"/>
                <w:szCs w:val="20"/>
                <w:lang w:val="ru-RU"/>
              </w:rPr>
            </w:pPr>
          </w:p>
        </w:tc>
        <w:tc>
          <w:tcPr>
            <w:tcW w:w="2017" w:type="pct"/>
            <w:vAlign w:val="center"/>
          </w:tcPr>
          <w:p w14:paraId="4DC26170" w14:textId="77777777" w:rsidR="00A42F30" w:rsidRPr="00D23A4A" w:rsidRDefault="00A42F30" w:rsidP="0062710D">
            <w:pPr>
              <w:jc w:val="center"/>
              <w:rPr>
                <w:rFonts w:ascii="Times New Roman" w:hAnsi="Times New Roman"/>
                <w:sz w:val="20"/>
                <w:szCs w:val="20"/>
                <w:lang w:val="ru-RU"/>
              </w:rPr>
            </w:pPr>
          </w:p>
        </w:tc>
        <w:tc>
          <w:tcPr>
            <w:tcW w:w="1112" w:type="pct"/>
            <w:vAlign w:val="center"/>
          </w:tcPr>
          <w:p w14:paraId="3520DD48" w14:textId="77777777" w:rsidR="00A42F30" w:rsidRPr="00D23A4A" w:rsidRDefault="00A42F30" w:rsidP="0062710D">
            <w:pPr>
              <w:jc w:val="center"/>
              <w:rPr>
                <w:rFonts w:ascii="Times New Roman" w:hAnsi="Times New Roman"/>
                <w:sz w:val="20"/>
                <w:szCs w:val="20"/>
                <w:lang w:val="ru-RU"/>
              </w:rPr>
            </w:pPr>
          </w:p>
        </w:tc>
        <w:tc>
          <w:tcPr>
            <w:tcW w:w="742" w:type="pct"/>
            <w:vAlign w:val="center"/>
          </w:tcPr>
          <w:p w14:paraId="48D5D398" w14:textId="77777777" w:rsidR="00A42F30" w:rsidRPr="00D23A4A" w:rsidRDefault="00A42F30" w:rsidP="0062710D">
            <w:pPr>
              <w:jc w:val="center"/>
              <w:rPr>
                <w:rFonts w:ascii="Times New Roman" w:hAnsi="Times New Roman"/>
                <w:sz w:val="20"/>
                <w:szCs w:val="20"/>
                <w:lang w:val="ru-RU"/>
              </w:rPr>
            </w:pPr>
          </w:p>
        </w:tc>
        <w:tc>
          <w:tcPr>
            <w:tcW w:w="860" w:type="pct"/>
            <w:vAlign w:val="center"/>
          </w:tcPr>
          <w:p w14:paraId="4E235026" w14:textId="77777777" w:rsidR="00A42F30" w:rsidRPr="00D23A4A" w:rsidRDefault="00A42F30" w:rsidP="0062710D">
            <w:pPr>
              <w:jc w:val="center"/>
              <w:rPr>
                <w:rFonts w:ascii="Times New Roman" w:hAnsi="Times New Roman"/>
                <w:sz w:val="20"/>
                <w:szCs w:val="20"/>
                <w:lang w:val="ru-RU"/>
              </w:rPr>
            </w:pPr>
          </w:p>
        </w:tc>
      </w:tr>
      <w:tr w:rsidR="00A42F30" w:rsidRPr="00D23A4A" w14:paraId="3F2EAB68" w14:textId="77777777" w:rsidTr="00C25F07">
        <w:tc>
          <w:tcPr>
            <w:tcW w:w="266" w:type="pct"/>
            <w:vAlign w:val="center"/>
          </w:tcPr>
          <w:p w14:paraId="4FA0DFD8" w14:textId="77777777" w:rsidR="00A42F30" w:rsidRPr="00D23A4A" w:rsidRDefault="00A42F30" w:rsidP="0062710D">
            <w:pPr>
              <w:jc w:val="center"/>
              <w:rPr>
                <w:rFonts w:ascii="Times New Roman" w:hAnsi="Times New Roman"/>
                <w:sz w:val="20"/>
                <w:szCs w:val="20"/>
                <w:lang w:val="ru-RU"/>
              </w:rPr>
            </w:pPr>
          </w:p>
        </w:tc>
        <w:tc>
          <w:tcPr>
            <w:tcW w:w="2017" w:type="pct"/>
            <w:vAlign w:val="center"/>
          </w:tcPr>
          <w:p w14:paraId="69B831CA" w14:textId="77777777" w:rsidR="00A42F30" w:rsidRPr="00D23A4A" w:rsidRDefault="00A42F30" w:rsidP="0062710D">
            <w:pPr>
              <w:jc w:val="center"/>
              <w:rPr>
                <w:rFonts w:ascii="Times New Roman" w:hAnsi="Times New Roman"/>
                <w:sz w:val="20"/>
                <w:szCs w:val="20"/>
                <w:lang w:val="ru-RU"/>
              </w:rPr>
            </w:pPr>
          </w:p>
        </w:tc>
        <w:tc>
          <w:tcPr>
            <w:tcW w:w="1112" w:type="pct"/>
            <w:vAlign w:val="center"/>
          </w:tcPr>
          <w:p w14:paraId="5A5B07CB" w14:textId="77777777" w:rsidR="00A42F30" w:rsidRPr="00D23A4A" w:rsidRDefault="00A42F30" w:rsidP="0062710D">
            <w:pPr>
              <w:jc w:val="center"/>
              <w:rPr>
                <w:rFonts w:ascii="Times New Roman" w:hAnsi="Times New Roman"/>
                <w:sz w:val="20"/>
                <w:szCs w:val="20"/>
                <w:lang w:val="ru-RU"/>
              </w:rPr>
            </w:pPr>
          </w:p>
        </w:tc>
        <w:tc>
          <w:tcPr>
            <w:tcW w:w="742" w:type="pct"/>
            <w:vAlign w:val="center"/>
          </w:tcPr>
          <w:p w14:paraId="7146E8C9" w14:textId="77777777" w:rsidR="00A42F30" w:rsidRPr="00D23A4A" w:rsidRDefault="00A42F30" w:rsidP="0062710D">
            <w:pPr>
              <w:jc w:val="center"/>
              <w:rPr>
                <w:rFonts w:ascii="Times New Roman" w:hAnsi="Times New Roman"/>
                <w:sz w:val="20"/>
                <w:szCs w:val="20"/>
                <w:lang w:val="ru-RU"/>
              </w:rPr>
            </w:pPr>
          </w:p>
        </w:tc>
        <w:tc>
          <w:tcPr>
            <w:tcW w:w="860" w:type="pct"/>
            <w:vAlign w:val="center"/>
          </w:tcPr>
          <w:p w14:paraId="485D5264" w14:textId="77777777" w:rsidR="00A42F30" w:rsidRPr="00D23A4A" w:rsidRDefault="00A42F30" w:rsidP="0062710D">
            <w:pPr>
              <w:jc w:val="center"/>
              <w:rPr>
                <w:rFonts w:ascii="Times New Roman" w:hAnsi="Times New Roman"/>
                <w:sz w:val="20"/>
                <w:szCs w:val="20"/>
                <w:lang w:val="ru-RU"/>
              </w:rPr>
            </w:pPr>
          </w:p>
        </w:tc>
      </w:tr>
      <w:tr w:rsidR="00A42F30" w:rsidRPr="00D23A4A" w14:paraId="555543A2" w14:textId="77777777" w:rsidTr="00C25F07">
        <w:tc>
          <w:tcPr>
            <w:tcW w:w="266" w:type="pct"/>
            <w:vAlign w:val="center"/>
          </w:tcPr>
          <w:p w14:paraId="7C728FE4" w14:textId="77777777" w:rsidR="00A42F30" w:rsidRPr="00D23A4A" w:rsidRDefault="00A42F30" w:rsidP="0062710D">
            <w:pPr>
              <w:jc w:val="center"/>
              <w:rPr>
                <w:rFonts w:ascii="Times New Roman" w:hAnsi="Times New Roman"/>
                <w:sz w:val="20"/>
                <w:szCs w:val="20"/>
                <w:lang w:val="ru-RU"/>
              </w:rPr>
            </w:pPr>
          </w:p>
        </w:tc>
        <w:tc>
          <w:tcPr>
            <w:tcW w:w="2017" w:type="pct"/>
            <w:vAlign w:val="center"/>
          </w:tcPr>
          <w:p w14:paraId="5207193C" w14:textId="77777777" w:rsidR="00A42F30" w:rsidRPr="00D23A4A" w:rsidRDefault="00A42F30" w:rsidP="0062710D">
            <w:pPr>
              <w:jc w:val="center"/>
              <w:rPr>
                <w:rFonts w:ascii="Times New Roman" w:hAnsi="Times New Roman"/>
                <w:sz w:val="20"/>
                <w:szCs w:val="20"/>
                <w:lang w:val="ru-RU"/>
              </w:rPr>
            </w:pPr>
          </w:p>
        </w:tc>
        <w:tc>
          <w:tcPr>
            <w:tcW w:w="1112" w:type="pct"/>
            <w:vAlign w:val="center"/>
          </w:tcPr>
          <w:p w14:paraId="755FF2ED" w14:textId="77777777" w:rsidR="00A42F30" w:rsidRPr="00D23A4A" w:rsidRDefault="00A42F30" w:rsidP="0062710D">
            <w:pPr>
              <w:jc w:val="center"/>
              <w:rPr>
                <w:rFonts w:ascii="Times New Roman" w:hAnsi="Times New Roman"/>
                <w:sz w:val="20"/>
                <w:szCs w:val="20"/>
                <w:lang w:val="ru-RU"/>
              </w:rPr>
            </w:pPr>
          </w:p>
        </w:tc>
        <w:tc>
          <w:tcPr>
            <w:tcW w:w="742" w:type="pct"/>
            <w:vAlign w:val="center"/>
          </w:tcPr>
          <w:p w14:paraId="7CF77005" w14:textId="77777777" w:rsidR="00A42F30" w:rsidRPr="00D23A4A" w:rsidRDefault="00A42F30" w:rsidP="0062710D">
            <w:pPr>
              <w:jc w:val="center"/>
              <w:rPr>
                <w:rFonts w:ascii="Times New Roman" w:hAnsi="Times New Roman"/>
                <w:sz w:val="20"/>
                <w:szCs w:val="20"/>
                <w:lang w:val="ru-RU"/>
              </w:rPr>
            </w:pPr>
          </w:p>
        </w:tc>
        <w:tc>
          <w:tcPr>
            <w:tcW w:w="860" w:type="pct"/>
            <w:vAlign w:val="center"/>
          </w:tcPr>
          <w:p w14:paraId="3B916ED2" w14:textId="77777777" w:rsidR="00A42F30" w:rsidRPr="00D23A4A" w:rsidRDefault="00A42F30" w:rsidP="0062710D">
            <w:pPr>
              <w:jc w:val="center"/>
              <w:rPr>
                <w:rFonts w:ascii="Times New Roman" w:hAnsi="Times New Roman"/>
                <w:sz w:val="20"/>
                <w:szCs w:val="20"/>
                <w:lang w:val="ru-RU"/>
              </w:rPr>
            </w:pPr>
          </w:p>
        </w:tc>
      </w:tr>
      <w:tr w:rsidR="00A42F30" w:rsidRPr="00D23A4A" w14:paraId="3809DA34" w14:textId="77777777" w:rsidTr="00C25F07">
        <w:tc>
          <w:tcPr>
            <w:tcW w:w="266" w:type="pct"/>
            <w:vAlign w:val="center"/>
          </w:tcPr>
          <w:p w14:paraId="4310736B" w14:textId="77777777" w:rsidR="00A42F30" w:rsidRPr="00D23A4A" w:rsidRDefault="00A42F30" w:rsidP="0062710D">
            <w:pPr>
              <w:jc w:val="center"/>
              <w:rPr>
                <w:rFonts w:ascii="Times New Roman" w:hAnsi="Times New Roman"/>
                <w:sz w:val="20"/>
                <w:szCs w:val="20"/>
                <w:lang w:val="ru-RU"/>
              </w:rPr>
            </w:pPr>
          </w:p>
        </w:tc>
        <w:tc>
          <w:tcPr>
            <w:tcW w:w="2017" w:type="pct"/>
            <w:vAlign w:val="center"/>
          </w:tcPr>
          <w:p w14:paraId="6928BA58" w14:textId="77777777" w:rsidR="00A42F30" w:rsidRPr="00D23A4A" w:rsidRDefault="00A42F30" w:rsidP="0062710D">
            <w:pPr>
              <w:jc w:val="center"/>
              <w:rPr>
                <w:rFonts w:ascii="Times New Roman" w:hAnsi="Times New Roman"/>
                <w:sz w:val="20"/>
                <w:szCs w:val="20"/>
                <w:lang w:val="ru-RU"/>
              </w:rPr>
            </w:pPr>
          </w:p>
        </w:tc>
        <w:tc>
          <w:tcPr>
            <w:tcW w:w="1112" w:type="pct"/>
            <w:vAlign w:val="center"/>
          </w:tcPr>
          <w:p w14:paraId="5A81A014" w14:textId="77777777" w:rsidR="00A42F30" w:rsidRPr="00D23A4A" w:rsidRDefault="00A42F30" w:rsidP="0062710D">
            <w:pPr>
              <w:jc w:val="center"/>
              <w:rPr>
                <w:rFonts w:ascii="Times New Roman" w:hAnsi="Times New Roman"/>
                <w:sz w:val="20"/>
                <w:szCs w:val="20"/>
                <w:lang w:val="ru-RU"/>
              </w:rPr>
            </w:pPr>
          </w:p>
        </w:tc>
        <w:tc>
          <w:tcPr>
            <w:tcW w:w="742" w:type="pct"/>
            <w:vAlign w:val="center"/>
          </w:tcPr>
          <w:p w14:paraId="39E6FE80" w14:textId="77777777" w:rsidR="00A42F30" w:rsidRPr="00D23A4A" w:rsidRDefault="00A42F30" w:rsidP="0062710D">
            <w:pPr>
              <w:jc w:val="center"/>
              <w:rPr>
                <w:rFonts w:ascii="Times New Roman" w:hAnsi="Times New Roman"/>
                <w:sz w:val="20"/>
                <w:szCs w:val="20"/>
                <w:lang w:val="ru-RU"/>
              </w:rPr>
            </w:pPr>
          </w:p>
        </w:tc>
        <w:tc>
          <w:tcPr>
            <w:tcW w:w="860" w:type="pct"/>
            <w:vAlign w:val="center"/>
          </w:tcPr>
          <w:p w14:paraId="6DBE492B" w14:textId="77777777" w:rsidR="00A42F30" w:rsidRPr="00D23A4A" w:rsidRDefault="00A42F30" w:rsidP="0062710D">
            <w:pPr>
              <w:jc w:val="center"/>
              <w:rPr>
                <w:rFonts w:ascii="Times New Roman" w:hAnsi="Times New Roman"/>
                <w:sz w:val="20"/>
                <w:szCs w:val="20"/>
                <w:lang w:val="ru-RU"/>
              </w:rPr>
            </w:pPr>
          </w:p>
        </w:tc>
      </w:tr>
    </w:tbl>
    <w:p w14:paraId="6D04BFCD" w14:textId="77777777" w:rsidR="00A42F30" w:rsidRPr="00D23A4A" w:rsidRDefault="00A42F30" w:rsidP="00A42F30">
      <w:pPr>
        <w:jc w:val="both"/>
        <w:rPr>
          <w:rFonts w:ascii="Times New Roman" w:hAnsi="Times New Roman"/>
          <w:sz w:val="20"/>
          <w:szCs w:val="20"/>
          <w:lang w:val="ru-RU"/>
        </w:rPr>
      </w:pPr>
    </w:p>
    <w:p w14:paraId="6A3EFD2D" w14:textId="77777777" w:rsidR="00A42F30" w:rsidRPr="00D23A4A" w:rsidRDefault="00A42F30" w:rsidP="00A42F30">
      <w:pPr>
        <w:jc w:val="both"/>
        <w:rPr>
          <w:rFonts w:ascii="Times New Roman" w:hAnsi="Times New Roman"/>
          <w:sz w:val="20"/>
          <w:szCs w:val="20"/>
          <w:lang w:val="ru-RU"/>
        </w:rPr>
      </w:pPr>
    </w:p>
    <w:p w14:paraId="0D83A229" w14:textId="77777777" w:rsidR="00A42F30" w:rsidRPr="00D23A4A" w:rsidRDefault="00A42F30" w:rsidP="00A42F30">
      <w:pPr>
        <w:jc w:val="both"/>
        <w:rPr>
          <w:rFonts w:ascii="Times New Roman" w:hAnsi="Times New Roman"/>
          <w:sz w:val="20"/>
          <w:szCs w:val="20"/>
          <w:lang w:val="ru-RU"/>
        </w:rPr>
      </w:pPr>
    </w:p>
    <w:p w14:paraId="0DF0A736" w14:textId="77777777" w:rsidR="00A42F30" w:rsidRPr="00D23A4A" w:rsidRDefault="00A42F30" w:rsidP="00A42F30">
      <w:pPr>
        <w:widowControl w:val="0"/>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Ф.И.О. и подпись руководителя или уполномоченного лица участника</w:t>
      </w:r>
    </w:p>
    <w:p w14:paraId="644B6B74" w14:textId="77777777" w:rsidR="00A42F30" w:rsidRPr="00D23A4A" w:rsidRDefault="00A42F30" w:rsidP="00A42F30">
      <w:pPr>
        <w:widowControl w:val="0"/>
        <w:autoSpaceDE w:val="0"/>
        <w:autoSpaceDN w:val="0"/>
        <w:adjustRightInd w:val="0"/>
        <w:jc w:val="both"/>
        <w:rPr>
          <w:rFonts w:ascii="Times New Roman" w:hAnsi="Times New Roman"/>
          <w:sz w:val="20"/>
          <w:szCs w:val="20"/>
          <w:lang w:val="ru-RU"/>
        </w:rPr>
      </w:pPr>
    </w:p>
    <w:p w14:paraId="3C661AC1" w14:textId="77777777" w:rsidR="00A42F30" w:rsidRPr="00D23A4A" w:rsidRDefault="00A42F30" w:rsidP="00A42F30">
      <w:pPr>
        <w:jc w:val="both"/>
        <w:rPr>
          <w:rFonts w:ascii="Times New Roman" w:hAnsi="Times New Roman"/>
          <w:sz w:val="20"/>
          <w:szCs w:val="20"/>
          <w:lang w:val="ru-RU"/>
        </w:rPr>
      </w:pPr>
    </w:p>
    <w:p w14:paraId="341D413F" w14:textId="77777777" w:rsidR="00A42F30" w:rsidRPr="00D23A4A" w:rsidRDefault="00A42F30" w:rsidP="00A42F30">
      <w:pPr>
        <w:jc w:val="both"/>
        <w:rPr>
          <w:rFonts w:ascii="Times New Roman" w:hAnsi="Times New Roman"/>
          <w:sz w:val="20"/>
          <w:szCs w:val="20"/>
          <w:lang w:val="ru-RU"/>
        </w:rPr>
      </w:pPr>
      <w:r w:rsidRPr="00D23A4A">
        <w:rPr>
          <w:rFonts w:ascii="Times New Roman" w:hAnsi="Times New Roman"/>
          <w:sz w:val="20"/>
          <w:szCs w:val="20"/>
          <w:lang w:val="ru-RU"/>
        </w:rPr>
        <w:t>Место печати</w:t>
      </w:r>
    </w:p>
    <w:p w14:paraId="615CCD46" w14:textId="77777777" w:rsidR="00A42F30" w:rsidRPr="00D23A4A" w:rsidRDefault="00A42F30" w:rsidP="00A42F30">
      <w:pPr>
        <w:jc w:val="both"/>
        <w:rPr>
          <w:rFonts w:ascii="Times New Roman" w:hAnsi="Times New Roman"/>
          <w:sz w:val="20"/>
          <w:szCs w:val="20"/>
          <w:lang w:val="ru-RU"/>
        </w:rPr>
      </w:pPr>
    </w:p>
    <w:p w14:paraId="403BE9E5" w14:textId="77777777" w:rsidR="00A42F30" w:rsidRPr="00D23A4A" w:rsidRDefault="00A42F30" w:rsidP="00A42F30">
      <w:pPr>
        <w:jc w:val="both"/>
        <w:rPr>
          <w:rFonts w:ascii="Times New Roman" w:hAnsi="Times New Roman"/>
          <w:sz w:val="20"/>
          <w:szCs w:val="20"/>
          <w:lang w:val="ru-RU"/>
        </w:rPr>
      </w:pPr>
    </w:p>
    <w:p w14:paraId="5588CC82" w14:textId="77777777" w:rsidR="00A42F30" w:rsidRPr="00D23A4A" w:rsidRDefault="00A42F30" w:rsidP="00A42F30">
      <w:pPr>
        <w:jc w:val="both"/>
        <w:rPr>
          <w:rFonts w:ascii="Times New Roman" w:hAnsi="Times New Roman"/>
          <w:sz w:val="20"/>
          <w:szCs w:val="20"/>
          <w:lang w:val="ru-RU"/>
        </w:rPr>
      </w:pPr>
    </w:p>
    <w:p w14:paraId="7C1A7AA7" w14:textId="77777777" w:rsidR="00A42F30" w:rsidRPr="00D23A4A" w:rsidRDefault="00A42F30" w:rsidP="00A42F30">
      <w:pPr>
        <w:rPr>
          <w:rFonts w:ascii="Times New Roman" w:hAnsi="Times New Roman"/>
          <w:sz w:val="20"/>
          <w:szCs w:val="20"/>
          <w:lang w:val="ru-RU"/>
        </w:rPr>
      </w:pPr>
    </w:p>
    <w:p w14:paraId="1EE05A4C" w14:textId="77777777" w:rsidR="00A42F30" w:rsidRPr="00D23A4A" w:rsidRDefault="00A42F30" w:rsidP="00A42F30">
      <w:pPr>
        <w:rPr>
          <w:rFonts w:ascii="Times New Roman" w:hAnsi="Times New Roman"/>
          <w:sz w:val="20"/>
          <w:szCs w:val="20"/>
          <w:lang w:val="ru-RU"/>
        </w:rPr>
      </w:pPr>
    </w:p>
    <w:p w14:paraId="1FF4D261" w14:textId="77777777" w:rsidR="00A42F30" w:rsidRPr="00D23A4A" w:rsidRDefault="00A42F30" w:rsidP="00A42F30">
      <w:pPr>
        <w:rPr>
          <w:rFonts w:ascii="Times New Roman" w:hAnsi="Times New Roman"/>
          <w:sz w:val="20"/>
          <w:szCs w:val="20"/>
          <w:lang w:val="ru-RU"/>
        </w:rPr>
      </w:pPr>
    </w:p>
    <w:p w14:paraId="0E3792A2" w14:textId="77777777" w:rsidR="00A42F30" w:rsidRPr="00D23A4A" w:rsidRDefault="00A42F30" w:rsidP="00A42F30">
      <w:pPr>
        <w:rPr>
          <w:rFonts w:ascii="Times New Roman" w:hAnsi="Times New Roman"/>
          <w:sz w:val="20"/>
          <w:szCs w:val="20"/>
          <w:lang w:val="ru-RU"/>
        </w:rPr>
      </w:pPr>
    </w:p>
    <w:p w14:paraId="0500F798" w14:textId="77777777" w:rsidR="00A42F30" w:rsidRPr="00D23A4A" w:rsidRDefault="00A42F30" w:rsidP="00A42F30">
      <w:pPr>
        <w:rPr>
          <w:rFonts w:ascii="Times New Roman" w:hAnsi="Times New Roman"/>
          <w:sz w:val="20"/>
          <w:szCs w:val="20"/>
          <w:lang w:val="ru-RU"/>
        </w:rPr>
      </w:pPr>
    </w:p>
    <w:p w14:paraId="1127322D" w14:textId="77777777" w:rsidR="00A42F30" w:rsidRPr="00D23A4A" w:rsidRDefault="00A42F30" w:rsidP="00A42F30">
      <w:pPr>
        <w:rPr>
          <w:rFonts w:ascii="Times New Roman" w:hAnsi="Times New Roman"/>
          <w:sz w:val="20"/>
          <w:szCs w:val="20"/>
          <w:lang w:val="ru-RU"/>
        </w:rPr>
      </w:pPr>
    </w:p>
    <w:p w14:paraId="27BCA56B" w14:textId="77777777" w:rsidR="00A42F30" w:rsidRPr="00D23A4A" w:rsidRDefault="00A42F30" w:rsidP="00A42F30">
      <w:pPr>
        <w:rPr>
          <w:rFonts w:ascii="Times New Roman" w:hAnsi="Times New Roman"/>
          <w:sz w:val="20"/>
          <w:szCs w:val="20"/>
          <w:lang w:val="ru-RU"/>
        </w:rPr>
      </w:pPr>
    </w:p>
    <w:p w14:paraId="0B22AEC6" w14:textId="77777777" w:rsidR="00A42F30" w:rsidRPr="00D23A4A" w:rsidRDefault="00A42F30" w:rsidP="00A42F30">
      <w:pPr>
        <w:rPr>
          <w:rFonts w:ascii="Times New Roman" w:hAnsi="Times New Roman"/>
          <w:sz w:val="20"/>
          <w:szCs w:val="20"/>
          <w:lang w:val="ru-RU"/>
        </w:rPr>
      </w:pPr>
    </w:p>
    <w:p w14:paraId="4C979E8C" w14:textId="77777777" w:rsidR="00A42F30" w:rsidRPr="00D23A4A" w:rsidRDefault="00A42F30" w:rsidP="00A42F30">
      <w:pPr>
        <w:rPr>
          <w:rFonts w:ascii="Times New Roman" w:hAnsi="Times New Roman"/>
          <w:sz w:val="20"/>
          <w:szCs w:val="20"/>
          <w:lang w:val="ru-RU"/>
        </w:rPr>
      </w:pPr>
    </w:p>
    <w:p w14:paraId="6FAA38AC" w14:textId="77777777" w:rsidR="00A42F30" w:rsidRPr="00D23A4A" w:rsidRDefault="00A42F30" w:rsidP="00A42F30">
      <w:pPr>
        <w:rPr>
          <w:rFonts w:ascii="Times New Roman" w:hAnsi="Times New Roman"/>
          <w:sz w:val="20"/>
          <w:szCs w:val="20"/>
          <w:lang w:val="ru-RU"/>
        </w:rPr>
      </w:pPr>
    </w:p>
    <w:p w14:paraId="704D1A30" w14:textId="77777777" w:rsidR="00A42F30" w:rsidRPr="00D23A4A" w:rsidRDefault="00A42F30" w:rsidP="00A42F30">
      <w:pPr>
        <w:rPr>
          <w:rFonts w:ascii="Times New Roman" w:hAnsi="Times New Roman"/>
          <w:sz w:val="20"/>
          <w:szCs w:val="20"/>
          <w:lang w:val="ru-RU"/>
        </w:rPr>
      </w:pPr>
    </w:p>
    <w:p w14:paraId="58F29F71" w14:textId="77777777" w:rsidR="00A42F30" w:rsidRPr="00D23A4A" w:rsidRDefault="00A42F30" w:rsidP="00A42F30">
      <w:pPr>
        <w:rPr>
          <w:rFonts w:ascii="Times New Roman" w:hAnsi="Times New Roman"/>
          <w:sz w:val="20"/>
          <w:szCs w:val="20"/>
          <w:lang w:val="ru-RU"/>
        </w:rPr>
      </w:pPr>
    </w:p>
    <w:p w14:paraId="6EDBA391" w14:textId="77777777" w:rsidR="00A42F30" w:rsidRPr="00D23A4A" w:rsidRDefault="00A42F30" w:rsidP="00A42F30">
      <w:pPr>
        <w:rPr>
          <w:rFonts w:ascii="Times New Roman" w:hAnsi="Times New Roman"/>
          <w:sz w:val="20"/>
          <w:szCs w:val="20"/>
          <w:lang w:val="ru-RU"/>
        </w:rPr>
      </w:pPr>
    </w:p>
    <w:p w14:paraId="7B1ED2A1" w14:textId="77777777" w:rsidR="00A42F30" w:rsidRPr="00D23A4A" w:rsidRDefault="00A42F30" w:rsidP="00A42F30">
      <w:pPr>
        <w:rPr>
          <w:rFonts w:ascii="Times New Roman" w:hAnsi="Times New Roman"/>
          <w:sz w:val="20"/>
          <w:szCs w:val="20"/>
          <w:lang w:val="ru-RU"/>
        </w:rPr>
      </w:pPr>
    </w:p>
    <w:p w14:paraId="68836C7D" w14:textId="77777777" w:rsidR="00A42F30" w:rsidRPr="00D23A4A" w:rsidRDefault="00A42F30" w:rsidP="00A42F30">
      <w:pPr>
        <w:rPr>
          <w:rFonts w:ascii="Times New Roman" w:hAnsi="Times New Roman"/>
          <w:sz w:val="20"/>
          <w:szCs w:val="20"/>
          <w:lang w:val="ru-RU"/>
        </w:rPr>
      </w:pPr>
    </w:p>
    <w:p w14:paraId="14E5D6F2" w14:textId="77777777" w:rsidR="00A42F30" w:rsidRPr="00D23A4A" w:rsidRDefault="00A42F30" w:rsidP="00A42F30">
      <w:pPr>
        <w:rPr>
          <w:rFonts w:ascii="Times New Roman" w:hAnsi="Times New Roman"/>
          <w:sz w:val="20"/>
          <w:szCs w:val="20"/>
          <w:lang w:val="ru-RU"/>
        </w:rPr>
      </w:pPr>
    </w:p>
    <w:p w14:paraId="5073CC18" w14:textId="77777777" w:rsidR="00A42F30" w:rsidRPr="00D23A4A" w:rsidRDefault="00A42F30" w:rsidP="00A42F30">
      <w:pPr>
        <w:rPr>
          <w:rFonts w:ascii="Times New Roman" w:hAnsi="Times New Roman"/>
          <w:sz w:val="20"/>
          <w:szCs w:val="20"/>
          <w:lang w:val="ru-RU"/>
        </w:rPr>
      </w:pPr>
    </w:p>
    <w:p w14:paraId="056987D1" w14:textId="77777777" w:rsidR="00A42F30" w:rsidRPr="00D23A4A" w:rsidRDefault="00A42F30" w:rsidP="00A42F30">
      <w:pPr>
        <w:rPr>
          <w:rFonts w:ascii="Times New Roman" w:hAnsi="Times New Roman"/>
          <w:lang w:val="ru-RU"/>
        </w:rPr>
      </w:pPr>
    </w:p>
    <w:p w14:paraId="3C8C2143" w14:textId="77777777" w:rsidR="00A42F30" w:rsidRPr="00D23A4A" w:rsidRDefault="00A42F30" w:rsidP="00A42F30">
      <w:pPr>
        <w:rPr>
          <w:rFonts w:ascii="Times New Roman" w:hAnsi="Times New Roman"/>
          <w:lang w:val="ru-RU"/>
        </w:rPr>
      </w:pPr>
    </w:p>
    <w:p w14:paraId="66E4D3FD" w14:textId="77777777" w:rsidR="00A42F30" w:rsidRPr="00D23A4A" w:rsidRDefault="00A42F30" w:rsidP="00A42F30">
      <w:pPr>
        <w:rPr>
          <w:rFonts w:ascii="Times New Roman" w:hAnsi="Times New Roman"/>
          <w:lang w:val="ru-RU"/>
        </w:rPr>
      </w:pPr>
    </w:p>
    <w:p w14:paraId="73A58A24" w14:textId="77777777" w:rsidR="00A42F30" w:rsidRPr="00D23A4A" w:rsidRDefault="00A42F30" w:rsidP="00A42F30">
      <w:pPr>
        <w:rPr>
          <w:rFonts w:ascii="Times New Roman" w:hAnsi="Times New Roman"/>
          <w:lang w:val="ru-RU"/>
        </w:rPr>
      </w:pPr>
    </w:p>
    <w:p w14:paraId="30B1833C" w14:textId="77777777" w:rsidR="00A42F30" w:rsidRPr="00D23A4A" w:rsidRDefault="00A42F30" w:rsidP="00A42F30">
      <w:pPr>
        <w:rPr>
          <w:rFonts w:ascii="Times New Roman" w:hAnsi="Times New Roman"/>
          <w:lang w:val="ru-RU"/>
        </w:rPr>
      </w:pPr>
    </w:p>
    <w:p w14:paraId="25046DE3" w14:textId="77777777" w:rsidR="00A42F30" w:rsidRPr="00D23A4A" w:rsidRDefault="00A42F30" w:rsidP="0067149F">
      <w:pPr>
        <w:jc w:val="right"/>
        <w:rPr>
          <w:rFonts w:ascii="Times New Roman" w:hAnsi="Times New Roman"/>
          <w:b/>
          <w:sz w:val="22"/>
          <w:szCs w:val="22"/>
          <w:lang w:val="ru-RU"/>
        </w:rPr>
      </w:pPr>
      <w:r w:rsidRPr="00D23A4A">
        <w:rPr>
          <w:rFonts w:ascii="Times New Roman" w:hAnsi="Times New Roman"/>
          <w:i/>
          <w:sz w:val="28"/>
          <w:szCs w:val="28"/>
          <w:lang w:val="ru-RU"/>
        </w:rPr>
        <w:br w:type="page"/>
      </w:r>
      <w:r w:rsidRPr="00D23A4A">
        <w:rPr>
          <w:rFonts w:ascii="Times New Roman" w:hAnsi="Times New Roman"/>
          <w:b/>
          <w:sz w:val="22"/>
          <w:szCs w:val="22"/>
          <w:lang w:val="ru-RU"/>
        </w:rPr>
        <w:lastRenderedPageBreak/>
        <w:t>Приложение №</w:t>
      </w:r>
      <w:r w:rsidR="00113016" w:rsidRPr="00D23A4A">
        <w:rPr>
          <w:rFonts w:ascii="Times New Roman" w:hAnsi="Times New Roman"/>
          <w:b/>
          <w:sz w:val="22"/>
          <w:szCs w:val="22"/>
          <w:lang w:val="ru-RU"/>
        </w:rPr>
        <w:t> </w:t>
      </w:r>
      <w:r w:rsidRPr="00D23A4A">
        <w:rPr>
          <w:rFonts w:ascii="Times New Roman" w:hAnsi="Times New Roman"/>
          <w:b/>
          <w:sz w:val="22"/>
          <w:szCs w:val="22"/>
          <w:lang w:val="ru-RU"/>
        </w:rPr>
        <w:t>2</w:t>
      </w:r>
    </w:p>
    <w:p w14:paraId="35F8762E" w14:textId="77777777" w:rsidR="00A42F30" w:rsidRPr="00D23A4A" w:rsidRDefault="00A42F30" w:rsidP="00A42F30">
      <w:pPr>
        <w:jc w:val="center"/>
        <w:rPr>
          <w:rFonts w:ascii="Times New Roman" w:hAnsi="Times New Roman"/>
          <w:b/>
          <w:sz w:val="22"/>
          <w:szCs w:val="22"/>
          <w:lang w:val="ru-RU"/>
        </w:rPr>
      </w:pPr>
    </w:p>
    <w:p w14:paraId="17DA9EF3" w14:textId="77777777" w:rsidR="00A42F30" w:rsidRPr="00D23A4A" w:rsidRDefault="00A73415" w:rsidP="00A73415">
      <w:pPr>
        <w:ind w:firstLine="540"/>
        <w:jc w:val="center"/>
        <w:rPr>
          <w:rFonts w:ascii="Times New Roman" w:hAnsi="Times New Roman"/>
          <w:b/>
          <w:sz w:val="22"/>
          <w:szCs w:val="22"/>
          <w:u w:val="single"/>
          <w:lang w:val="ru-RU"/>
        </w:rPr>
      </w:pPr>
      <w:r w:rsidRPr="00D23A4A">
        <w:rPr>
          <w:rFonts w:ascii="Times New Roman" w:hAnsi="Times New Roman"/>
          <w:b/>
          <w:sz w:val="22"/>
          <w:szCs w:val="22"/>
          <w:u w:val="single"/>
          <w:lang w:val="ru-RU"/>
        </w:rPr>
        <w:t>Порядок и к</w:t>
      </w:r>
      <w:r w:rsidR="00A42F30" w:rsidRPr="00D23A4A">
        <w:rPr>
          <w:rFonts w:ascii="Times New Roman" w:hAnsi="Times New Roman"/>
          <w:b/>
          <w:sz w:val="22"/>
          <w:szCs w:val="22"/>
          <w:u w:val="single"/>
          <w:lang w:val="ru-RU"/>
        </w:rPr>
        <w:t xml:space="preserve">ритерии </w:t>
      </w:r>
      <w:r w:rsidR="00113016" w:rsidRPr="00D23A4A">
        <w:rPr>
          <w:rFonts w:ascii="Times New Roman" w:hAnsi="Times New Roman"/>
          <w:b/>
          <w:sz w:val="22"/>
          <w:szCs w:val="22"/>
          <w:u w:val="single"/>
          <w:lang w:val="ru-RU"/>
        </w:rPr>
        <w:t xml:space="preserve">предварительной </w:t>
      </w:r>
      <w:r w:rsidR="00A42F30" w:rsidRPr="00D23A4A">
        <w:rPr>
          <w:rFonts w:ascii="Times New Roman" w:hAnsi="Times New Roman"/>
          <w:b/>
          <w:sz w:val="22"/>
          <w:szCs w:val="22"/>
          <w:u w:val="single"/>
          <w:lang w:val="ru-RU"/>
        </w:rPr>
        <w:t>квалификационной оценки</w:t>
      </w:r>
    </w:p>
    <w:p w14:paraId="39109AC2" w14:textId="77777777" w:rsidR="000B0A16" w:rsidRPr="00D23A4A" w:rsidRDefault="000B0A16" w:rsidP="00A73415">
      <w:pPr>
        <w:ind w:firstLine="540"/>
        <w:jc w:val="center"/>
        <w:rPr>
          <w:rFonts w:ascii="Times New Roman" w:hAnsi="Times New Roman"/>
          <w:b/>
          <w:sz w:val="22"/>
          <w:szCs w:val="22"/>
          <w:u w:val="single"/>
          <w:lang w:val="ru-RU"/>
        </w:rPr>
      </w:pPr>
    </w:p>
    <w:p w14:paraId="4D0DCD15" w14:textId="77777777" w:rsidR="00BC151A" w:rsidRPr="00D23A4A" w:rsidRDefault="00BC151A" w:rsidP="00A73415">
      <w:pPr>
        <w:ind w:firstLine="540"/>
        <w:jc w:val="center"/>
        <w:rPr>
          <w:rFonts w:ascii="Times New Roman" w:hAnsi="Times New Roman"/>
          <w:i/>
          <w:sz w:val="22"/>
          <w:szCs w:val="22"/>
          <w:lang w:val="ru-RU"/>
        </w:rPr>
      </w:pPr>
      <w:r w:rsidRPr="00D23A4A">
        <w:rPr>
          <w:rFonts w:ascii="Times New Roman" w:hAnsi="Times New Roman"/>
          <w:i/>
          <w:sz w:val="22"/>
          <w:szCs w:val="22"/>
          <w:lang w:val="ru-RU"/>
        </w:rPr>
        <w:t>(таблица заполняется при наличии требований к квалификации участников)</w:t>
      </w:r>
    </w:p>
    <w:p w14:paraId="258178D8" w14:textId="77777777" w:rsidR="000B0A16" w:rsidRPr="00D23A4A" w:rsidRDefault="000B0A16" w:rsidP="00A73415">
      <w:pPr>
        <w:ind w:firstLine="540"/>
        <w:jc w:val="center"/>
        <w:rPr>
          <w:rFonts w:ascii="Times New Roman" w:hAnsi="Times New Roman"/>
          <w:i/>
          <w:sz w:val="22"/>
          <w:szCs w:val="22"/>
          <w:lang w:val="ru-RU"/>
        </w:rPr>
      </w:pPr>
    </w:p>
    <w:p w14:paraId="34E49F6A" w14:textId="77777777" w:rsidR="00886BE9" w:rsidRPr="00D23A4A" w:rsidRDefault="00886BE9" w:rsidP="00886BE9">
      <w:pPr>
        <w:ind w:firstLine="540"/>
        <w:jc w:val="right"/>
        <w:rPr>
          <w:rFonts w:ascii="Times New Roman" w:hAnsi="Times New Roman"/>
          <w:i/>
          <w:sz w:val="22"/>
          <w:szCs w:val="22"/>
          <w:lang w:val="ru-RU"/>
        </w:rPr>
      </w:pPr>
      <w:r w:rsidRPr="00D23A4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653"/>
        <w:gridCol w:w="3377"/>
        <w:gridCol w:w="2280"/>
        <w:gridCol w:w="2004"/>
      </w:tblGrid>
      <w:tr w:rsidR="00886BE9" w:rsidRPr="00D23A4A" w14:paraId="73472225" w14:textId="77777777" w:rsidTr="00114932">
        <w:tc>
          <w:tcPr>
            <w:tcW w:w="245" w:type="pct"/>
            <w:vAlign w:val="center"/>
          </w:tcPr>
          <w:p w14:paraId="41C48079" w14:textId="77777777" w:rsidR="00886BE9" w:rsidRPr="00D23A4A" w:rsidRDefault="00886BE9" w:rsidP="00114932">
            <w:pPr>
              <w:jc w:val="center"/>
              <w:rPr>
                <w:rFonts w:ascii="Times New Roman" w:hAnsi="Times New Roman"/>
                <w:b/>
                <w:sz w:val="22"/>
                <w:szCs w:val="22"/>
                <w:lang w:val="ru-RU"/>
              </w:rPr>
            </w:pPr>
            <w:bookmarkStart w:id="4" w:name="_Hlk98258136"/>
            <w:r w:rsidRPr="00D23A4A">
              <w:rPr>
                <w:rFonts w:ascii="Times New Roman" w:hAnsi="Times New Roman"/>
                <w:b/>
                <w:sz w:val="22"/>
                <w:szCs w:val="22"/>
                <w:lang w:val="ru-RU"/>
              </w:rPr>
              <w:t>№</w:t>
            </w:r>
          </w:p>
        </w:tc>
        <w:tc>
          <w:tcPr>
            <w:tcW w:w="1223" w:type="pct"/>
            <w:vAlign w:val="center"/>
          </w:tcPr>
          <w:p w14:paraId="2A816911" w14:textId="77777777" w:rsidR="00886BE9" w:rsidRPr="00D23A4A" w:rsidRDefault="00886BE9" w:rsidP="00114932">
            <w:pPr>
              <w:jc w:val="center"/>
              <w:rPr>
                <w:rFonts w:ascii="Times New Roman" w:hAnsi="Times New Roman"/>
                <w:b/>
                <w:sz w:val="22"/>
                <w:szCs w:val="22"/>
                <w:lang w:val="ru-RU"/>
              </w:rPr>
            </w:pPr>
            <w:r w:rsidRPr="00D23A4A">
              <w:rPr>
                <w:rFonts w:ascii="Times New Roman" w:hAnsi="Times New Roman"/>
                <w:b/>
                <w:sz w:val="22"/>
                <w:szCs w:val="22"/>
                <w:lang w:val="ru-RU"/>
              </w:rPr>
              <w:t>Критерий</w:t>
            </w:r>
          </w:p>
        </w:tc>
        <w:tc>
          <w:tcPr>
            <w:tcW w:w="1557" w:type="pct"/>
            <w:vAlign w:val="center"/>
          </w:tcPr>
          <w:p w14:paraId="41A8731D" w14:textId="77777777" w:rsidR="00886BE9" w:rsidRPr="00D23A4A" w:rsidRDefault="00886BE9" w:rsidP="00114932">
            <w:pPr>
              <w:jc w:val="center"/>
              <w:rPr>
                <w:rFonts w:ascii="Times New Roman" w:hAnsi="Times New Roman"/>
                <w:b/>
                <w:sz w:val="22"/>
                <w:szCs w:val="22"/>
                <w:lang w:val="ru-RU"/>
              </w:rPr>
            </w:pPr>
            <w:r w:rsidRPr="00D23A4A">
              <w:rPr>
                <w:rFonts w:ascii="Times New Roman" w:hAnsi="Times New Roman"/>
                <w:b/>
                <w:sz w:val="22"/>
                <w:szCs w:val="22"/>
                <w:lang w:val="ru-RU"/>
              </w:rPr>
              <w:t>Оценка</w:t>
            </w:r>
          </w:p>
        </w:tc>
        <w:tc>
          <w:tcPr>
            <w:tcW w:w="1051" w:type="pct"/>
            <w:vAlign w:val="center"/>
          </w:tcPr>
          <w:p w14:paraId="7654F360" w14:textId="77777777" w:rsidR="00886BE9" w:rsidRPr="00D23A4A" w:rsidRDefault="00886BE9" w:rsidP="00114932">
            <w:pPr>
              <w:jc w:val="center"/>
              <w:rPr>
                <w:rFonts w:ascii="Times New Roman" w:hAnsi="Times New Roman"/>
                <w:b/>
                <w:sz w:val="22"/>
                <w:szCs w:val="22"/>
                <w:lang w:val="ru-RU"/>
              </w:rPr>
            </w:pPr>
            <w:r w:rsidRPr="00D23A4A">
              <w:rPr>
                <w:rFonts w:ascii="Times New Roman" w:hAnsi="Times New Roman"/>
                <w:b/>
                <w:sz w:val="22"/>
                <w:szCs w:val="22"/>
                <w:lang w:val="ru-RU"/>
              </w:rPr>
              <w:t>Обязательность</w:t>
            </w:r>
          </w:p>
        </w:tc>
        <w:tc>
          <w:tcPr>
            <w:tcW w:w="924" w:type="pct"/>
            <w:vAlign w:val="center"/>
          </w:tcPr>
          <w:p w14:paraId="3409B3E5" w14:textId="77777777" w:rsidR="00886BE9" w:rsidRPr="00D23A4A" w:rsidRDefault="00886BE9" w:rsidP="00114932">
            <w:pPr>
              <w:jc w:val="center"/>
              <w:rPr>
                <w:rFonts w:ascii="Times New Roman" w:hAnsi="Times New Roman"/>
                <w:b/>
                <w:sz w:val="22"/>
                <w:szCs w:val="22"/>
                <w:lang w:val="ru-RU"/>
              </w:rPr>
            </w:pPr>
            <w:r w:rsidRPr="00D23A4A">
              <w:rPr>
                <w:rFonts w:ascii="Times New Roman" w:hAnsi="Times New Roman"/>
                <w:b/>
                <w:sz w:val="22"/>
                <w:szCs w:val="22"/>
                <w:lang w:val="ru-RU"/>
              </w:rPr>
              <w:t>Примечание</w:t>
            </w:r>
          </w:p>
        </w:tc>
      </w:tr>
      <w:tr w:rsidR="00886BE9" w:rsidRPr="00D23A4A" w14:paraId="260E0E7F" w14:textId="77777777" w:rsidTr="00114932">
        <w:tc>
          <w:tcPr>
            <w:tcW w:w="245" w:type="pct"/>
            <w:vAlign w:val="center"/>
          </w:tcPr>
          <w:p w14:paraId="0AF5CA00"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1</w:t>
            </w:r>
          </w:p>
        </w:tc>
        <w:tc>
          <w:tcPr>
            <w:tcW w:w="1223" w:type="pct"/>
            <w:vAlign w:val="center"/>
          </w:tcPr>
          <w:p w14:paraId="12530C7D" w14:textId="38AF4915" w:rsidR="00886BE9" w:rsidRPr="00D23A4A" w:rsidRDefault="00886BE9" w:rsidP="002C691A">
            <w:pPr>
              <w:rPr>
                <w:rFonts w:ascii="Times New Roman" w:hAnsi="Times New Roman"/>
                <w:sz w:val="22"/>
                <w:szCs w:val="22"/>
                <w:lang w:val="ru-RU"/>
              </w:rPr>
            </w:pPr>
            <w:r w:rsidRPr="00D23A4A">
              <w:rPr>
                <w:rFonts w:ascii="Times New Roman" w:hAnsi="Times New Roman"/>
                <w:sz w:val="22"/>
                <w:szCs w:val="22"/>
                <w:lang w:val="ru-RU"/>
              </w:rPr>
              <w:t xml:space="preserve">Заявка для участия в </w:t>
            </w:r>
            <w:r w:rsidR="00C15049" w:rsidRPr="00D23A4A">
              <w:rPr>
                <w:rFonts w:ascii="Times New Roman" w:hAnsi="Times New Roman"/>
                <w:sz w:val="22"/>
                <w:szCs w:val="22"/>
                <w:lang w:val="ru-RU"/>
              </w:rPr>
              <w:t xml:space="preserve">тендера </w:t>
            </w:r>
            <w:r w:rsidRPr="00D23A4A">
              <w:rPr>
                <w:rFonts w:ascii="Times New Roman" w:hAnsi="Times New Roman"/>
                <w:sz w:val="22"/>
                <w:szCs w:val="22"/>
                <w:lang w:val="ru-RU"/>
              </w:rPr>
              <w:t xml:space="preserve">на имя председателя Закупочной комиссии </w:t>
            </w:r>
            <w:r w:rsidRPr="00D23A4A">
              <w:rPr>
                <w:rFonts w:ascii="Times New Roman" w:hAnsi="Times New Roman"/>
                <w:i/>
                <w:sz w:val="22"/>
                <w:szCs w:val="22"/>
                <w:lang w:val="ru-RU"/>
              </w:rPr>
              <w:t>(форма №1)</w:t>
            </w:r>
          </w:p>
        </w:tc>
        <w:tc>
          <w:tcPr>
            <w:tcW w:w="1557" w:type="pct"/>
            <w:vAlign w:val="center"/>
          </w:tcPr>
          <w:p w14:paraId="1712CA84"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 xml:space="preserve">Имеется – </w:t>
            </w:r>
            <w:r w:rsidRPr="00D23A4A">
              <w:rPr>
                <w:rFonts w:ascii="Times New Roman" w:hAnsi="Times New Roman"/>
                <w:sz w:val="22"/>
                <w:szCs w:val="22"/>
              </w:rPr>
              <w:t>6</w:t>
            </w:r>
            <w:r w:rsidRPr="00D23A4A">
              <w:rPr>
                <w:rFonts w:ascii="Times New Roman" w:hAnsi="Times New Roman"/>
                <w:sz w:val="22"/>
                <w:szCs w:val="22"/>
                <w:lang w:val="ru-RU"/>
              </w:rPr>
              <w:t xml:space="preserve"> балл</w:t>
            </w:r>
          </w:p>
          <w:p w14:paraId="46EFD8C9" w14:textId="77777777" w:rsidR="00886BE9" w:rsidRPr="00D23A4A" w:rsidRDefault="00886BE9" w:rsidP="00114932">
            <w:pPr>
              <w:rPr>
                <w:rFonts w:ascii="Times New Roman" w:hAnsi="Times New Roman"/>
                <w:sz w:val="22"/>
                <w:szCs w:val="22"/>
                <w:lang w:val="ru-RU"/>
              </w:rPr>
            </w:pPr>
          </w:p>
          <w:p w14:paraId="7A5C5EA6"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Не имеется - 0</w:t>
            </w:r>
          </w:p>
        </w:tc>
        <w:tc>
          <w:tcPr>
            <w:tcW w:w="1051" w:type="pct"/>
            <w:vAlign w:val="center"/>
          </w:tcPr>
          <w:p w14:paraId="44A7F905" w14:textId="77777777" w:rsidR="00886BE9" w:rsidRPr="00D23A4A" w:rsidRDefault="00886BE9" w:rsidP="00114932">
            <w:pPr>
              <w:rPr>
                <w:rFonts w:ascii="Times New Roman" w:hAnsi="Times New Roman"/>
                <w:b/>
                <w:i/>
                <w:sz w:val="22"/>
                <w:szCs w:val="22"/>
                <w:u w:val="single"/>
                <w:lang w:val="ru-RU"/>
              </w:rPr>
            </w:pPr>
            <w:r w:rsidRPr="00D23A4A">
              <w:rPr>
                <w:rFonts w:ascii="Times New Roman" w:hAnsi="Times New Roman"/>
                <w:b/>
                <w:i/>
                <w:sz w:val="22"/>
                <w:szCs w:val="22"/>
                <w:u w:val="single"/>
                <w:lang w:val="ru-RU"/>
              </w:rPr>
              <w:t>Критично</w:t>
            </w:r>
          </w:p>
        </w:tc>
        <w:tc>
          <w:tcPr>
            <w:tcW w:w="924" w:type="pct"/>
            <w:vAlign w:val="center"/>
          </w:tcPr>
          <w:p w14:paraId="7B091240"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sz w:val="22"/>
                <w:szCs w:val="22"/>
                <w:lang w:val="ru-RU"/>
              </w:rPr>
              <w:t>Оформляется согласно Форме №1</w:t>
            </w:r>
          </w:p>
        </w:tc>
      </w:tr>
      <w:tr w:rsidR="00886BE9" w:rsidRPr="00D23A4A" w14:paraId="78CBED5F" w14:textId="77777777" w:rsidTr="00114932">
        <w:tc>
          <w:tcPr>
            <w:tcW w:w="245" w:type="pct"/>
            <w:vAlign w:val="center"/>
          </w:tcPr>
          <w:p w14:paraId="044EF1B0" w14:textId="77777777" w:rsidR="00886BE9" w:rsidRPr="00D23A4A" w:rsidRDefault="00886BE9" w:rsidP="00114932">
            <w:pPr>
              <w:rPr>
                <w:rFonts w:ascii="Times New Roman" w:hAnsi="Times New Roman"/>
                <w:sz w:val="22"/>
                <w:szCs w:val="22"/>
              </w:rPr>
            </w:pPr>
            <w:r w:rsidRPr="00D23A4A">
              <w:rPr>
                <w:rFonts w:ascii="Times New Roman" w:hAnsi="Times New Roman"/>
                <w:sz w:val="22"/>
                <w:szCs w:val="22"/>
              </w:rPr>
              <w:t>2</w:t>
            </w:r>
          </w:p>
        </w:tc>
        <w:tc>
          <w:tcPr>
            <w:tcW w:w="1223" w:type="pct"/>
            <w:vAlign w:val="center"/>
          </w:tcPr>
          <w:p w14:paraId="639A8E5B"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Гарантийное письмо</w:t>
            </w:r>
          </w:p>
        </w:tc>
        <w:tc>
          <w:tcPr>
            <w:tcW w:w="1557" w:type="pct"/>
            <w:vAlign w:val="center"/>
          </w:tcPr>
          <w:p w14:paraId="3B541359"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 xml:space="preserve">Имеется – </w:t>
            </w:r>
            <w:r w:rsidRPr="00D23A4A">
              <w:rPr>
                <w:rFonts w:ascii="Times New Roman" w:hAnsi="Times New Roman"/>
                <w:sz w:val="22"/>
                <w:szCs w:val="22"/>
              </w:rPr>
              <w:t>6</w:t>
            </w:r>
            <w:r w:rsidRPr="00D23A4A">
              <w:rPr>
                <w:rFonts w:ascii="Times New Roman" w:hAnsi="Times New Roman"/>
                <w:sz w:val="22"/>
                <w:szCs w:val="22"/>
                <w:lang w:val="ru-RU"/>
              </w:rPr>
              <w:t xml:space="preserve"> балл</w:t>
            </w:r>
          </w:p>
          <w:p w14:paraId="23771274" w14:textId="77777777" w:rsidR="00886BE9" w:rsidRPr="00D23A4A" w:rsidRDefault="00886BE9" w:rsidP="00114932">
            <w:pPr>
              <w:rPr>
                <w:rFonts w:ascii="Times New Roman" w:hAnsi="Times New Roman"/>
                <w:sz w:val="22"/>
                <w:szCs w:val="22"/>
                <w:lang w:val="ru-RU"/>
              </w:rPr>
            </w:pPr>
          </w:p>
          <w:p w14:paraId="2A0BACCE"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sz w:val="22"/>
                <w:szCs w:val="22"/>
                <w:lang w:val="ru-RU"/>
              </w:rPr>
              <w:t>Не имеется - 0</w:t>
            </w:r>
          </w:p>
        </w:tc>
        <w:tc>
          <w:tcPr>
            <w:tcW w:w="1051" w:type="pct"/>
            <w:vAlign w:val="center"/>
          </w:tcPr>
          <w:p w14:paraId="1CF12B50"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b/>
                <w:i/>
                <w:sz w:val="22"/>
                <w:szCs w:val="22"/>
                <w:u w:val="single"/>
                <w:lang w:val="ru-RU"/>
              </w:rPr>
              <w:t>Критично</w:t>
            </w:r>
          </w:p>
        </w:tc>
        <w:tc>
          <w:tcPr>
            <w:tcW w:w="924" w:type="pct"/>
            <w:vAlign w:val="center"/>
          </w:tcPr>
          <w:p w14:paraId="6B1752AF"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sz w:val="22"/>
                <w:szCs w:val="22"/>
                <w:lang w:val="ru-RU"/>
              </w:rPr>
              <w:t>Оформляется согласно Форме № 2</w:t>
            </w:r>
          </w:p>
        </w:tc>
      </w:tr>
      <w:tr w:rsidR="00886BE9" w:rsidRPr="00D23A4A" w14:paraId="794C672D" w14:textId="77777777" w:rsidTr="00114932">
        <w:tc>
          <w:tcPr>
            <w:tcW w:w="245" w:type="pct"/>
            <w:vAlign w:val="center"/>
          </w:tcPr>
          <w:p w14:paraId="425E41A2" w14:textId="77777777" w:rsidR="00886BE9" w:rsidRPr="00D23A4A" w:rsidRDefault="00886BE9" w:rsidP="00114932">
            <w:pPr>
              <w:rPr>
                <w:rFonts w:ascii="Times New Roman" w:hAnsi="Times New Roman"/>
                <w:sz w:val="22"/>
                <w:szCs w:val="22"/>
              </w:rPr>
            </w:pPr>
            <w:r w:rsidRPr="00D23A4A">
              <w:rPr>
                <w:rFonts w:ascii="Times New Roman" w:hAnsi="Times New Roman"/>
                <w:sz w:val="22"/>
                <w:szCs w:val="22"/>
              </w:rPr>
              <w:t>3</w:t>
            </w:r>
          </w:p>
        </w:tc>
        <w:tc>
          <w:tcPr>
            <w:tcW w:w="1223" w:type="pct"/>
            <w:vAlign w:val="center"/>
          </w:tcPr>
          <w:p w14:paraId="3508C1E3" w14:textId="37936C44" w:rsidR="00886BE9" w:rsidRPr="00D23A4A" w:rsidRDefault="00886BE9" w:rsidP="002C691A">
            <w:pPr>
              <w:rPr>
                <w:rFonts w:ascii="Times New Roman" w:hAnsi="Times New Roman"/>
                <w:sz w:val="22"/>
                <w:szCs w:val="22"/>
                <w:lang w:val="ru-RU"/>
              </w:rPr>
            </w:pPr>
            <w:r w:rsidRPr="00D23A4A">
              <w:rPr>
                <w:rFonts w:ascii="Times New Roman" w:hAnsi="Times New Roman"/>
                <w:sz w:val="22"/>
                <w:szCs w:val="22"/>
                <w:lang w:val="ru-RU"/>
              </w:rPr>
              <w:t xml:space="preserve">Общая информация об участнике </w:t>
            </w:r>
            <w:r w:rsidR="00C15049" w:rsidRPr="00D23A4A">
              <w:rPr>
                <w:rFonts w:ascii="Times New Roman" w:hAnsi="Times New Roman"/>
                <w:sz w:val="22"/>
                <w:szCs w:val="22"/>
                <w:lang w:val="ru-RU"/>
              </w:rPr>
              <w:t>тендера</w:t>
            </w:r>
          </w:p>
        </w:tc>
        <w:tc>
          <w:tcPr>
            <w:tcW w:w="1557" w:type="pct"/>
            <w:vAlign w:val="center"/>
          </w:tcPr>
          <w:p w14:paraId="2C02F9BB"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 xml:space="preserve">Имеется – </w:t>
            </w:r>
            <w:r w:rsidRPr="00D23A4A">
              <w:rPr>
                <w:rFonts w:ascii="Times New Roman" w:hAnsi="Times New Roman"/>
                <w:sz w:val="22"/>
                <w:szCs w:val="22"/>
              </w:rPr>
              <w:t>6</w:t>
            </w:r>
            <w:r w:rsidRPr="00D23A4A">
              <w:rPr>
                <w:rFonts w:ascii="Times New Roman" w:hAnsi="Times New Roman"/>
                <w:sz w:val="22"/>
                <w:szCs w:val="22"/>
                <w:lang w:val="ru-RU"/>
              </w:rPr>
              <w:t xml:space="preserve"> балл</w:t>
            </w:r>
          </w:p>
          <w:p w14:paraId="093353BA" w14:textId="77777777" w:rsidR="00886BE9" w:rsidRPr="00D23A4A" w:rsidRDefault="00886BE9" w:rsidP="00114932">
            <w:pPr>
              <w:rPr>
                <w:rFonts w:ascii="Times New Roman" w:hAnsi="Times New Roman"/>
                <w:sz w:val="22"/>
                <w:szCs w:val="22"/>
                <w:lang w:val="ru-RU"/>
              </w:rPr>
            </w:pPr>
          </w:p>
          <w:p w14:paraId="111FC36A"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sz w:val="22"/>
                <w:szCs w:val="22"/>
                <w:lang w:val="ru-RU"/>
              </w:rPr>
              <w:t>Не имеется - 0</w:t>
            </w:r>
          </w:p>
        </w:tc>
        <w:tc>
          <w:tcPr>
            <w:tcW w:w="1051" w:type="pct"/>
            <w:vAlign w:val="center"/>
          </w:tcPr>
          <w:p w14:paraId="0A987FDE"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b/>
                <w:i/>
                <w:sz w:val="22"/>
                <w:szCs w:val="22"/>
                <w:u w:val="single"/>
                <w:lang w:val="ru-RU"/>
              </w:rPr>
              <w:t>Критично</w:t>
            </w:r>
          </w:p>
        </w:tc>
        <w:tc>
          <w:tcPr>
            <w:tcW w:w="924" w:type="pct"/>
            <w:vAlign w:val="center"/>
          </w:tcPr>
          <w:p w14:paraId="176E30A2"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sz w:val="22"/>
                <w:szCs w:val="22"/>
                <w:lang w:val="ru-RU"/>
              </w:rPr>
              <w:t>Оформляется согласно Форме № 3</w:t>
            </w:r>
          </w:p>
        </w:tc>
      </w:tr>
      <w:tr w:rsidR="00886BE9" w:rsidRPr="00D23A4A" w14:paraId="47A92D07" w14:textId="77777777" w:rsidTr="00114932">
        <w:tc>
          <w:tcPr>
            <w:tcW w:w="245" w:type="pct"/>
            <w:vAlign w:val="center"/>
          </w:tcPr>
          <w:p w14:paraId="031F2FA0"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4</w:t>
            </w:r>
          </w:p>
        </w:tc>
        <w:tc>
          <w:tcPr>
            <w:tcW w:w="1223" w:type="pct"/>
            <w:vAlign w:val="center"/>
          </w:tcPr>
          <w:p w14:paraId="5E72AD6B"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Финансовое положение участника</w:t>
            </w:r>
          </w:p>
        </w:tc>
        <w:tc>
          <w:tcPr>
            <w:tcW w:w="1557" w:type="pct"/>
            <w:vAlign w:val="center"/>
          </w:tcPr>
          <w:p w14:paraId="7073C6B9"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 xml:space="preserve">Имеется – </w:t>
            </w:r>
            <w:r w:rsidRPr="00D23A4A">
              <w:rPr>
                <w:rFonts w:ascii="Times New Roman" w:hAnsi="Times New Roman"/>
                <w:sz w:val="22"/>
                <w:szCs w:val="22"/>
              </w:rPr>
              <w:t>6</w:t>
            </w:r>
            <w:r w:rsidRPr="00D23A4A">
              <w:rPr>
                <w:rFonts w:ascii="Times New Roman" w:hAnsi="Times New Roman"/>
                <w:sz w:val="22"/>
                <w:szCs w:val="22"/>
                <w:lang w:val="ru-RU"/>
              </w:rPr>
              <w:t xml:space="preserve"> балл</w:t>
            </w:r>
          </w:p>
          <w:p w14:paraId="249BAAC8" w14:textId="77777777" w:rsidR="00886BE9" w:rsidRPr="00D23A4A" w:rsidRDefault="00886BE9" w:rsidP="00114932">
            <w:pPr>
              <w:rPr>
                <w:rFonts w:ascii="Times New Roman" w:hAnsi="Times New Roman"/>
                <w:sz w:val="22"/>
                <w:szCs w:val="22"/>
                <w:lang w:val="ru-RU"/>
              </w:rPr>
            </w:pPr>
          </w:p>
          <w:p w14:paraId="02F39300"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Не имеется - 0</w:t>
            </w:r>
          </w:p>
        </w:tc>
        <w:tc>
          <w:tcPr>
            <w:tcW w:w="1051" w:type="pct"/>
            <w:vAlign w:val="center"/>
          </w:tcPr>
          <w:p w14:paraId="555B2065"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b/>
                <w:i/>
                <w:sz w:val="22"/>
                <w:szCs w:val="22"/>
                <w:u w:val="single"/>
                <w:lang w:val="ru-RU"/>
              </w:rPr>
              <w:t>Критично</w:t>
            </w:r>
          </w:p>
        </w:tc>
        <w:tc>
          <w:tcPr>
            <w:tcW w:w="924" w:type="pct"/>
            <w:vAlign w:val="center"/>
          </w:tcPr>
          <w:p w14:paraId="23F6A1C8"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sz w:val="22"/>
                <w:szCs w:val="22"/>
                <w:lang w:val="ru-RU"/>
              </w:rPr>
              <w:t>Оформляется согласно Форме № 4</w:t>
            </w:r>
          </w:p>
        </w:tc>
      </w:tr>
      <w:tr w:rsidR="00886BE9" w:rsidRPr="00D23A4A" w14:paraId="745FD413" w14:textId="77777777" w:rsidTr="00114932">
        <w:tc>
          <w:tcPr>
            <w:tcW w:w="245" w:type="pct"/>
            <w:vAlign w:val="center"/>
          </w:tcPr>
          <w:p w14:paraId="4031484C" w14:textId="77777777" w:rsidR="00886BE9" w:rsidRPr="00D23A4A" w:rsidRDefault="00886BE9" w:rsidP="00114932">
            <w:pPr>
              <w:rPr>
                <w:rFonts w:ascii="Times New Roman" w:hAnsi="Times New Roman"/>
                <w:sz w:val="22"/>
                <w:szCs w:val="22"/>
              </w:rPr>
            </w:pPr>
            <w:r w:rsidRPr="00D23A4A">
              <w:rPr>
                <w:rFonts w:ascii="Times New Roman" w:hAnsi="Times New Roman"/>
                <w:sz w:val="22"/>
                <w:szCs w:val="22"/>
              </w:rPr>
              <w:t>5</w:t>
            </w:r>
          </w:p>
        </w:tc>
        <w:tc>
          <w:tcPr>
            <w:tcW w:w="1223" w:type="pct"/>
            <w:vAlign w:val="center"/>
          </w:tcPr>
          <w:p w14:paraId="3DAF74E2"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Заявление по недопущению коррупционных проявлений</w:t>
            </w:r>
          </w:p>
        </w:tc>
        <w:tc>
          <w:tcPr>
            <w:tcW w:w="1557" w:type="pct"/>
            <w:vAlign w:val="center"/>
          </w:tcPr>
          <w:p w14:paraId="0F23E3D0" w14:textId="77777777" w:rsidR="00886BE9" w:rsidRPr="00D23A4A" w:rsidRDefault="00886BE9" w:rsidP="00114932">
            <w:pPr>
              <w:rPr>
                <w:rFonts w:ascii="Times New Roman" w:hAnsi="Times New Roman"/>
                <w:sz w:val="22"/>
                <w:szCs w:val="22"/>
                <w:lang w:val="ru-RU"/>
              </w:rPr>
            </w:pPr>
            <w:r w:rsidRPr="00D23A4A">
              <w:rPr>
                <w:rFonts w:ascii="Times New Roman" w:hAnsi="Times New Roman"/>
                <w:sz w:val="22"/>
                <w:szCs w:val="22"/>
                <w:lang w:val="ru-RU"/>
              </w:rPr>
              <w:t xml:space="preserve">Имеется – </w:t>
            </w:r>
            <w:r w:rsidRPr="00D23A4A">
              <w:rPr>
                <w:rFonts w:ascii="Times New Roman" w:hAnsi="Times New Roman"/>
                <w:sz w:val="22"/>
                <w:szCs w:val="22"/>
              </w:rPr>
              <w:t>6</w:t>
            </w:r>
            <w:r w:rsidRPr="00D23A4A">
              <w:rPr>
                <w:rFonts w:ascii="Times New Roman" w:hAnsi="Times New Roman"/>
                <w:sz w:val="22"/>
                <w:szCs w:val="22"/>
                <w:lang w:val="ru-RU"/>
              </w:rPr>
              <w:t xml:space="preserve"> балл</w:t>
            </w:r>
          </w:p>
          <w:p w14:paraId="6EE750A4" w14:textId="77777777" w:rsidR="00886BE9" w:rsidRPr="00D23A4A" w:rsidRDefault="00886BE9" w:rsidP="00114932">
            <w:pPr>
              <w:rPr>
                <w:rFonts w:ascii="Times New Roman" w:hAnsi="Times New Roman"/>
                <w:sz w:val="22"/>
                <w:szCs w:val="22"/>
                <w:lang w:val="ru-RU"/>
              </w:rPr>
            </w:pPr>
          </w:p>
          <w:p w14:paraId="3B0D989E"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sz w:val="22"/>
                <w:szCs w:val="22"/>
                <w:lang w:val="ru-RU"/>
              </w:rPr>
              <w:t>Не имеется - 0</w:t>
            </w:r>
          </w:p>
        </w:tc>
        <w:tc>
          <w:tcPr>
            <w:tcW w:w="1051" w:type="pct"/>
            <w:vAlign w:val="center"/>
          </w:tcPr>
          <w:p w14:paraId="13A4B4C0"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b/>
                <w:i/>
                <w:sz w:val="22"/>
                <w:szCs w:val="22"/>
                <w:u w:val="single"/>
                <w:lang w:val="ru-RU"/>
              </w:rPr>
              <w:t>Критично</w:t>
            </w:r>
          </w:p>
        </w:tc>
        <w:tc>
          <w:tcPr>
            <w:tcW w:w="924" w:type="pct"/>
            <w:vAlign w:val="center"/>
          </w:tcPr>
          <w:p w14:paraId="30B6EAF0" w14:textId="77777777" w:rsidR="00886BE9" w:rsidRPr="00D23A4A" w:rsidRDefault="00886BE9" w:rsidP="00114932">
            <w:pPr>
              <w:rPr>
                <w:rFonts w:ascii="Times New Roman" w:hAnsi="Times New Roman"/>
                <w:i/>
                <w:sz w:val="22"/>
                <w:szCs w:val="22"/>
                <w:lang w:val="ru-RU"/>
              </w:rPr>
            </w:pPr>
            <w:r w:rsidRPr="00D23A4A">
              <w:rPr>
                <w:rFonts w:ascii="Times New Roman" w:hAnsi="Times New Roman"/>
                <w:sz w:val="22"/>
                <w:szCs w:val="22"/>
                <w:lang w:val="ru-RU"/>
              </w:rPr>
              <w:t>Оформляется согласно Форме №5</w:t>
            </w:r>
          </w:p>
        </w:tc>
      </w:tr>
      <w:bookmarkEnd w:id="4"/>
    </w:tbl>
    <w:p w14:paraId="1B57C368" w14:textId="77777777" w:rsidR="00886BE9" w:rsidRPr="00D23A4A" w:rsidRDefault="00886BE9" w:rsidP="00886BE9">
      <w:pPr>
        <w:ind w:firstLine="540"/>
        <w:rPr>
          <w:rFonts w:ascii="Times New Roman" w:hAnsi="Times New Roman"/>
          <w:b/>
          <w:sz w:val="22"/>
          <w:szCs w:val="22"/>
          <w:lang w:val="ru-RU"/>
        </w:rPr>
      </w:pPr>
    </w:p>
    <w:p w14:paraId="0922AD5F" w14:textId="77777777" w:rsidR="00A953E3" w:rsidRPr="00D23A4A" w:rsidRDefault="00A953E3">
      <w:pPr>
        <w:rPr>
          <w:rFonts w:ascii="Times New Roman" w:hAnsi="Times New Roman"/>
          <w:sz w:val="22"/>
          <w:szCs w:val="22"/>
          <w:lang w:val="ru-RU"/>
        </w:rPr>
      </w:pPr>
    </w:p>
    <w:p w14:paraId="07846642" w14:textId="77777777" w:rsidR="00886BE9" w:rsidRPr="00D23A4A" w:rsidRDefault="00886BE9" w:rsidP="007C23F6">
      <w:pPr>
        <w:ind w:firstLine="540"/>
        <w:rPr>
          <w:rFonts w:ascii="Times New Roman" w:hAnsi="Times New Roman"/>
          <w:b/>
          <w:sz w:val="22"/>
          <w:szCs w:val="22"/>
          <w:u w:val="single"/>
          <w:lang w:val="ru-RU"/>
        </w:rPr>
      </w:pPr>
    </w:p>
    <w:p w14:paraId="285C2926" w14:textId="2667D20C" w:rsidR="00A42F30" w:rsidRPr="00D23A4A" w:rsidRDefault="00BC151A" w:rsidP="007C23F6">
      <w:pPr>
        <w:jc w:val="center"/>
        <w:rPr>
          <w:rFonts w:ascii="Times New Roman" w:hAnsi="Times New Roman"/>
          <w:b/>
          <w:sz w:val="22"/>
          <w:szCs w:val="22"/>
          <w:u w:val="single"/>
          <w:lang w:val="ru-RU"/>
        </w:rPr>
      </w:pPr>
      <w:r w:rsidRPr="00D23A4A">
        <w:rPr>
          <w:rFonts w:ascii="Times New Roman" w:hAnsi="Times New Roman"/>
          <w:b/>
          <w:sz w:val="22"/>
          <w:szCs w:val="22"/>
          <w:u w:val="single"/>
          <w:lang w:val="ru-RU"/>
        </w:rPr>
        <w:t>Оценка технической части тендерного предложения:</w:t>
      </w:r>
    </w:p>
    <w:p w14:paraId="72A365A0" w14:textId="77777777" w:rsidR="000B0A16" w:rsidRPr="00D23A4A" w:rsidRDefault="000B0A16" w:rsidP="00BC151A">
      <w:pPr>
        <w:ind w:firstLine="540"/>
        <w:jc w:val="center"/>
        <w:rPr>
          <w:rFonts w:ascii="Times New Roman" w:hAnsi="Times New Roman"/>
          <w:b/>
          <w:sz w:val="22"/>
          <w:szCs w:val="22"/>
          <w:u w:val="single"/>
          <w:lang w:val="ru-RU"/>
        </w:rPr>
      </w:pPr>
    </w:p>
    <w:p w14:paraId="017EAEA1" w14:textId="77777777" w:rsidR="006A1982" w:rsidRPr="00D23A4A" w:rsidRDefault="00A42F30" w:rsidP="00A42F30">
      <w:pPr>
        <w:ind w:firstLine="540"/>
        <w:jc w:val="both"/>
        <w:rPr>
          <w:rFonts w:ascii="Times New Roman" w:hAnsi="Times New Roman"/>
          <w:sz w:val="22"/>
          <w:szCs w:val="22"/>
          <w:lang w:val="ru-RU"/>
        </w:rPr>
      </w:pPr>
      <w:r w:rsidRPr="00D23A4A">
        <w:rPr>
          <w:rFonts w:ascii="Times New Roman" w:hAnsi="Times New Roman"/>
          <w:sz w:val="22"/>
          <w:szCs w:val="22"/>
          <w:lang w:val="ru-RU"/>
        </w:rPr>
        <w:t>Осуществляется на основании документов</w:t>
      </w:r>
      <w:r w:rsidR="0091620D" w:rsidRPr="00D23A4A">
        <w:rPr>
          <w:rFonts w:ascii="Times New Roman" w:hAnsi="Times New Roman"/>
          <w:sz w:val="22"/>
          <w:szCs w:val="22"/>
          <w:lang w:val="ru-RU"/>
        </w:rPr>
        <w:t xml:space="preserve"> технического предложения. </w:t>
      </w:r>
      <w:r w:rsidR="006A1982" w:rsidRPr="00D23A4A">
        <w:rPr>
          <w:rFonts w:ascii="Times New Roman" w:hAnsi="Times New Roman"/>
          <w:sz w:val="22"/>
          <w:szCs w:val="22"/>
          <w:lang w:val="ru-RU"/>
        </w:rPr>
        <w:t>Участники, чьи п</w:t>
      </w:r>
      <w:r w:rsidRPr="00D23A4A">
        <w:rPr>
          <w:rFonts w:ascii="Times New Roman" w:hAnsi="Times New Roman"/>
          <w:sz w:val="22"/>
          <w:szCs w:val="22"/>
          <w:lang w:val="ru-RU"/>
        </w:rPr>
        <w:t xml:space="preserve">редложения </w:t>
      </w:r>
      <w:r w:rsidR="006A1982" w:rsidRPr="00D23A4A">
        <w:rPr>
          <w:rFonts w:ascii="Times New Roman" w:hAnsi="Times New Roman"/>
          <w:sz w:val="22"/>
          <w:szCs w:val="22"/>
          <w:lang w:val="ru-RU"/>
        </w:rPr>
        <w:t>не прошли техническую оценку, отстраняются от участия в тендере.</w:t>
      </w:r>
    </w:p>
    <w:p w14:paraId="73FE0192" w14:textId="77777777" w:rsidR="000B0A16" w:rsidRPr="00D23A4A" w:rsidRDefault="000B0A16" w:rsidP="00BC151A">
      <w:pPr>
        <w:ind w:firstLine="540"/>
        <w:jc w:val="right"/>
        <w:rPr>
          <w:rFonts w:ascii="Times New Roman" w:hAnsi="Times New Roman"/>
          <w:i/>
          <w:sz w:val="22"/>
          <w:szCs w:val="22"/>
          <w:lang w:val="ru-RU"/>
        </w:rPr>
      </w:pPr>
    </w:p>
    <w:p w14:paraId="728F28E3" w14:textId="77777777" w:rsidR="00BC151A" w:rsidRPr="00D23A4A" w:rsidRDefault="00BC151A" w:rsidP="00BC151A">
      <w:pPr>
        <w:ind w:firstLine="540"/>
        <w:jc w:val="right"/>
        <w:rPr>
          <w:rFonts w:ascii="Times New Roman" w:hAnsi="Times New Roman"/>
          <w:i/>
          <w:sz w:val="22"/>
          <w:szCs w:val="22"/>
          <w:lang w:val="ru-RU"/>
        </w:rPr>
      </w:pPr>
      <w:r w:rsidRPr="00D23A4A">
        <w:rPr>
          <w:rFonts w:ascii="Times New Roman" w:hAnsi="Times New Roman"/>
          <w:i/>
          <w:sz w:val="22"/>
          <w:szCs w:val="22"/>
          <w:lang w:val="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293"/>
        <w:gridCol w:w="3479"/>
        <w:gridCol w:w="3536"/>
      </w:tblGrid>
      <w:tr w:rsidR="00A42F30" w:rsidRPr="00D23A4A" w14:paraId="7E50C8DA" w14:textId="77777777" w:rsidTr="007C23F6">
        <w:tc>
          <w:tcPr>
            <w:tcW w:w="248" w:type="pct"/>
            <w:vAlign w:val="center"/>
          </w:tcPr>
          <w:p w14:paraId="79207297" w14:textId="77777777" w:rsidR="00A42F30" w:rsidRPr="00D23A4A" w:rsidRDefault="00A42F30" w:rsidP="0062710D">
            <w:pPr>
              <w:jc w:val="center"/>
              <w:rPr>
                <w:rFonts w:ascii="Times New Roman" w:hAnsi="Times New Roman"/>
                <w:b/>
                <w:sz w:val="22"/>
                <w:szCs w:val="22"/>
                <w:lang w:val="ru-RU"/>
              </w:rPr>
            </w:pPr>
            <w:r w:rsidRPr="00D23A4A">
              <w:rPr>
                <w:rFonts w:ascii="Times New Roman" w:hAnsi="Times New Roman"/>
                <w:b/>
                <w:sz w:val="22"/>
                <w:szCs w:val="22"/>
                <w:lang w:val="ru-RU"/>
              </w:rPr>
              <w:t>№</w:t>
            </w:r>
          </w:p>
        </w:tc>
        <w:tc>
          <w:tcPr>
            <w:tcW w:w="1518" w:type="pct"/>
            <w:vAlign w:val="center"/>
          </w:tcPr>
          <w:p w14:paraId="6CD8FADF" w14:textId="77777777" w:rsidR="00A42F30" w:rsidRPr="00D23A4A" w:rsidRDefault="00A42F30" w:rsidP="0062710D">
            <w:pPr>
              <w:jc w:val="center"/>
              <w:rPr>
                <w:rFonts w:ascii="Times New Roman" w:hAnsi="Times New Roman"/>
                <w:b/>
                <w:sz w:val="22"/>
                <w:szCs w:val="22"/>
                <w:lang w:val="ru-RU"/>
              </w:rPr>
            </w:pPr>
            <w:r w:rsidRPr="00D23A4A">
              <w:rPr>
                <w:rFonts w:ascii="Times New Roman" w:hAnsi="Times New Roman"/>
                <w:b/>
                <w:sz w:val="22"/>
                <w:szCs w:val="22"/>
                <w:lang w:val="ru-RU"/>
              </w:rPr>
              <w:t>Критерий</w:t>
            </w:r>
          </w:p>
        </w:tc>
        <w:tc>
          <w:tcPr>
            <w:tcW w:w="1604" w:type="pct"/>
            <w:vAlign w:val="center"/>
          </w:tcPr>
          <w:p w14:paraId="5B1D2C21" w14:textId="77777777" w:rsidR="00A42F30" w:rsidRPr="00D23A4A" w:rsidRDefault="00A42F30" w:rsidP="0062710D">
            <w:pPr>
              <w:jc w:val="center"/>
              <w:rPr>
                <w:rFonts w:ascii="Times New Roman" w:hAnsi="Times New Roman"/>
                <w:b/>
                <w:sz w:val="22"/>
                <w:szCs w:val="22"/>
                <w:lang w:val="ru-RU"/>
              </w:rPr>
            </w:pPr>
            <w:r w:rsidRPr="00D23A4A">
              <w:rPr>
                <w:rFonts w:ascii="Times New Roman" w:hAnsi="Times New Roman"/>
                <w:b/>
                <w:sz w:val="22"/>
                <w:szCs w:val="22"/>
                <w:lang w:val="ru-RU"/>
              </w:rPr>
              <w:t>Оценка</w:t>
            </w:r>
          </w:p>
        </w:tc>
        <w:tc>
          <w:tcPr>
            <w:tcW w:w="1630" w:type="pct"/>
            <w:vAlign w:val="center"/>
          </w:tcPr>
          <w:p w14:paraId="0932D638" w14:textId="77777777" w:rsidR="00A42F30" w:rsidRPr="00D23A4A" w:rsidRDefault="00A42F30" w:rsidP="0062710D">
            <w:pPr>
              <w:jc w:val="center"/>
              <w:rPr>
                <w:rFonts w:ascii="Times New Roman" w:hAnsi="Times New Roman"/>
                <w:b/>
                <w:sz w:val="22"/>
                <w:szCs w:val="22"/>
                <w:lang w:val="ru-RU"/>
              </w:rPr>
            </w:pPr>
            <w:r w:rsidRPr="00D23A4A">
              <w:rPr>
                <w:rFonts w:ascii="Times New Roman" w:hAnsi="Times New Roman"/>
                <w:b/>
                <w:sz w:val="22"/>
                <w:szCs w:val="22"/>
                <w:lang w:val="ru-RU"/>
              </w:rPr>
              <w:t>Примечание</w:t>
            </w:r>
          </w:p>
        </w:tc>
      </w:tr>
      <w:tr w:rsidR="00082571" w:rsidRPr="00D23A4A" w14:paraId="7A73D69A" w14:textId="77777777" w:rsidTr="00082571">
        <w:trPr>
          <w:trHeight w:val="887"/>
        </w:trPr>
        <w:tc>
          <w:tcPr>
            <w:tcW w:w="248" w:type="pct"/>
            <w:vAlign w:val="center"/>
          </w:tcPr>
          <w:p w14:paraId="7C366155" w14:textId="77777777" w:rsidR="00082571" w:rsidRPr="00D23A4A" w:rsidRDefault="00082571" w:rsidP="00886BE9">
            <w:pPr>
              <w:rPr>
                <w:rFonts w:ascii="Times New Roman" w:hAnsi="Times New Roman"/>
                <w:sz w:val="22"/>
                <w:szCs w:val="22"/>
                <w:lang w:val="ru-RU"/>
              </w:rPr>
            </w:pPr>
            <w:r w:rsidRPr="00D23A4A">
              <w:rPr>
                <w:rFonts w:ascii="Times New Roman" w:hAnsi="Times New Roman"/>
                <w:sz w:val="22"/>
                <w:szCs w:val="22"/>
                <w:lang w:val="ru-RU"/>
              </w:rPr>
              <w:t>1</w:t>
            </w:r>
          </w:p>
        </w:tc>
        <w:tc>
          <w:tcPr>
            <w:tcW w:w="1518" w:type="pct"/>
            <w:vAlign w:val="center"/>
          </w:tcPr>
          <w:p w14:paraId="4D40E9BF" w14:textId="0820008F" w:rsidR="00082571" w:rsidRPr="00D23A4A" w:rsidRDefault="00082571" w:rsidP="002C691A">
            <w:pPr>
              <w:rPr>
                <w:rFonts w:ascii="Times New Roman" w:hAnsi="Times New Roman"/>
                <w:sz w:val="22"/>
                <w:szCs w:val="22"/>
                <w:lang w:val="ru-RU"/>
              </w:rPr>
            </w:pPr>
            <w:r w:rsidRPr="00D23A4A">
              <w:rPr>
                <w:rFonts w:ascii="Times New Roman" w:hAnsi="Times New Roman"/>
                <w:sz w:val="22"/>
                <w:szCs w:val="22"/>
                <w:lang w:val="ru-RU"/>
              </w:rPr>
              <w:t xml:space="preserve">Соответствие технической и функциональной части документации по </w:t>
            </w:r>
            <w:r w:rsidR="00C15049" w:rsidRPr="00D23A4A">
              <w:rPr>
                <w:rFonts w:ascii="Times New Roman" w:hAnsi="Times New Roman"/>
                <w:sz w:val="22"/>
                <w:szCs w:val="22"/>
                <w:lang w:val="ru-RU"/>
              </w:rPr>
              <w:t>тендеру</w:t>
            </w:r>
          </w:p>
        </w:tc>
        <w:tc>
          <w:tcPr>
            <w:tcW w:w="1604" w:type="pct"/>
            <w:vAlign w:val="center"/>
          </w:tcPr>
          <w:p w14:paraId="79386383" w14:textId="67A08328" w:rsidR="00082571" w:rsidRPr="00D23A4A" w:rsidRDefault="00082571" w:rsidP="00886BE9">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Соответствует - 20 балл</w:t>
            </w:r>
          </w:p>
          <w:p w14:paraId="034EA3A9" w14:textId="77777777" w:rsidR="00082571" w:rsidRPr="00D23A4A" w:rsidRDefault="00082571">
            <w:pPr>
              <w:autoSpaceDE w:val="0"/>
              <w:autoSpaceDN w:val="0"/>
              <w:adjustRightInd w:val="0"/>
              <w:jc w:val="center"/>
              <w:rPr>
                <w:rFonts w:ascii="Times New Roman" w:hAnsi="Times New Roman"/>
                <w:sz w:val="22"/>
                <w:szCs w:val="22"/>
                <w:lang w:val="ru-RU"/>
              </w:rPr>
            </w:pPr>
          </w:p>
          <w:p w14:paraId="0D321C12" w14:textId="52E10F9E" w:rsidR="00082571" w:rsidRPr="00D23A4A" w:rsidRDefault="00082571" w:rsidP="007C23F6">
            <w:pPr>
              <w:jc w:val="center"/>
              <w:rPr>
                <w:rFonts w:ascii="Times New Roman" w:hAnsi="Times New Roman"/>
                <w:sz w:val="22"/>
                <w:szCs w:val="22"/>
                <w:lang w:val="ru-RU"/>
              </w:rPr>
            </w:pPr>
            <w:r w:rsidRPr="00D23A4A">
              <w:rPr>
                <w:rFonts w:ascii="Times New Roman" w:hAnsi="Times New Roman"/>
                <w:sz w:val="22"/>
                <w:szCs w:val="22"/>
                <w:lang w:val="ru-RU"/>
              </w:rPr>
              <w:t>Не соответствует - 0 балл</w:t>
            </w:r>
          </w:p>
        </w:tc>
        <w:tc>
          <w:tcPr>
            <w:tcW w:w="1630" w:type="pct"/>
            <w:vMerge w:val="restart"/>
            <w:vAlign w:val="center"/>
          </w:tcPr>
          <w:p w14:paraId="3E680E1A" w14:textId="77777777" w:rsidR="00082571" w:rsidRPr="00D23A4A" w:rsidRDefault="00082571" w:rsidP="00082571">
            <w:pPr>
              <w:jc w:val="center"/>
              <w:rPr>
                <w:rFonts w:ascii="Times New Roman" w:hAnsi="Times New Roman"/>
                <w:sz w:val="22"/>
                <w:szCs w:val="22"/>
                <w:lang w:val="ru-RU"/>
              </w:rPr>
            </w:pPr>
            <w:r w:rsidRPr="00D23A4A">
              <w:rPr>
                <w:rFonts w:ascii="Times New Roman" w:hAnsi="Times New Roman"/>
                <w:sz w:val="22"/>
                <w:szCs w:val="22"/>
                <w:lang w:val="ru-RU"/>
              </w:rPr>
              <w:t>Оформляется согласно</w:t>
            </w:r>
          </w:p>
          <w:p w14:paraId="38F1C8B2" w14:textId="6EB75671" w:rsidR="00082571" w:rsidRPr="00D23A4A" w:rsidRDefault="00082571" w:rsidP="00082571">
            <w:pPr>
              <w:jc w:val="center"/>
              <w:rPr>
                <w:rFonts w:ascii="Times New Roman" w:hAnsi="Times New Roman"/>
                <w:sz w:val="22"/>
                <w:szCs w:val="22"/>
                <w:lang w:val="ru-RU"/>
              </w:rPr>
            </w:pPr>
            <w:r w:rsidRPr="00D23A4A">
              <w:rPr>
                <w:rFonts w:ascii="Times New Roman" w:hAnsi="Times New Roman"/>
                <w:sz w:val="22"/>
                <w:szCs w:val="22"/>
                <w:lang w:val="ru-RU"/>
              </w:rPr>
              <w:t>Форме № 7</w:t>
            </w:r>
          </w:p>
          <w:p w14:paraId="2EAD38EB" w14:textId="77777777" w:rsidR="00082571" w:rsidRPr="00D23A4A" w:rsidRDefault="00082571" w:rsidP="00082571">
            <w:pPr>
              <w:jc w:val="center"/>
              <w:rPr>
                <w:rFonts w:ascii="Times New Roman" w:hAnsi="Times New Roman"/>
                <w:sz w:val="22"/>
                <w:szCs w:val="22"/>
                <w:lang w:val="ru-RU"/>
              </w:rPr>
            </w:pPr>
            <w:r w:rsidRPr="00D23A4A">
              <w:rPr>
                <w:rFonts w:ascii="Times New Roman" w:hAnsi="Times New Roman"/>
                <w:sz w:val="22"/>
                <w:szCs w:val="22"/>
                <w:lang w:val="ru-RU"/>
              </w:rPr>
              <w:t>Если предложение</w:t>
            </w:r>
          </w:p>
          <w:p w14:paraId="466D6A8F" w14:textId="77777777" w:rsidR="00082571" w:rsidRPr="00D23A4A" w:rsidRDefault="00082571" w:rsidP="00082571">
            <w:pPr>
              <w:jc w:val="center"/>
              <w:rPr>
                <w:rFonts w:ascii="Times New Roman" w:hAnsi="Times New Roman"/>
                <w:sz w:val="22"/>
                <w:szCs w:val="22"/>
                <w:lang w:val="ru-RU"/>
              </w:rPr>
            </w:pPr>
            <w:r w:rsidRPr="00D23A4A">
              <w:rPr>
                <w:rFonts w:ascii="Times New Roman" w:hAnsi="Times New Roman"/>
                <w:sz w:val="22"/>
                <w:szCs w:val="22"/>
                <w:lang w:val="ru-RU"/>
              </w:rPr>
              <w:t>участника не соответствует</w:t>
            </w:r>
          </w:p>
          <w:p w14:paraId="6E9DCBF5" w14:textId="77777777" w:rsidR="00082571" w:rsidRPr="00D23A4A" w:rsidRDefault="00082571" w:rsidP="00082571">
            <w:pPr>
              <w:jc w:val="center"/>
              <w:rPr>
                <w:rFonts w:ascii="Times New Roman" w:hAnsi="Times New Roman"/>
                <w:sz w:val="22"/>
                <w:szCs w:val="22"/>
                <w:lang w:val="ru-RU"/>
              </w:rPr>
            </w:pPr>
            <w:r w:rsidRPr="00D23A4A">
              <w:rPr>
                <w:rFonts w:ascii="Times New Roman" w:hAnsi="Times New Roman"/>
                <w:sz w:val="22"/>
                <w:szCs w:val="22"/>
                <w:lang w:val="ru-RU"/>
              </w:rPr>
              <w:t>требованиям технической</w:t>
            </w:r>
          </w:p>
          <w:p w14:paraId="36A6784E" w14:textId="77777777" w:rsidR="00082571" w:rsidRPr="00D23A4A" w:rsidRDefault="00082571" w:rsidP="00082571">
            <w:pPr>
              <w:jc w:val="center"/>
              <w:rPr>
                <w:rFonts w:ascii="Times New Roman" w:hAnsi="Times New Roman"/>
                <w:sz w:val="22"/>
                <w:szCs w:val="22"/>
                <w:lang w:val="ru-RU"/>
              </w:rPr>
            </w:pPr>
            <w:r w:rsidRPr="00D23A4A">
              <w:rPr>
                <w:rFonts w:ascii="Times New Roman" w:hAnsi="Times New Roman"/>
                <w:sz w:val="22"/>
                <w:szCs w:val="22"/>
                <w:lang w:val="ru-RU"/>
              </w:rPr>
              <w:t>части документации по</w:t>
            </w:r>
          </w:p>
          <w:p w14:paraId="2B621D62" w14:textId="4EC22D30" w:rsidR="00082571" w:rsidRPr="00D23A4A" w:rsidRDefault="00C15049" w:rsidP="00082571">
            <w:pPr>
              <w:jc w:val="center"/>
              <w:rPr>
                <w:rFonts w:ascii="Times New Roman" w:hAnsi="Times New Roman"/>
                <w:sz w:val="22"/>
                <w:szCs w:val="22"/>
                <w:lang w:val="ru-RU"/>
              </w:rPr>
            </w:pPr>
            <w:r w:rsidRPr="00D23A4A">
              <w:rPr>
                <w:rFonts w:ascii="Times New Roman" w:hAnsi="Times New Roman"/>
                <w:sz w:val="22"/>
                <w:szCs w:val="22"/>
                <w:lang w:val="ru-RU"/>
              </w:rPr>
              <w:t>тендеру</w:t>
            </w:r>
            <w:r w:rsidR="00082571" w:rsidRPr="00D23A4A">
              <w:rPr>
                <w:rFonts w:ascii="Times New Roman" w:hAnsi="Times New Roman"/>
                <w:sz w:val="22"/>
                <w:szCs w:val="22"/>
                <w:lang w:val="ru-RU"/>
              </w:rPr>
              <w:t>, то участник</w:t>
            </w:r>
          </w:p>
          <w:p w14:paraId="566BA3B2" w14:textId="1F210D46" w:rsidR="00082571" w:rsidRPr="00D23A4A" w:rsidRDefault="00082571" w:rsidP="00082571">
            <w:pPr>
              <w:jc w:val="center"/>
              <w:rPr>
                <w:rFonts w:ascii="Times New Roman" w:hAnsi="Times New Roman"/>
                <w:sz w:val="22"/>
                <w:szCs w:val="22"/>
                <w:lang w:val="ru-RU"/>
              </w:rPr>
            </w:pPr>
            <w:r w:rsidRPr="00D23A4A">
              <w:rPr>
                <w:rFonts w:ascii="Times New Roman" w:hAnsi="Times New Roman"/>
                <w:sz w:val="22"/>
                <w:szCs w:val="22"/>
                <w:lang w:val="ru-RU"/>
              </w:rPr>
              <w:t>отстраняется</w:t>
            </w:r>
          </w:p>
        </w:tc>
      </w:tr>
      <w:tr w:rsidR="00082571" w:rsidRPr="001F10F9" w14:paraId="5C852B93" w14:textId="77777777" w:rsidTr="007C23F6">
        <w:trPr>
          <w:trHeight w:val="887"/>
        </w:trPr>
        <w:tc>
          <w:tcPr>
            <w:tcW w:w="248" w:type="pct"/>
            <w:vAlign w:val="center"/>
          </w:tcPr>
          <w:p w14:paraId="329FA3C5" w14:textId="25846407" w:rsidR="00082571" w:rsidRPr="00D23A4A" w:rsidRDefault="00082571" w:rsidP="00886BE9">
            <w:pPr>
              <w:rPr>
                <w:rFonts w:ascii="Times New Roman" w:hAnsi="Times New Roman"/>
                <w:sz w:val="22"/>
                <w:szCs w:val="22"/>
              </w:rPr>
            </w:pPr>
            <w:r w:rsidRPr="00D23A4A">
              <w:rPr>
                <w:rFonts w:ascii="Times New Roman" w:hAnsi="Times New Roman"/>
                <w:sz w:val="22"/>
                <w:szCs w:val="22"/>
              </w:rPr>
              <w:t>2</w:t>
            </w:r>
          </w:p>
        </w:tc>
        <w:tc>
          <w:tcPr>
            <w:tcW w:w="1518" w:type="pct"/>
            <w:vAlign w:val="center"/>
          </w:tcPr>
          <w:p w14:paraId="315A84A6" w14:textId="2058B331" w:rsidR="00082571" w:rsidRPr="00D23A4A" w:rsidRDefault="00082571" w:rsidP="00886BE9">
            <w:pPr>
              <w:rPr>
                <w:rFonts w:ascii="Times New Roman" w:hAnsi="Times New Roman"/>
                <w:sz w:val="22"/>
                <w:szCs w:val="22"/>
                <w:lang w:val="ru-RU"/>
              </w:rPr>
            </w:pPr>
            <w:r w:rsidRPr="00D23A4A">
              <w:rPr>
                <w:rFonts w:ascii="Times New Roman" w:hAnsi="Times New Roman"/>
                <w:sz w:val="22"/>
                <w:szCs w:val="22"/>
                <w:lang w:val="ru-RU"/>
              </w:rPr>
              <w:t>В штате Исполнителя должно работать не менее 50 специалистов по предлагаемой платформе, из которых не менее 10 должны быть сертифицированными специалистами по предлагаемой платформе.</w:t>
            </w:r>
          </w:p>
        </w:tc>
        <w:tc>
          <w:tcPr>
            <w:tcW w:w="1604" w:type="pct"/>
            <w:vAlign w:val="center"/>
          </w:tcPr>
          <w:p w14:paraId="50914025" w14:textId="0D843DE2" w:rsidR="00082571" w:rsidRPr="00D23A4A" w:rsidRDefault="00082571" w:rsidP="00082571">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Соответствует - 5 балл</w:t>
            </w:r>
          </w:p>
          <w:p w14:paraId="6F56A055" w14:textId="77777777" w:rsidR="00082571" w:rsidRPr="00D23A4A" w:rsidRDefault="00082571" w:rsidP="00082571">
            <w:pPr>
              <w:autoSpaceDE w:val="0"/>
              <w:autoSpaceDN w:val="0"/>
              <w:adjustRightInd w:val="0"/>
              <w:jc w:val="center"/>
              <w:rPr>
                <w:rFonts w:ascii="Times New Roman" w:hAnsi="Times New Roman"/>
                <w:sz w:val="22"/>
                <w:szCs w:val="22"/>
                <w:lang w:val="ru-RU"/>
              </w:rPr>
            </w:pPr>
          </w:p>
          <w:p w14:paraId="789FA41A" w14:textId="6951D55D" w:rsidR="00082571" w:rsidRPr="00D23A4A" w:rsidRDefault="00082571" w:rsidP="00082571">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Не соответствует - 0 балл</w:t>
            </w:r>
          </w:p>
        </w:tc>
        <w:tc>
          <w:tcPr>
            <w:tcW w:w="1630" w:type="pct"/>
            <w:vMerge/>
            <w:vAlign w:val="center"/>
          </w:tcPr>
          <w:p w14:paraId="1F676472" w14:textId="77777777" w:rsidR="00082571" w:rsidRPr="00D23A4A" w:rsidRDefault="00082571">
            <w:pPr>
              <w:jc w:val="center"/>
              <w:rPr>
                <w:rFonts w:ascii="Times New Roman" w:hAnsi="Times New Roman"/>
                <w:sz w:val="22"/>
                <w:szCs w:val="22"/>
                <w:lang w:val="ru-RU"/>
              </w:rPr>
            </w:pPr>
          </w:p>
        </w:tc>
      </w:tr>
      <w:tr w:rsidR="00082571" w:rsidRPr="001F10F9" w14:paraId="77726458" w14:textId="77777777" w:rsidTr="007C23F6">
        <w:trPr>
          <w:trHeight w:val="887"/>
        </w:trPr>
        <w:tc>
          <w:tcPr>
            <w:tcW w:w="248" w:type="pct"/>
            <w:vAlign w:val="center"/>
          </w:tcPr>
          <w:p w14:paraId="682985FE" w14:textId="4EC3EABB" w:rsidR="00082571" w:rsidRPr="00D23A4A" w:rsidRDefault="00082571" w:rsidP="00886BE9">
            <w:pPr>
              <w:rPr>
                <w:rFonts w:ascii="Times New Roman" w:hAnsi="Times New Roman"/>
                <w:sz w:val="22"/>
                <w:szCs w:val="22"/>
              </w:rPr>
            </w:pPr>
            <w:r w:rsidRPr="00D23A4A">
              <w:rPr>
                <w:rFonts w:ascii="Times New Roman" w:hAnsi="Times New Roman"/>
                <w:sz w:val="22"/>
                <w:szCs w:val="22"/>
              </w:rPr>
              <w:t>3</w:t>
            </w:r>
          </w:p>
        </w:tc>
        <w:tc>
          <w:tcPr>
            <w:tcW w:w="1518" w:type="pct"/>
            <w:vAlign w:val="center"/>
          </w:tcPr>
          <w:p w14:paraId="1C06503F" w14:textId="57DC1BD3" w:rsidR="00082571" w:rsidRPr="00D23A4A" w:rsidRDefault="00082571" w:rsidP="00886BE9">
            <w:pPr>
              <w:rPr>
                <w:rFonts w:ascii="Times New Roman" w:hAnsi="Times New Roman"/>
                <w:sz w:val="22"/>
                <w:szCs w:val="22"/>
                <w:lang w:val="ru-RU"/>
              </w:rPr>
            </w:pPr>
            <w:r w:rsidRPr="00D23A4A">
              <w:rPr>
                <w:rFonts w:ascii="Times New Roman" w:hAnsi="Times New Roman"/>
                <w:sz w:val="22"/>
                <w:szCs w:val="22"/>
                <w:lang w:val="ru-RU"/>
              </w:rPr>
              <w:t>У Исполнителя должно быть не менее 15 успешно завершенных проектов по предлагаемой платформе.</w:t>
            </w:r>
          </w:p>
        </w:tc>
        <w:tc>
          <w:tcPr>
            <w:tcW w:w="1604" w:type="pct"/>
            <w:vAlign w:val="center"/>
          </w:tcPr>
          <w:p w14:paraId="6B9160D1" w14:textId="77777777" w:rsidR="00082571" w:rsidRPr="00D23A4A" w:rsidRDefault="00082571" w:rsidP="00082571">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Соответствует - 5 балл</w:t>
            </w:r>
          </w:p>
          <w:p w14:paraId="433C2ED5" w14:textId="77777777" w:rsidR="00082571" w:rsidRPr="00D23A4A" w:rsidRDefault="00082571" w:rsidP="00082571">
            <w:pPr>
              <w:autoSpaceDE w:val="0"/>
              <w:autoSpaceDN w:val="0"/>
              <w:adjustRightInd w:val="0"/>
              <w:jc w:val="center"/>
              <w:rPr>
                <w:rFonts w:ascii="Times New Roman" w:hAnsi="Times New Roman"/>
                <w:sz w:val="22"/>
                <w:szCs w:val="22"/>
                <w:lang w:val="ru-RU"/>
              </w:rPr>
            </w:pPr>
          </w:p>
          <w:p w14:paraId="394134BD" w14:textId="76DD736C" w:rsidR="00082571" w:rsidRPr="00D23A4A" w:rsidRDefault="00082571" w:rsidP="00082571">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Не соответствует - 0 балл</w:t>
            </w:r>
          </w:p>
        </w:tc>
        <w:tc>
          <w:tcPr>
            <w:tcW w:w="1630" w:type="pct"/>
            <w:vMerge/>
            <w:vAlign w:val="center"/>
          </w:tcPr>
          <w:p w14:paraId="159104D0" w14:textId="77777777" w:rsidR="00082571" w:rsidRPr="00D23A4A" w:rsidRDefault="00082571">
            <w:pPr>
              <w:jc w:val="center"/>
              <w:rPr>
                <w:rFonts w:ascii="Times New Roman" w:hAnsi="Times New Roman"/>
                <w:sz w:val="22"/>
                <w:szCs w:val="22"/>
                <w:lang w:val="ru-RU"/>
              </w:rPr>
            </w:pPr>
          </w:p>
        </w:tc>
      </w:tr>
      <w:tr w:rsidR="00082571" w:rsidRPr="001F10F9" w14:paraId="5CE3DB6C" w14:textId="77777777" w:rsidTr="007C23F6">
        <w:trPr>
          <w:trHeight w:val="887"/>
        </w:trPr>
        <w:tc>
          <w:tcPr>
            <w:tcW w:w="248" w:type="pct"/>
            <w:vAlign w:val="center"/>
          </w:tcPr>
          <w:p w14:paraId="6DB02AF4" w14:textId="7965A23C" w:rsidR="00082571" w:rsidRPr="00D23A4A" w:rsidRDefault="00082571" w:rsidP="00886BE9">
            <w:pPr>
              <w:rPr>
                <w:rFonts w:ascii="Times New Roman" w:hAnsi="Times New Roman"/>
                <w:sz w:val="22"/>
                <w:szCs w:val="22"/>
              </w:rPr>
            </w:pPr>
            <w:r w:rsidRPr="00D23A4A">
              <w:rPr>
                <w:rFonts w:ascii="Times New Roman" w:hAnsi="Times New Roman"/>
                <w:sz w:val="22"/>
                <w:szCs w:val="22"/>
              </w:rPr>
              <w:t>4</w:t>
            </w:r>
          </w:p>
        </w:tc>
        <w:tc>
          <w:tcPr>
            <w:tcW w:w="1518" w:type="pct"/>
            <w:vAlign w:val="center"/>
          </w:tcPr>
          <w:p w14:paraId="1A6CCD87" w14:textId="01EE0369" w:rsidR="00082571" w:rsidRPr="00D23A4A" w:rsidRDefault="00082571" w:rsidP="00886BE9">
            <w:pPr>
              <w:rPr>
                <w:rFonts w:ascii="Times New Roman" w:hAnsi="Times New Roman"/>
                <w:sz w:val="22"/>
                <w:szCs w:val="22"/>
                <w:lang w:val="ru-RU"/>
              </w:rPr>
            </w:pPr>
            <w:r w:rsidRPr="00D23A4A">
              <w:rPr>
                <w:rFonts w:ascii="Times New Roman" w:hAnsi="Times New Roman"/>
                <w:sz w:val="22"/>
                <w:szCs w:val="22"/>
                <w:lang w:val="ru-RU"/>
              </w:rPr>
              <w:t>У Исполнителя должно быть не менее 3х успешно завершенных проектов на предлагаемой платформе в банковской отрасли в крупнейших банках СНГ.</w:t>
            </w:r>
          </w:p>
        </w:tc>
        <w:tc>
          <w:tcPr>
            <w:tcW w:w="1604" w:type="pct"/>
            <w:vAlign w:val="center"/>
          </w:tcPr>
          <w:p w14:paraId="1F5DA982" w14:textId="77777777" w:rsidR="00082571" w:rsidRPr="00D23A4A" w:rsidRDefault="00082571" w:rsidP="00082571">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Соответствует - 5 балл</w:t>
            </w:r>
          </w:p>
          <w:p w14:paraId="673C97E5" w14:textId="77777777" w:rsidR="00082571" w:rsidRPr="00D23A4A" w:rsidRDefault="00082571" w:rsidP="00082571">
            <w:pPr>
              <w:autoSpaceDE w:val="0"/>
              <w:autoSpaceDN w:val="0"/>
              <w:adjustRightInd w:val="0"/>
              <w:jc w:val="center"/>
              <w:rPr>
                <w:rFonts w:ascii="Times New Roman" w:hAnsi="Times New Roman"/>
                <w:sz w:val="22"/>
                <w:szCs w:val="22"/>
                <w:lang w:val="ru-RU"/>
              </w:rPr>
            </w:pPr>
          </w:p>
          <w:p w14:paraId="5B156352" w14:textId="1A9C2AD3" w:rsidR="00082571" w:rsidRPr="00D23A4A" w:rsidRDefault="00082571" w:rsidP="00082571">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Не соответствует - 0 балл</w:t>
            </w:r>
          </w:p>
        </w:tc>
        <w:tc>
          <w:tcPr>
            <w:tcW w:w="1630" w:type="pct"/>
            <w:vMerge/>
            <w:vAlign w:val="center"/>
          </w:tcPr>
          <w:p w14:paraId="5E90323B" w14:textId="77777777" w:rsidR="00082571" w:rsidRPr="00D23A4A" w:rsidRDefault="00082571">
            <w:pPr>
              <w:jc w:val="center"/>
              <w:rPr>
                <w:rFonts w:ascii="Times New Roman" w:hAnsi="Times New Roman"/>
                <w:sz w:val="22"/>
                <w:szCs w:val="22"/>
                <w:lang w:val="ru-RU"/>
              </w:rPr>
            </w:pPr>
          </w:p>
        </w:tc>
      </w:tr>
      <w:tr w:rsidR="00082571" w:rsidRPr="001F10F9" w14:paraId="5E8C5134" w14:textId="77777777" w:rsidTr="0037761E">
        <w:trPr>
          <w:trHeight w:val="82"/>
        </w:trPr>
        <w:tc>
          <w:tcPr>
            <w:tcW w:w="248" w:type="pct"/>
            <w:vAlign w:val="center"/>
          </w:tcPr>
          <w:p w14:paraId="3FA5547C" w14:textId="4C53C1E0" w:rsidR="00082571" w:rsidRPr="00D23A4A" w:rsidRDefault="00082571" w:rsidP="00886BE9">
            <w:pPr>
              <w:rPr>
                <w:rFonts w:ascii="Times New Roman" w:hAnsi="Times New Roman"/>
                <w:sz w:val="22"/>
                <w:szCs w:val="22"/>
                <w:lang w:val="ru-RU"/>
              </w:rPr>
            </w:pPr>
            <w:r w:rsidRPr="00D23A4A">
              <w:rPr>
                <w:rFonts w:ascii="Times New Roman" w:hAnsi="Times New Roman"/>
                <w:sz w:val="22"/>
                <w:szCs w:val="22"/>
                <w:lang w:val="ru-RU"/>
              </w:rPr>
              <w:t>5</w:t>
            </w:r>
          </w:p>
        </w:tc>
        <w:tc>
          <w:tcPr>
            <w:tcW w:w="1518" w:type="pct"/>
            <w:vAlign w:val="center"/>
          </w:tcPr>
          <w:p w14:paraId="44A6ECAB" w14:textId="7B443B18" w:rsidR="00082571" w:rsidRPr="00D23A4A" w:rsidRDefault="00082571" w:rsidP="00886BE9">
            <w:pPr>
              <w:rPr>
                <w:rFonts w:ascii="Times New Roman" w:hAnsi="Times New Roman"/>
                <w:sz w:val="22"/>
                <w:szCs w:val="22"/>
                <w:lang w:val="ru-RU"/>
              </w:rPr>
            </w:pPr>
            <w:r w:rsidRPr="00D23A4A">
              <w:rPr>
                <w:rFonts w:ascii="Times New Roman" w:hAnsi="Times New Roman"/>
                <w:sz w:val="22"/>
                <w:szCs w:val="22"/>
                <w:lang w:val="ru-RU"/>
              </w:rPr>
              <w:t xml:space="preserve">Исполнитель должен предоставить авторизационное </w:t>
            </w:r>
            <w:r w:rsidRPr="00D23A4A">
              <w:rPr>
                <w:rFonts w:ascii="Times New Roman" w:hAnsi="Times New Roman"/>
                <w:sz w:val="22"/>
                <w:szCs w:val="22"/>
                <w:lang w:val="ru-RU"/>
              </w:rPr>
              <w:lastRenderedPageBreak/>
              <w:t>письмо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w:t>
            </w:r>
          </w:p>
        </w:tc>
        <w:tc>
          <w:tcPr>
            <w:tcW w:w="1604" w:type="pct"/>
            <w:vAlign w:val="center"/>
          </w:tcPr>
          <w:p w14:paraId="5792EEEA" w14:textId="77777777" w:rsidR="00082571" w:rsidRPr="00D23A4A" w:rsidRDefault="00082571" w:rsidP="00082571">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lastRenderedPageBreak/>
              <w:t>Соответствует - 5 балл</w:t>
            </w:r>
          </w:p>
          <w:p w14:paraId="3AE46172" w14:textId="77777777" w:rsidR="00082571" w:rsidRPr="00D23A4A" w:rsidRDefault="00082571" w:rsidP="00082571">
            <w:pPr>
              <w:autoSpaceDE w:val="0"/>
              <w:autoSpaceDN w:val="0"/>
              <w:adjustRightInd w:val="0"/>
              <w:jc w:val="center"/>
              <w:rPr>
                <w:rFonts w:ascii="Times New Roman" w:hAnsi="Times New Roman"/>
                <w:sz w:val="22"/>
                <w:szCs w:val="22"/>
                <w:lang w:val="ru-RU"/>
              </w:rPr>
            </w:pPr>
          </w:p>
          <w:p w14:paraId="52D22ADF" w14:textId="667B3578" w:rsidR="00082571" w:rsidRPr="00D23A4A" w:rsidRDefault="00082571" w:rsidP="00082571">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lastRenderedPageBreak/>
              <w:t>Не соответствует - 0 балл</w:t>
            </w:r>
          </w:p>
        </w:tc>
        <w:tc>
          <w:tcPr>
            <w:tcW w:w="1630" w:type="pct"/>
            <w:vMerge/>
            <w:vAlign w:val="center"/>
          </w:tcPr>
          <w:p w14:paraId="63C3832D" w14:textId="77777777" w:rsidR="00082571" w:rsidRPr="00D23A4A" w:rsidRDefault="00082571">
            <w:pPr>
              <w:jc w:val="center"/>
              <w:rPr>
                <w:rFonts w:ascii="Times New Roman" w:hAnsi="Times New Roman"/>
                <w:sz w:val="22"/>
                <w:szCs w:val="22"/>
                <w:lang w:val="ru-RU"/>
              </w:rPr>
            </w:pPr>
          </w:p>
        </w:tc>
      </w:tr>
    </w:tbl>
    <w:p w14:paraId="682B8CE1" w14:textId="5206E6FC" w:rsidR="00CB2381" w:rsidRPr="00D23A4A" w:rsidRDefault="00CB2381">
      <w:pPr>
        <w:rPr>
          <w:rFonts w:ascii="Times New Roman" w:hAnsi="Times New Roman"/>
          <w:b/>
          <w:sz w:val="22"/>
          <w:szCs w:val="22"/>
          <w:u w:val="single"/>
          <w:lang w:val="ru-RU"/>
        </w:rPr>
      </w:pPr>
    </w:p>
    <w:p w14:paraId="69C8925D" w14:textId="77777777" w:rsidR="00A42F30" w:rsidRPr="00D23A4A" w:rsidRDefault="006A1982" w:rsidP="006A1982">
      <w:pPr>
        <w:ind w:firstLine="540"/>
        <w:jc w:val="center"/>
        <w:rPr>
          <w:rFonts w:ascii="Times New Roman" w:hAnsi="Times New Roman"/>
          <w:b/>
          <w:sz w:val="22"/>
          <w:szCs w:val="22"/>
          <w:u w:val="single"/>
          <w:lang w:val="ru-RU"/>
        </w:rPr>
      </w:pPr>
      <w:r w:rsidRPr="00D23A4A">
        <w:rPr>
          <w:rFonts w:ascii="Times New Roman" w:hAnsi="Times New Roman"/>
          <w:b/>
          <w:sz w:val="22"/>
          <w:szCs w:val="22"/>
          <w:u w:val="single"/>
          <w:lang w:val="ru-RU"/>
        </w:rPr>
        <w:t>Оценка ценовой части тендерного предложения:</w:t>
      </w:r>
    </w:p>
    <w:p w14:paraId="4EA3F8F0" w14:textId="77777777" w:rsidR="000B0A16" w:rsidRPr="00D23A4A" w:rsidRDefault="000B0A16" w:rsidP="006A1982">
      <w:pPr>
        <w:ind w:firstLine="540"/>
        <w:jc w:val="right"/>
        <w:rPr>
          <w:rFonts w:ascii="Times New Roman" w:hAnsi="Times New Roman"/>
          <w:i/>
          <w:sz w:val="22"/>
          <w:szCs w:val="22"/>
          <w:lang w:val="ru-RU"/>
        </w:rPr>
      </w:pPr>
    </w:p>
    <w:p w14:paraId="0391F266" w14:textId="77777777" w:rsidR="006A1982" w:rsidRPr="00D23A4A" w:rsidRDefault="006A1982" w:rsidP="006A1982">
      <w:pPr>
        <w:ind w:firstLine="540"/>
        <w:jc w:val="right"/>
        <w:rPr>
          <w:rFonts w:ascii="Times New Roman" w:hAnsi="Times New Roman"/>
          <w:i/>
          <w:sz w:val="22"/>
          <w:szCs w:val="22"/>
          <w:lang w:val="ru-RU"/>
        </w:rPr>
      </w:pPr>
      <w:r w:rsidRPr="00D23A4A">
        <w:rPr>
          <w:rFonts w:ascii="Times New Roman" w:hAnsi="Times New Roman"/>
          <w:i/>
          <w:sz w:val="22"/>
          <w:szCs w:val="22"/>
          <w:lang w:val="ru-RU"/>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5"/>
        <w:gridCol w:w="2824"/>
        <w:gridCol w:w="3634"/>
        <w:gridCol w:w="3881"/>
      </w:tblGrid>
      <w:tr w:rsidR="003A2629" w:rsidRPr="00D23A4A" w14:paraId="56427FCA" w14:textId="77777777" w:rsidTr="000A7838">
        <w:tc>
          <w:tcPr>
            <w:tcW w:w="189" w:type="pct"/>
            <w:vAlign w:val="center"/>
          </w:tcPr>
          <w:p w14:paraId="110CD30D" w14:textId="77777777" w:rsidR="00012056" w:rsidRPr="00D23A4A" w:rsidRDefault="00012056" w:rsidP="0098693F">
            <w:pPr>
              <w:pStyle w:val="afff4"/>
              <w:ind w:left="0"/>
              <w:jc w:val="center"/>
              <w:rPr>
                <w:rFonts w:ascii="Times New Roman" w:hAnsi="Times New Roman"/>
                <w:b/>
                <w:sz w:val="22"/>
                <w:szCs w:val="22"/>
                <w:lang w:val="ru-RU"/>
              </w:rPr>
            </w:pPr>
            <w:r w:rsidRPr="00D23A4A">
              <w:rPr>
                <w:rFonts w:ascii="Times New Roman" w:hAnsi="Times New Roman"/>
                <w:b/>
                <w:sz w:val="22"/>
                <w:szCs w:val="22"/>
                <w:lang w:val="ru-RU"/>
              </w:rPr>
              <w:t>№</w:t>
            </w:r>
          </w:p>
        </w:tc>
        <w:tc>
          <w:tcPr>
            <w:tcW w:w="1314" w:type="pct"/>
            <w:vAlign w:val="center"/>
          </w:tcPr>
          <w:p w14:paraId="340962B4" w14:textId="77777777" w:rsidR="00012056" w:rsidRPr="00D23A4A" w:rsidRDefault="00012056" w:rsidP="0098693F">
            <w:pPr>
              <w:pStyle w:val="afff4"/>
              <w:ind w:left="0"/>
              <w:jc w:val="center"/>
              <w:rPr>
                <w:rFonts w:ascii="Times New Roman" w:hAnsi="Times New Roman"/>
                <w:b/>
                <w:sz w:val="22"/>
                <w:szCs w:val="22"/>
                <w:lang w:val="ru-RU"/>
              </w:rPr>
            </w:pPr>
            <w:r w:rsidRPr="00D23A4A">
              <w:rPr>
                <w:rFonts w:ascii="Times New Roman" w:hAnsi="Times New Roman"/>
                <w:b/>
                <w:sz w:val="22"/>
                <w:szCs w:val="22"/>
                <w:lang w:val="ru-RU"/>
              </w:rPr>
              <w:t>Критерий</w:t>
            </w:r>
          </w:p>
        </w:tc>
        <w:tc>
          <w:tcPr>
            <w:tcW w:w="1691" w:type="pct"/>
            <w:vAlign w:val="center"/>
          </w:tcPr>
          <w:p w14:paraId="671C6A15" w14:textId="77777777" w:rsidR="00012056" w:rsidRPr="00D23A4A" w:rsidRDefault="00012056" w:rsidP="0098693F">
            <w:pPr>
              <w:pStyle w:val="afff4"/>
              <w:ind w:left="0"/>
              <w:jc w:val="center"/>
              <w:rPr>
                <w:rFonts w:ascii="Times New Roman" w:hAnsi="Times New Roman"/>
                <w:b/>
                <w:sz w:val="22"/>
                <w:szCs w:val="22"/>
                <w:lang w:val="ru-RU"/>
              </w:rPr>
            </w:pPr>
            <w:r w:rsidRPr="00D23A4A">
              <w:rPr>
                <w:rFonts w:ascii="Times New Roman" w:hAnsi="Times New Roman"/>
                <w:b/>
                <w:sz w:val="22"/>
                <w:szCs w:val="22"/>
                <w:lang w:val="ru-RU"/>
              </w:rPr>
              <w:t>Оценка</w:t>
            </w:r>
          </w:p>
        </w:tc>
        <w:tc>
          <w:tcPr>
            <w:tcW w:w="1806" w:type="pct"/>
            <w:vAlign w:val="center"/>
          </w:tcPr>
          <w:p w14:paraId="481E8789" w14:textId="77777777" w:rsidR="00012056" w:rsidRPr="00D23A4A" w:rsidRDefault="00012056" w:rsidP="0098693F">
            <w:pPr>
              <w:pStyle w:val="afff4"/>
              <w:ind w:left="0"/>
              <w:jc w:val="center"/>
              <w:rPr>
                <w:rFonts w:ascii="Times New Roman" w:hAnsi="Times New Roman"/>
                <w:b/>
                <w:sz w:val="22"/>
                <w:szCs w:val="22"/>
                <w:lang w:val="ru-RU"/>
              </w:rPr>
            </w:pPr>
            <w:r w:rsidRPr="00D23A4A">
              <w:rPr>
                <w:rFonts w:ascii="Times New Roman" w:hAnsi="Times New Roman"/>
                <w:b/>
                <w:sz w:val="22"/>
                <w:szCs w:val="22"/>
                <w:lang w:val="ru-RU"/>
              </w:rPr>
              <w:t>Примечание</w:t>
            </w:r>
          </w:p>
        </w:tc>
      </w:tr>
      <w:tr w:rsidR="00CA5C6C" w:rsidRPr="001F10F9" w14:paraId="54E7F979" w14:textId="77777777" w:rsidTr="000A7838">
        <w:tc>
          <w:tcPr>
            <w:tcW w:w="189" w:type="pct"/>
            <w:vAlign w:val="center"/>
          </w:tcPr>
          <w:p w14:paraId="502D4D3C" w14:textId="77777777" w:rsidR="00CA5C6C" w:rsidRPr="00D23A4A" w:rsidRDefault="00CA5C6C" w:rsidP="00CA5C6C">
            <w:pPr>
              <w:pStyle w:val="afff4"/>
              <w:ind w:left="0"/>
              <w:rPr>
                <w:rFonts w:ascii="Times New Roman" w:hAnsi="Times New Roman"/>
                <w:sz w:val="22"/>
                <w:szCs w:val="22"/>
                <w:lang w:val="ru-RU"/>
              </w:rPr>
            </w:pPr>
            <w:r w:rsidRPr="00D23A4A">
              <w:rPr>
                <w:rFonts w:ascii="Times New Roman" w:hAnsi="Times New Roman"/>
                <w:sz w:val="22"/>
                <w:szCs w:val="22"/>
                <w:lang w:val="ru-RU"/>
              </w:rPr>
              <w:t>1</w:t>
            </w:r>
          </w:p>
        </w:tc>
        <w:tc>
          <w:tcPr>
            <w:tcW w:w="1314" w:type="pct"/>
            <w:vAlign w:val="center"/>
          </w:tcPr>
          <w:p w14:paraId="74F8E35D" w14:textId="42DD6AD5" w:rsidR="00CA5C6C" w:rsidRPr="00D23A4A" w:rsidRDefault="00CA5C6C" w:rsidP="00CA5C6C">
            <w:pPr>
              <w:pStyle w:val="afff4"/>
              <w:ind w:left="0"/>
              <w:rPr>
                <w:rFonts w:ascii="Times New Roman" w:hAnsi="Times New Roman"/>
                <w:sz w:val="22"/>
                <w:szCs w:val="22"/>
                <w:lang w:val="ru-RU"/>
              </w:rPr>
            </w:pPr>
            <w:r w:rsidRPr="00D23A4A">
              <w:rPr>
                <w:rFonts w:ascii="Times New Roman" w:hAnsi="Times New Roman"/>
                <w:sz w:val="22"/>
                <w:szCs w:val="22"/>
                <w:lang w:val="ru-RU"/>
              </w:rPr>
              <w:t xml:space="preserve">Количественный показатель ценового предложения </w:t>
            </w:r>
          </w:p>
        </w:tc>
        <w:tc>
          <w:tcPr>
            <w:tcW w:w="1691" w:type="pct"/>
            <w:vAlign w:val="center"/>
          </w:tcPr>
          <w:p w14:paraId="5AFBA33F" w14:textId="77777777" w:rsidR="00C94582" w:rsidRPr="00D23A4A" w:rsidRDefault="00C94582" w:rsidP="00C94582">
            <w:pPr>
              <w:rPr>
                <w:rFonts w:ascii="Times New Roman" w:hAnsi="Times New Roman"/>
                <w:sz w:val="22"/>
                <w:szCs w:val="22"/>
                <w:lang w:val="ru-RU"/>
              </w:rPr>
            </w:pPr>
            <w:r w:rsidRPr="00D23A4A">
              <w:rPr>
                <w:rFonts w:ascii="Times New Roman" w:hAnsi="Times New Roman"/>
                <w:sz w:val="22"/>
                <w:szCs w:val="22"/>
                <w:lang w:val="ru-RU"/>
              </w:rPr>
              <w:t>Наименьшая цена – 30 баллов.</w:t>
            </w:r>
          </w:p>
          <w:p w14:paraId="0B376E8F" w14:textId="02B289F9" w:rsidR="00CA5C6C" w:rsidRPr="00D23A4A" w:rsidRDefault="00C94582" w:rsidP="00C94582">
            <w:pPr>
              <w:pStyle w:val="afff4"/>
              <w:ind w:left="0"/>
              <w:rPr>
                <w:rFonts w:ascii="Times New Roman" w:hAnsi="Times New Roman"/>
                <w:sz w:val="22"/>
                <w:szCs w:val="22"/>
                <w:lang w:val="ru-RU"/>
              </w:rPr>
            </w:pPr>
            <w:r w:rsidRPr="00D23A4A">
              <w:rPr>
                <w:rFonts w:ascii="Times New Roman" w:hAnsi="Times New Roman"/>
                <w:sz w:val="22"/>
                <w:szCs w:val="22"/>
                <w:lang w:val="ru-RU"/>
              </w:rPr>
              <w:t>Наивысшая цена – наименьший балл</w:t>
            </w:r>
          </w:p>
        </w:tc>
        <w:tc>
          <w:tcPr>
            <w:tcW w:w="1806" w:type="pct"/>
            <w:vAlign w:val="center"/>
          </w:tcPr>
          <w:p w14:paraId="734791E3" w14:textId="77777777" w:rsidR="00C94582" w:rsidRPr="00D23A4A" w:rsidRDefault="00C94582" w:rsidP="00C94582">
            <w:pPr>
              <w:rPr>
                <w:rFonts w:ascii="Times New Roman" w:hAnsi="Times New Roman"/>
                <w:sz w:val="22"/>
                <w:szCs w:val="22"/>
                <w:lang w:val="ru-RU"/>
              </w:rPr>
            </w:pPr>
            <w:r w:rsidRPr="00D23A4A">
              <w:rPr>
                <w:rFonts w:ascii="Times New Roman" w:hAnsi="Times New Roman"/>
                <w:sz w:val="22"/>
                <w:szCs w:val="22"/>
                <w:lang w:val="ru-RU"/>
              </w:rPr>
              <w:t>Увеличение цены в процентном</w:t>
            </w:r>
          </w:p>
          <w:p w14:paraId="1BB4A60E" w14:textId="77777777" w:rsidR="00C94582" w:rsidRPr="00D23A4A" w:rsidRDefault="00C94582" w:rsidP="00C94582">
            <w:pPr>
              <w:rPr>
                <w:rFonts w:ascii="Times New Roman" w:hAnsi="Times New Roman"/>
                <w:sz w:val="22"/>
                <w:szCs w:val="22"/>
                <w:lang w:val="ru-RU"/>
              </w:rPr>
            </w:pPr>
            <w:r w:rsidRPr="00D23A4A">
              <w:rPr>
                <w:rFonts w:ascii="Times New Roman" w:hAnsi="Times New Roman"/>
                <w:sz w:val="22"/>
                <w:szCs w:val="22"/>
                <w:lang w:val="ru-RU"/>
              </w:rPr>
              <w:t>соотношении к наименьшей цене</w:t>
            </w:r>
          </w:p>
          <w:p w14:paraId="7C5332D6" w14:textId="77777777" w:rsidR="00C94582" w:rsidRPr="00D23A4A" w:rsidRDefault="00C94582" w:rsidP="00C94582">
            <w:pPr>
              <w:rPr>
                <w:rFonts w:ascii="Times New Roman" w:hAnsi="Times New Roman"/>
                <w:sz w:val="22"/>
                <w:szCs w:val="22"/>
                <w:lang w:val="ru-RU"/>
              </w:rPr>
            </w:pPr>
            <w:r w:rsidRPr="00D23A4A">
              <w:rPr>
                <w:rFonts w:ascii="Times New Roman" w:hAnsi="Times New Roman"/>
                <w:sz w:val="22"/>
                <w:szCs w:val="22"/>
                <w:lang w:val="ru-RU"/>
              </w:rPr>
              <w:t>оценивается как аналогичное</w:t>
            </w:r>
          </w:p>
          <w:p w14:paraId="1ED22E16" w14:textId="77777777" w:rsidR="00C94582" w:rsidRPr="00D23A4A" w:rsidRDefault="00C94582" w:rsidP="00C94582">
            <w:pPr>
              <w:rPr>
                <w:rFonts w:ascii="Times New Roman" w:hAnsi="Times New Roman"/>
                <w:sz w:val="22"/>
                <w:szCs w:val="22"/>
                <w:lang w:val="ru-RU"/>
              </w:rPr>
            </w:pPr>
            <w:r w:rsidRPr="00D23A4A">
              <w:rPr>
                <w:rFonts w:ascii="Times New Roman" w:hAnsi="Times New Roman"/>
                <w:sz w:val="22"/>
                <w:szCs w:val="22"/>
                <w:lang w:val="ru-RU"/>
              </w:rPr>
              <w:t>понижение в процентном</w:t>
            </w:r>
          </w:p>
          <w:p w14:paraId="003EBCAA" w14:textId="77777777" w:rsidR="00C94582" w:rsidRPr="00D23A4A" w:rsidRDefault="00C94582" w:rsidP="00C94582">
            <w:pPr>
              <w:rPr>
                <w:rFonts w:ascii="Times New Roman" w:hAnsi="Times New Roman"/>
                <w:sz w:val="22"/>
                <w:szCs w:val="22"/>
                <w:lang w:val="ru-RU"/>
              </w:rPr>
            </w:pPr>
            <w:r w:rsidRPr="00D23A4A">
              <w:rPr>
                <w:rFonts w:ascii="Times New Roman" w:hAnsi="Times New Roman"/>
                <w:sz w:val="22"/>
                <w:szCs w:val="22"/>
                <w:lang w:val="ru-RU"/>
              </w:rPr>
              <w:t>соотношении к проставленным, за</w:t>
            </w:r>
          </w:p>
          <w:p w14:paraId="68991C85" w14:textId="01D881DB" w:rsidR="00CA5C6C" w:rsidRPr="00D23A4A" w:rsidRDefault="00C94582" w:rsidP="00C94582">
            <w:pPr>
              <w:pStyle w:val="afff4"/>
              <w:ind w:left="0"/>
              <w:rPr>
                <w:rFonts w:ascii="Times New Roman" w:hAnsi="Times New Roman"/>
                <w:i/>
                <w:sz w:val="22"/>
                <w:szCs w:val="22"/>
                <w:lang w:val="ru-RU"/>
              </w:rPr>
            </w:pPr>
            <w:r w:rsidRPr="00D23A4A">
              <w:rPr>
                <w:rFonts w:ascii="Times New Roman" w:hAnsi="Times New Roman"/>
                <w:sz w:val="22"/>
                <w:szCs w:val="22"/>
                <w:lang w:val="ru-RU"/>
              </w:rPr>
              <w:t>наименьшую цену баллам.</w:t>
            </w:r>
          </w:p>
        </w:tc>
      </w:tr>
    </w:tbl>
    <w:p w14:paraId="625A8B05" w14:textId="77777777" w:rsidR="006A1982" w:rsidRPr="00D23A4A" w:rsidRDefault="006A1982" w:rsidP="00A01D57">
      <w:pPr>
        <w:jc w:val="both"/>
        <w:rPr>
          <w:rFonts w:ascii="Times New Roman" w:hAnsi="Times New Roman"/>
          <w:i/>
          <w:sz w:val="22"/>
          <w:szCs w:val="22"/>
          <w:lang w:val="ru-RU"/>
        </w:rPr>
      </w:pPr>
    </w:p>
    <w:p w14:paraId="46942684" w14:textId="310E73E8" w:rsidR="006A1982" w:rsidRPr="00D23A4A" w:rsidRDefault="00A01D57" w:rsidP="0027148C">
      <w:pPr>
        <w:ind w:firstLine="567"/>
        <w:jc w:val="both"/>
        <w:rPr>
          <w:rFonts w:ascii="Times New Roman" w:hAnsi="Times New Roman"/>
          <w:i/>
          <w:sz w:val="22"/>
          <w:szCs w:val="22"/>
          <w:lang w:val="ru-RU"/>
        </w:rPr>
      </w:pPr>
      <w:r w:rsidRPr="00D23A4A">
        <w:rPr>
          <w:rFonts w:ascii="Times New Roman" w:hAnsi="Times New Roman"/>
          <w:i/>
          <w:sz w:val="22"/>
          <w:szCs w:val="22"/>
          <w:lang w:val="ru-RU"/>
        </w:rPr>
        <w:t xml:space="preserve">Примечание: При участии в тендерных торгах </w:t>
      </w:r>
      <w:r w:rsidR="00747C1D" w:rsidRPr="00D23A4A">
        <w:rPr>
          <w:rFonts w:ascii="Times New Roman" w:hAnsi="Times New Roman"/>
          <w:i/>
          <w:sz w:val="22"/>
          <w:szCs w:val="22"/>
          <w:lang w:val="ru-RU"/>
        </w:rPr>
        <w:t>тре</w:t>
      </w:r>
      <w:r w:rsidRPr="00D23A4A">
        <w:rPr>
          <w:rFonts w:ascii="Times New Roman" w:hAnsi="Times New Roman"/>
          <w:i/>
          <w:sz w:val="22"/>
          <w:szCs w:val="22"/>
          <w:lang w:val="ru-RU"/>
        </w:rPr>
        <w:t>х и более местных производителей вместе с иностранными поставщиками - местным производителям применяются ценовые преференции.</w:t>
      </w:r>
    </w:p>
    <w:p w14:paraId="128150E5" w14:textId="06090ADB" w:rsidR="00CA5C6C" w:rsidRPr="00D23A4A" w:rsidRDefault="00CA5C6C" w:rsidP="00A01D57">
      <w:pPr>
        <w:jc w:val="both"/>
        <w:rPr>
          <w:rFonts w:ascii="Times New Roman" w:hAnsi="Times New Roman"/>
          <w:i/>
          <w:sz w:val="22"/>
          <w:szCs w:val="22"/>
          <w:lang w:val="ru-RU"/>
        </w:rPr>
      </w:pPr>
    </w:p>
    <w:p w14:paraId="1BC4D676" w14:textId="35709B5D" w:rsidR="00CA5C6C" w:rsidRPr="00D23A4A" w:rsidRDefault="00CA5C6C" w:rsidP="00CA5C6C">
      <w:pPr>
        <w:ind w:firstLine="567"/>
        <w:jc w:val="both"/>
        <w:rPr>
          <w:rFonts w:ascii="Times New Roman" w:hAnsi="Times New Roman"/>
          <w:i/>
          <w:sz w:val="22"/>
          <w:szCs w:val="22"/>
          <w:lang w:val="ru-RU"/>
        </w:rPr>
      </w:pPr>
      <w:r w:rsidRPr="00D23A4A">
        <w:rPr>
          <w:rFonts w:ascii="Times New Roman" w:hAnsi="Times New Roman"/>
          <w:i/>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69643060" w14:textId="77777777" w:rsidR="00CA5C6C" w:rsidRPr="00D23A4A" w:rsidRDefault="00CA5C6C" w:rsidP="00CA5C6C">
      <w:pPr>
        <w:rPr>
          <w:rFonts w:ascii="Times New Roman" w:hAnsi="Times New Roman"/>
          <w:sz w:val="22"/>
          <w:szCs w:val="22"/>
          <w:lang w:val="ru-RU"/>
        </w:rPr>
      </w:pPr>
    </w:p>
    <w:p w14:paraId="43A0C5F7" w14:textId="77777777" w:rsidR="00CA5C6C" w:rsidRPr="00D23A4A" w:rsidRDefault="00CA5C6C" w:rsidP="00CA5C6C">
      <w:pPr>
        <w:rPr>
          <w:rFonts w:ascii="Times New Roman" w:hAnsi="Times New Roman"/>
          <w:sz w:val="22"/>
          <w:szCs w:val="22"/>
          <w:lang w:val="ru-RU"/>
        </w:rPr>
      </w:pPr>
    </w:p>
    <w:p w14:paraId="09D76E93" w14:textId="77777777" w:rsidR="00CA5C6C" w:rsidRPr="00D23A4A" w:rsidRDefault="00CA5C6C" w:rsidP="00CA5C6C">
      <w:pPr>
        <w:autoSpaceDE w:val="0"/>
        <w:autoSpaceDN w:val="0"/>
        <w:adjustRightInd w:val="0"/>
        <w:jc w:val="center"/>
        <w:rPr>
          <w:rFonts w:ascii="Times New Roman" w:hAnsi="Times New Roman"/>
          <w:b/>
          <w:sz w:val="22"/>
          <w:szCs w:val="22"/>
          <w:u w:val="single"/>
          <w:lang w:val="ru-RU"/>
        </w:rPr>
      </w:pPr>
      <w:r w:rsidRPr="00D23A4A">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8B9A8B6" w14:textId="77777777" w:rsidR="00CA5C6C" w:rsidRPr="00D23A4A" w:rsidRDefault="00CA5C6C" w:rsidP="00CA5C6C">
      <w:pPr>
        <w:autoSpaceDE w:val="0"/>
        <w:autoSpaceDN w:val="0"/>
        <w:adjustRightInd w:val="0"/>
        <w:rPr>
          <w:rFonts w:ascii="Times New Roman" w:hAnsi="Times New Roman"/>
          <w:b/>
          <w:bCs/>
          <w:sz w:val="22"/>
          <w:szCs w:val="22"/>
          <w:lang w:val="ru-RU" w:eastAsia="ru-RU"/>
        </w:rPr>
      </w:pPr>
    </w:p>
    <w:p w14:paraId="758A2781" w14:textId="77777777" w:rsidR="00CA5C6C" w:rsidRPr="00D23A4A" w:rsidRDefault="00CA5C6C" w:rsidP="00CA5C6C">
      <w:pPr>
        <w:autoSpaceDE w:val="0"/>
        <w:autoSpaceDN w:val="0"/>
        <w:adjustRightInd w:val="0"/>
        <w:jc w:val="right"/>
        <w:rPr>
          <w:rFonts w:ascii="Times New Roman" w:hAnsi="Times New Roman"/>
          <w:i/>
          <w:sz w:val="22"/>
          <w:szCs w:val="22"/>
          <w:lang w:val="ru-RU"/>
        </w:rPr>
      </w:pPr>
      <w:r w:rsidRPr="00D23A4A">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CA5C6C" w:rsidRPr="00D23A4A" w14:paraId="758D7480" w14:textId="77777777" w:rsidTr="0027148C">
        <w:tc>
          <w:tcPr>
            <w:tcW w:w="567" w:type="dxa"/>
          </w:tcPr>
          <w:p w14:paraId="501A7473" w14:textId="77777777" w:rsidR="00CA5C6C" w:rsidRPr="00D23A4A" w:rsidRDefault="00CA5C6C" w:rsidP="0027148C">
            <w:pPr>
              <w:autoSpaceDE w:val="0"/>
              <w:autoSpaceDN w:val="0"/>
              <w:adjustRightInd w:val="0"/>
              <w:jc w:val="center"/>
              <w:rPr>
                <w:rFonts w:ascii="Times New Roman" w:hAnsi="Times New Roman"/>
                <w:b/>
                <w:sz w:val="22"/>
                <w:szCs w:val="22"/>
                <w:lang w:val="ru-RU"/>
              </w:rPr>
            </w:pPr>
            <w:r w:rsidRPr="00D23A4A">
              <w:rPr>
                <w:rFonts w:ascii="Times New Roman" w:hAnsi="Times New Roman"/>
                <w:b/>
                <w:sz w:val="22"/>
                <w:szCs w:val="22"/>
                <w:lang w:val="ru-RU"/>
              </w:rPr>
              <w:t>№</w:t>
            </w:r>
          </w:p>
        </w:tc>
        <w:tc>
          <w:tcPr>
            <w:tcW w:w="6518" w:type="dxa"/>
          </w:tcPr>
          <w:p w14:paraId="21F251E5" w14:textId="77777777" w:rsidR="00CA5C6C" w:rsidRPr="00D23A4A" w:rsidRDefault="00CA5C6C" w:rsidP="0027148C">
            <w:pPr>
              <w:autoSpaceDE w:val="0"/>
              <w:autoSpaceDN w:val="0"/>
              <w:adjustRightInd w:val="0"/>
              <w:jc w:val="center"/>
              <w:rPr>
                <w:rFonts w:ascii="Times New Roman" w:hAnsi="Times New Roman"/>
                <w:b/>
                <w:sz w:val="22"/>
                <w:szCs w:val="22"/>
                <w:lang w:val="ru-RU"/>
              </w:rPr>
            </w:pPr>
            <w:r w:rsidRPr="00D23A4A">
              <w:rPr>
                <w:rFonts w:ascii="Times New Roman" w:hAnsi="Times New Roman"/>
                <w:b/>
                <w:sz w:val="22"/>
                <w:szCs w:val="22"/>
                <w:lang w:val="ru-RU"/>
              </w:rPr>
              <w:t>Критерий</w:t>
            </w:r>
          </w:p>
        </w:tc>
        <w:tc>
          <w:tcPr>
            <w:tcW w:w="2129" w:type="dxa"/>
          </w:tcPr>
          <w:p w14:paraId="683C8A2B" w14:textId="77777777" w:rsidR="00CA5C6C" w:rsidRPr="00D23A4A" w:rsidRDefault="00CA5C6C" w:rsidP="0027148C">
            <w:pPr>
              <w:autoSpaceDE w:val="0"/>
              <w:autoSpaceDN w:val="0"/>
              <w:adjustRightInd w:val="0"/>
              <w:jc w:val="center"/>
              <w:rPr>
                <w:rFonts w:ascii="Times New Roman" w:hAnsi="Times New Roman"/>
                <w:b/>
                <w:sz w:val="22"/>
                <w:szCs w:val="22"/>
                <w:lang w:val="ru-RU"/>
              </w:rPr>
            </w:pPr>
            <w:r w:rsidRPr="00D23A4A">
              <w:rPr>
                <w:rFonts w:ascii="Times New Roman" w:hAnsi="Times New Roman"/>
                <w:b/>
                <w:sz w:val="22"/>
                <w:szCs w:val="22"/>
                <w:lang w:val="ru-RU"/>
              </w:rPr>
              <w:t>Оценка</w:t>
            </w:r>
          </w:p>
        </w:tc>
      </w:tr>
      <w:tr w:rsidR="00CA5C6C" w:rsidRPr="00D23A4A" w14:paraId="68A43AB8" w14:textId="77777777" w:rsidTr="0027148C">
        <w:trPr>
          <w:trHeight w:val="660"/>
        </w:trPr>
        <w:tc>
          <w:tcPr>
            <w:tcW w:w="567" w:type="dxa"/>
            <w:vAlign w:val="center"/>
          </w:tcPr>
          <w:p w14:paraId="4EBB4D62" w14:textId="77777777" w:rsidR="00CA5C6C" w:rsidRPr="00D23A4A" w:rsidRDefault="00CA5C6C" w:rsidP="0027148C">
            <w:pPr>
              <w:autoSpaceDE w:val="0"/>
              <w:autoSpaceDN w:val="0"/>
              <w:adjustRightInd w:val="0"/>
              <w:rPr>
                <w:rFonts w:ascii="Times New Roman" w:hAnsi="Times New Roman"/>
                <w:iCs/>
                <w:sz w:val="22"/>
                <w:szCs w:val="22"/>
                <w:lang w:val="ru-RU" w:eastAsia="ru-RU"/>
              </w:rPr>
            </w:pPr>
            <w:r w:rsidRPr="00D23A4A">
              <w:rPr>
                <w:rFonts w:ascii="Times New Roman" w:hAnsi="Times New Roman"/>
                <w:iCs/>
                <w:sz w:val="22"/>
                <w:szCs w:val="22"/>
                <w:lang w:val="ru-RU" w:eastAsia="ru-RU"/>
              </w:rPr>
              <w:t>1</w:t>
            </w:r>
          </w:p>
        </w:tc>
        <w:tc>
          <w:tcPr>
            <w:tcW w:w="6518" w:type="dxa"/>
            <w:vAlign w:val="center"/>
          </w:tcPr>
          <w:p w14:paraId="02947E40" w14:textId="77777777" w:rsidR="00CA5C6C" w:rsidRPr="00D23A4A" w:rsidRDefault="00CA5C6C" w:rsidP="0027148C">
            <w:pPr>
              <w:autoSpaceDE w:val="0"/>
              <w:autoSpaceDN w:val="0"/>
              <w:adjustRightInd w:val="0"/>
              <w:rPr>
                <w:rFonts w:ascii="Times New Roman" w:hAnsi="Times New Roman"/>
                <w:iCs/>
                <w:sz w:val="22"/>
                <w:szCs w:val="22"/>
                <w:lang w:val="ru-RU" w:eastAsia="ru-RU"/>
              </w:rPr>
            </w:pPr>
            <w:r w:rsidRPr="00D23A4A">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15BC01F8" w14:textId="77777777" w:rsidR="00CA5C6C" w:rsidRPr="00D23A4A" w:rsidRDefault="00CA5C6C" w:rsidP="0027148C">
            <w:pPr>
              <w:autoSpaceDE w:val="0"/>
              <w:autoSpaceDN w:val="0"/>
              <w:adjustRightInd w:val="0"/>
              <w:jc w:val="center"/>
              <w:rPr>
                <w:rFonts w:ascii="Times New Roman" w:hAnsi="Times New Roman"/>
                <w:iCs/>
                <w:sz w:val="22"/>
                <w:szCs w:val="22"/>
                <w:lang w:val="ru-RU" w:eastAsia="ru-RU"/>
              </w:rPr>
            </w:pPr>
            <w:r w:rsidRPr="00D23A4A">
              <w:rPr>
                <w:rFonts w:ascii="Times New Roman" w:hAnsi="Times New Roman"/>
                <w:iCs/>
                <w:sz w:val="22"/>
                <w:szCs w:val="22"/>
                <w:lang w:val="ru-RU" w:eastAsia="ru-RU"/>
              </w:rPr>
              <w:t>70%</w:t>
            </w:r>
          </w:p>
        </w:tc>
      </w:tr>
      <w:tr w:rsidR="00CA5C6C" w:rsidRPr="00D23A4A" w14:paraId="6F047A9F" w14:textId="77777777" w:rsidTr="0027148C">
        <w:trPr>
          <w:trHeight w:val="583"/>
        </w:trPr>
        <w:tc>
          <w:tcPr>
            <w:tcW w:w="567" w:type="dxa"/>
            <w:vAlign w:val="center"/>
          </w:tcPr>
          <w:p w14:paraId="7F6D9B74" w14:textId="77777777" w:rsidR="00CA5C6C" w:rsidRPr="00D23A4A" w:rsidRDefault="00CA5C6C" w:rsidP="0027148C">
            <w:pPr>
              <w:autoSpaceDE w:val="0"/>
              <w:autoSpaceDN w:val="0"/>
              <w:adjustRightInd w:val="0"/>
              <w:rPr>
                <w:rFonts w:ascii="Times New Roman" w:hAnsi="Times New Roman"/>
                <w:iCs/>
                <w:sz w:val="22"/>
                <w:szCs w:val="22"/>
                <w:lang w:val="ru-RU" w:eastAsia="ru-RU"/>
              </w:rPr>
            </w:pPr>
            <w:r w:rsidRPr="00D23A4A">
              <w:rPr>
                <w:rFonts w:ascii="Times New Roman" w:hAnsi="Times New Roman"/>
                <w:iCs/>
                <w:sz w:val="22"/>
                <w:szCs w:val="22"/>
                <w:lang w:val="ru-RU" w:eastAsia="ru-RU"/>
              </w:rPr>
              <w:t>2</w:t>
            </w:r>
          </w:p>
        </w:tc>
        <w:tc>
          <w:tcPr>
            <w:tcW w:w="6518" w:type="dxa"/>
            <w:vAlign w:val="center"/>
          </w:tcPr>
          <w:p w14:paraId="2AF19F96" w14:textId="77777777" w:rsidR="00CA5C6C" w:rsidRPr="00D23A4A" w:rsidRDefault="00CA5C6C" w:rsidP="0027148C">
            <w:pPr>
              <w:autoSpaceDE w:val="0"/>
              <w:autoSpaceDN w:val="0"/>
              <w:adjustRightInd w:val="0"/>
              <w:rPr>
                <w:rFonts w:ascii="Times New Roman" w:hAnsi="Times New Roman"/>
                <w:iCs/>
                <w:sz w:val="22"/>
                <w:szCs w:val="22"/>
                <w:lang w:val="ru-RU" w:eastAsia="ru-RU"/>
              </w:rPr>
            </w:pPr>
            <w:r w:rsidRPr="00D23A4A">
              <w:rPr>
                <w:rFonts w:ascii="Times New Roman" w:hAnsi="Times New Roman"/>
                <w:iCs/>
                <w:sz w:val="22"/>
                <w:szCs w:val="22"/>
                <w:lang w:val="ru-RU" w:eastAsia="ru-RU"/>
              </w:rPr>
              <w:t>Количественный показатель ценовой части</w:t>
            </w:r>
          </w:p>
        </w:tc>
        <w:tc>
          <w:tcPr>
            <w:tcW w:w="2129" w:type="dxa"/>
            <w:vAlign w:val="center"/>
          </w:tcPr>
          <w:p w14:paraId="12840D72" w14:textId="77777777" w:rsidR="00CA5C6C" w:rsidRPr="00D23A4A" w:rsidRDefault="00CA5C6C" w:rsidP="0027148C">
            <w:pPr>
              <w:autoSpaceDE w:val="0"/>
              <w:autoSpaceDN w:val="0"/>
              <w:adjustRightInd w:val="0"/>
              <w:jc w:val="center"/>
              <w:rPr>
                <w:rFonts w:ascii="Times New Roman" w:hAnsi="Times New Roman"/>
                <w:iCs/>
                <w:sz w:val="22"/>
                <w:szCs w:val="22"/>
                <w:lang w:val="ru-RU" w:eastAsia="ru-RU"/>
              </w:rPr>
            </w:pPr>
            <w:r w:rsidRPr="00D23A4A">
              <w:rPr>
                <w:rFonts w:ascii="Times New Roman" w:hAnsi="Times New Roman"/>
                <w:iCs/>
                <w:sz w:val="22"/>
                <w:szCs w:val="22"/>
                <w:lang w:val="ru-RU" w:eastAsia="ru-RU"/>
              </w:rPr>
              <w:t>30%</w:t>
            </w:r>
          </w:p>
        </w:tc>
      </w:tr>
    </w:tbl>
    <w:p w14:paraId="23F226BD" w14:textId="77777777" w:rsidR="00CA5C6C" w:rsidRPr="00D23A4A" w:rsidRDefault="00CA5C6C" w:rsidP="00A01D57">
      <w:pPr>
        <w:jc w:val="both"/>
        <w:rPr>
          <w:rFonts w:ascii="Times New Roman" w:hAnsi="Times New Roman"/>
          <w:i/>
          <w:sz w:val="22"/>
          <w:szCs w:val="22"/>
          <w:lang w:val="ru-RU"/>
        </w:rPr>
      </w:pPr>
    </w:p>
    <w:p w14:paraId="3C967EC7" w14:textId="77777777" w:rsidR="006A1982" w:rsidRPr="00D23A4A" w:rsidRDefault="006A1982">
      <w:pPr>
        <w:rPr>
          <w:rFonts w:ascii="Times New Roman" w:hAnsi="Times New Roman"/>
          <w:i/>
          <w:sz w:val="22"/>
          <w:szCs w:val="22"/>
          <w:lang w:val="ru-RU"/>
        </w:rPr>
      </w:pPr>
      <w:r w:rsidRPr="00D23A4A">
        <w:rPr>
          <w:rFonts w:ascii="Times New Roman" w:hAnsi="Times New Roman"/>
          <w:i/>
          <w:sz w:val="22"/>
          <w:szCs w:val="22"/>
          <w:lang w:val="ru-RU"/>
        </w:rPr>
        <w:br w:type="page"/>
      </w:r>
    </w:p>
    <w:p w14:paraId="748A768D" w14:textId="77777777" w:rsidR="00AF0AC9" w:rsidRPr="00D23A4A" w:rsidRDefault="00AF0AC9">
      <w:pPr>
        <w:rPr>
          <w:rFonts w:ascii="Times New Roman" w:hAnsi="Times New Roman"/>
          <w:b/>
          <w:sz w:val="40"/>
          <w:szCs w:val="40"/>
          <w:lang w:val="ru-RU"/>
        </w:rPr>
      </w:pPr>
    </w:p>
    <w:p w14:paraId="7EF2EC64" w14:textId="77777777" w:rsidR="00A953E3" w:rsidRPr="00D23A4A" w:rsidRDefault="0067149F" w:rsidP="00A953E3">
      <w:pPr>
        <w:pStyle w:val="aff4"/>
        <w:jc w:val="center"/>
        <w:rPr>
          <w:rFonts w:ascii="Times New Roman" w:hAnsi="Times New Roman" w:cs="Times New Roman"/>
          <w:b/>
          <w:sz w:val="24"/>
          <w:szCs w:val="40"/>
        </w:rPr>
      </w:pPr>
      <w:r w:rsidRPr="00D23A4A">
        <w:rPr>
          <w:rFonts w:ascii="Times New Roman" w:hAnsi="Times New Roman" w:cs="Times New Roman"/>
          <w:b/>
          <w:sz w:val="24"/>
          <w:szCs w:val="40"/>
          <w:lang w:val="en-US"/>
        </w:rPr>
        <w:t>II</w:t>
      </w:r>
      <w:r w:rsidRPr="00D23A4A">
        <w:rPr>
          <w:rFonts w:ascii="Times New Roman" w:hAnsi="Times New Roman" w:cs="Times New Roman"/>
          <w:b/>
          <w:sz w:val="24"/>
          <w:szCs w:val="40"/>
        </w:rPr>
        <w:t>. Т</w:t>
      </w:r>
      <w:r w:rsidR="00A953E3" w:rsidRPr="00D23A4A">
        <w:rPr>
          <w:rFonts w:ascii="Times New Roman" w:hAnsi="Times New Roman" w:cs="Times New Roman"/>
          <w:b/>
          <w:sz w:val="24"/>
          <w:szCs w:val="40"/>
        </w:rPr>
        <w:t>ЕХНИЧЕСКАЯ ЧАСТЬ</w:t>
      </w:r>
    </w:p>
    <w:p w14:paraId="4863AB31" w14:textId="77777777" w:rsidR="00A953E3" w:rsidRPr="00D23A4A" w:rsidRDefault="00A953E3" w:rsidP="00A953E3">
      <w:pPr>
        <w:pStyle w:val="aff4"/>
        <w:jc w:val="center"/>
        <w:rPr>
          <w:rFonts w:ascii="Times New Roman" w:hAnsi="Times New Roman" w:cs="Times New Roman"/>
          <w:b/>
          <w:sz w:val="24"/>
          <w:szCs w:val="40"/>
        </w:rPr>
      </w:pPr>
      <w:r w:rsidRPr="00D23A4A">
        <w:rPr>
          <w:rFonts w:ascii="Times New Roman" w:hAnsi="Times New Roman" w:cs="Times New Roman"/>
          <w:b/>
          <w:sz w:val="24"/>
          <w:szCs w:val="40"/>
        </w:rPr>
        <w:t>(отдельный документ)</w:t>
      </w:r>
    </w:p>
    <w:p w14:paraId="32AB622D" w14:textId="77777777" w:rsidR="00A953E3" w:rsidRPr="00D23A4A" w:rsidRDefault="00A953E3" w:rsidP="00A953E3">
      <w:pPr>
        <w:pStyle w:val="aff4"/>
        <w:jc w:val="center"/>
        <w:rPr>
          <w:rFonts w:ascii="Times New Roman" w:hAnsi="Times New Roman" w:cs="Times New Roman"/>
          <w:b/>
          <w:sz w:val="40"/>
          <w:szCs w:val="40"/>
        </w:rPr>
      </w:pPr>
      <w:r w:rsidRPr="00D23A4A">
        <w:rPr>
          <w:rFonts w:ascii="Times New Roman" w:hAnsi="Times New Roman" w:cs="Times New Roman"/>
          <w:b/>
          <w:sz w:val="40"/>
          <w:szCs w:val="40"/>
        </w:rPr>
        <w:t xml:space="preserve"> </w:t>
      </w:r>
    </w:p>
    <w:p w14:paraId="73E216FC" w14:textId="77777777" w:rsidR="00A953E3" w:rsidRPr="00D23A4A" w:rsidRDefault="00A953E3">
      <w:pPr>
        <w:rPr>
          <w:rFonts w:ascii="Times New Roman" w:hAnsi="Times New Roman"/>
          <w:b/>
          <w:color w:val="000000"/>
          <w:kern w:val="1"/>
          <w:sz w:val="40"/>
          <w:szCs w:val="40"/>
          <w:lang w:val="ru-RU" w:eastAsia="zh-CN" w:bidi="hi-IN"/>
        </w:rPr>
      </w:pPr>
      <w:r w:rsidRPr="00D23A4A">
        <w:rPr>
          <w:rFonts w:ascii="Times New Roman" w:hAnsi="Times New Roman"/>
          <w:b/>
          <w:sz w:val="40"/>
          <w:szCs w:val="40"/>
          <w:lang w:val="ru-RU"/>
        </w:rPr>
        <w:br w:type="page"/>
      </w:r>
    </w:p>
    <w:p w14:paraId="4398BC0E" w14:textId="77777777" w:rsidR="00A42F30" w:rsidRPr="00D23A4A" w:rsidRDefault="00A42F30" w:rsidP="00C863EF">
      <w:pPr>
        <w:pStyle w:val="aff4"/>
        <w:numPr>
          <w:ilvl w:val="0"/>
          <w:numId w:val="26"/>
        </w:numPr>
        <w:jc w:val="center"/>
        <w:rPr>
          <w:rFonts w:ascii="Times New Roman" w:hAnsi="Times New Roman" w:cs="Times New Roman"/>
          <w:b/>
          <w:sz w:val="24"/>
          <w:szCs w:val="40"/>
        </w:rPr>
      </w:pPr>
      <w:r w:rsidRPr="00D23A4A">
        <w:rPr>
          <w:rFonts w:ascii="Times New Roman" w:hAnsi="Times New Roman" w:cs="Times New Roman"/>
          <w:b/>
          <w:sz w:val="24"/>
          <w:szCs w:val="40"/>
        </w:rPr>
        <w:lastRenderedPageBreak/>
        <w:t>ЦЕНОВАЯ ЧАСТЬ</w:t>
      </w:r>
    </w:p>
    <w:tbl>
      <w:tblPr>
        <w:tblW w:w="10378" w:type="dxa"/>
        <w:tblInd w:w="108" w:type="dxa"/>
        <w:tblLayout w:type="fixed"/>
        <w:tblLook w:val="0000" w:firstRow="0" w:lastRow="0" w:firstColumn="0" w:lastColumn="0" w:noHBand="0" w:noVBand="0"/>
      </w:tblPr>
      <w:tblGrid>
        <w:gridCol w:w="567"/>
        <w:gridCol w:w="3393"/>
        <w:gridCol w:w="6418"/>
      </w:tblGrid>
      <w:tr w:rsidR="00A42F30" w:rsidRPr="001F10F9" w14:paraId="698B1C9B" w14:textId="77777777" w:rsidTr="007C23F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733E53" w14:textId="77777777" w:rsidR="00A42F30" w:rsidRPr="00D23A4A" w:rsidRDefault="00A42F30" w:rsidP="0062710D">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2ADCCE" w14:textId="77777777" w:rsidR="00A42F30" w:rsidRPr="00D23A4A" w:rsidRDefault="00525B28" w:rsidP="00525B28">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Стартовая цена</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659ED5" w14:textId="5809C629" w:rsidR="00A42F30" w:rsidRPr="00D23A4A" w:rsidRDefault="00996BCF" w:rsidP="00222EF1">
            <w:pPr>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 xml:space="preserve">4 990 947 (Четыре миллиона девятьсот девяносто тысяч девятьсот сорок семь) долларов США </w:t>
            </w:r>
            <w:r w:rsidR="002D5915" w:rsidRPr="00D23A4A">
              <w:rPr>
                <w:rFonts w:ascii="Times New Roman" w:hAnsi="Times New Roman"/>
                <w:bCs/>
                <w:sz w:val="22"/>
                <w:szCs w:val="22"/>
                <w:lang w:val="ru-RU"/>
              </w:rPr>
              <w:t>с учетом НДС</w:t>
            </w:r>
          </w:p>
        </w:tc>
      </w:tr>
      <w:tr w:rsidR="00A42F30" w:rsidRPr="00D23A4A" w14:paraId="7FD21275" w14:textId="77777777" w:rsidTr="007C23F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D54E3D" w14:textId="77777777" w:rsidR="00A42F30" w:rsidRPr="00D23A4A" w:rsidRDefault="00A42F30" w:rsidP="0062710D">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272B2A" w14:textId="77777777" w:rsidR="00A42F30" w:rsidRPr="00D23A4A" w:rsidRDefault="00A42F30" w:rsidP="0062710D">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Источник финансирования</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AFBC27" w14:textId="17505A4C" w:rsidR="00A42F30" w:rsidRPr="00D23A4A" w:rsidRDefault="00A953E3">
            <w:pPr>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 xml:space="preserve">Собственные средства </w:t>
            </w:r>
          </w:p>
        </w:tc>
      </w:tr>
      <w:tr w:rsidR="00CA5C6C" w:rsidRPr="00D23A4A" w14:paraId="690391F4" w14:textId="77777777" w:rsidTr="0027148C">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1B2118" w14:textId="77777777" w:rsidR="00CA5C6C" w:rsidRPr="00D23A4A" w:rsidRDefault="00CA5C6C" w:rsidP="0062710D">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3</w:t>
            </w:r>
          </w:p>
        </w:tc>
        <w:tc>
          <w:tcPr>
            <w:tcW w:w="98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BC328DD" w14:textId="06BFA9E9" w:rsidR="00CA5C6C" w:rsidRPr="00D23A4A" w:rsidRDefault="00CA5C6C" w:rsidP="0062710D">
            <w:pPr>
              <w:autoSpaceDE w:val="0"/>
              <w:autoSpaceDN w:val="0"/>
              <w:adjustRightInd w:val="0"/>
              <w:jc w:val="both"/>
              <w:rPr>
                <w:rFonts w:ascii="Times New Roman" w:hAnsi="Times New Roman"/>
                <w:b/>
                <w:sz w:val="20"/>
                <w:szCs w:val="20"/>
                <w:lang w:val="ru-RU"/>
              </w:rPr>
            </w:pPr>
            <w:r w:rsidRPr="00D23A4A">
              <w:rPr>
                <w:rFonts w:ascii="Times New Roman" w:hAnsi="Times New Roman"/>
                <w:b/>
                <w:sz w:val="20"/>
                <w:szCs w:val="20"/>
                <w:lang w:val="ru-RU"/>
              </w:rPr>
              <w:t xml:space="preserve">Условия оплаты для: </w:t>
            </w:r>
          </w:p>
        </w:tc>
      </w:tr>
      <w:tr w:rsidR="00E0617F" w:rsidRPr="001F10F9" w14:paraId="2C83465D" w14:textId="77777777" w:rsidTr="007C23F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033E84" w14:textId="77777777" w:rsidR="00E0617F" w:rsidRPr="00D23A4A" w:rsidRDefault="00E0617F" w:rsidP="0062710D">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3.1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8237FB" w14:textId="77777777" w:rsidR="00E0617F" w:rsidRPr="00D23A4A" w:rsidRDefault="00E0617F" w:rsidP="0062710D">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отечественных участников</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tcPr>
          <w:p w14:paraId="4AAA4C7C" w14:textId="77777777" w:rsidR="00362BE5" w:rsidRPr="00D23A4A" w:rsidRDefault="00362BE5" w:rsidP="00362BE5">
            <w:pPr>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при заключении договора с местной компанией:</w:t>
            </w:r>
          </w:p>
          <w:p w14:paraId="4392CC95" w14:textId="77777777" w:rsidR="00EC0993" w:rsidRPr="00D23A4A" w:rsidRDefault="00EC0993" w:rsidP="00EC0993">
            <w:pPr>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 xml:space="preserve">Товар: </w:t>
            </w:r>
            <w:r w:rsidR="00362BE5" w:rsidRPr="00D23A4A">
              <w:rPr>
                <w:rFonts w:ascii="Times New Roman" w:hAnsi="Times New Roman"/>
                <w:sz w:val="20"/>
                <w:szCs w:val="20"/>
                <w:lang w:val="ru-RU"/>
              </w:rPr>
              <w:t xml:space="preserve">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024502A6" w14:textId="4DBF4CBF" w:rsidR="00E0617F" w:rsidRPr="00D23A4A" w:rsidRDefault="00EC0993" w:rsidP="00EC0993">
            <w:pPr>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Услуги: предо</w:t>
            </w:r>
            <w:r w:rsidR="00362BE5" w:rsidRPr="00D23A4A">
              <w:rPr>
                <w:rFonts w:ascii="Times New Roman" w:hAnsi="Times New Roman"/>
                <w:sz w:val="20"/>
                <w:szCs w:val="20"/>
                <w:lang w:val="ru-RU"/>
              </w:rPr>
              <w:t xml:space="preserve">плата </w:t>
            </w:r>
            <w:r w:rsidRPr="00D23A4A">
              <w:rPr>
                <w:rFonts w:ascii="Times New Roman" w:hAnsi="Times New Roman"/>
                <w:sz w:val="20"/>
                <w:szCs w:val="20"/>
                <w:lang w:val="ru-RU"/>
              </w:rPr>
              <w:t>в размере 30% от суммы услуг, остальные 70% от суммы оказанных услуг в течении 5 банковских дней после подписания акт выполненных услуг.</w:t>
            </w:r>
          </w:p>
        </w:tc>
      </w:tr>
      <w:tr w:rsidR="00E0617F" w:rsidRPr="001F10F9" w14:paraId="1AF225AD" w14:textId="77777777" w:rsidTr="007C23F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2F3022" w14:textId="77777777" w:rsidR="00E0617F" w:rsidRPr="00D23A4A" w:rsidRDefault="00E0617F" w:rsidP="0062710D">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3.2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66ABD" w14:textId="77777777" w:rsidR="00E0617F" w:rsidRPr="00D23A4A" w:rsidRDefault="00E0617F"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иностранных участников</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tcPr>
          <w:p w14:paraId="024974BC" w14:textId="77777777" w:rsidR="00362BE5" w:rsidRPr="00D23A4A" w:rsidRDefault="00362BE5" w:rsidP="00C863EF">
            <w:pPr>
              <w:jc w:val="both"/>
              <w:rPr>
                <w:rFonts w:ascii="Times New Roman" w:hAnsi="Times New Roman"/>
                <w:sz w:val="20"/>
                <w:szCs w:val="20"/>
                <w:lang w:val="ru-RU"/>
              </w:rPr>
            </w:pPr>
            <w:r w:rsidRPr="00D23A4A">
              <w:rPr>
                <w:rFonts w:ascii="Times New Roman" w:hAnsi="Times New Roman"/>
                <w:sz w:val="20"/>
                <w:szCs w:val="20"/>
                <w:lang w:val="ru-RU"/>
              </w:rPr>
              <w:t xml:space="preserve">при заключении договора с иностранной компанией: </w:t>
            </w:r>
          </w:p>
          <w:p w14:paraId="2B079593" w14:textId="08E12B0C" w:rsidR="00E0617F" w:rsidRPr="00D23A4A" w:rsidRDefault="00EC0993" w:rsidP="00EC0993">
            <w:pPr>
              <w:jc w:val="both"/>
              <w:rPr>
                <w:rFonts w:ascii="Times New Roman" w:hAnsi="Times New Roman"/>
                <w:sz w:val="20"/>
                <w:szCs w:val="20"/>
                <w:lang w:val="ru-RU"/>
              </w:rPr>
            </w:pPr>
            <w:r w:rsidRPr="00D23A4A">
              <w:rPr>
                <w:rFonts w:ascii="Times New Roman" w:hAnsi="Times New Roman"/>
                <w:sz w:val="20"/>
                <w:szCs w:val="20"/>
                <w:lang w:val="ru-RU"/>
              </w:rPr>
              <w:t xml:space="preserve">Товар: </w:t>
            </w:r>
            <w:r w:rsidR="00362BE5" w:rsidRPr="00D23A4A">
              <w:rPr>
                <w:rFonts w:ascii="Times New Roman" w:hAnsi="Times New Roman"/>
                <w:sz w:val="20"/>
                <w:szCs w:val="20"/>
                <w:lang w:val="ru-RU"/>
              </w:rPr>
              <w:t>предоплата в размере 30% от суммы товара, остальные 70% от суммы после поставки товара на условиях DAP Ташкент и предоставления всех необходимых документ</w:t>
            </w:r>
            <w:r w:rsidRPr="00D23A4A">
              <w:rPr>
                <w:rFonts w:ascii="Times New Roman" w:hAnsi="Times New Roman"/>
                <w:sz w:val="20"/>
                <w:szCs w:val="20"/>
                <w:lang w:val="ru-RU"/>
              </w:rPr>
              <w:t>ов в течение 5 банковских дней.</w:t>
            </w:r>
          </w:p>
          <w:p w14:paraId="570FF9E2" w14:textId="2C50F8C7" w:rsidR="00EC0993" w:rsidRPr="00D23A4A" w:rsidRDefault="00EC0993" w:rsidP="00EC0993">
            <w:pPr>
              <w:jc w:val="both"/>
              <w:rPr>
                <w:rFonts w:ascii="Times New Roman" w:hAnsi="Times New Roman"/>
                <w:sz w:val="20"/>
                <w:szCs w:val="20"/>
                <w:lang w:val="ru-RU"/>
              </w:rPr>
            </w:pPr>
            <w:r w:rsidRPr="00D23A4A">
              <w:rPr>
                <w:rFonts w:ascii="Times New Roman" w:hAnsi="Times New Roman"/>
                <w:sz w:val="20"/>
                <w:szCs w:val="20"/>
                <w:lang w:val="ru-RU"/>
              </w:rPr>
              <w:t>Услуги: предоплата в размере 30% от суммы услуг, остальные 70% от суммы оказанных услуг в течении 5 банковских дней после подписания акт выполненных услуг.</w:t>
            </w:r>
          </w:p>
        </w:tc>
      </w:tr>
      <w:tr w:rsidR="00CA5C6C" w:rsidRPr="00D23A4A" w14:paraId="305289E9" w14:textId="77777777" w:rsidTr="0027148C">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9C2EC5" w14:textId="77777777" w:rsidR="00CA5C6C" w:rsidRPr="00D23A4A" w:rsidRDefault="00CA5C6C" w:rsidP="0062710D">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4</w:t>
            </w:r>
          </w:p>
        </w:tc>
        <w:tc>
          <w:tcPr>
            <w:tcW w:w="981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52DFD12" w14:textId="4EDECD56" w:rsidR="00CA5C6C" w:rsidRPr="00D23A4A" w:rsidRDefault="00CA5C6C" w:rsidP="0062710D">
            <w:pPr>
              <w:autoSpaceDE w:val="0"/>
              <w:autoSpaceDN w:val="0"/>
              <w:adjustRightInd w:val="0"/>
              <w:jc w:val="both"/>
              <w:rPr>
                <w:rFonts w:ascii="Times New Roman" w:hAnsi="Times New Roman"/>
                <w:b/>
                <w:sz w:val="20"/>
                <w:szCs w:val="20"/>
                <w:lang w:val="ru-RU"/>
              </w:rPr>
            </w:pPr>
            <w:r w:rsidRPr="00D23A4A">
              <w:rPr>
                <w:rFonts w:ascii="Times New Roman" w:hAnsi="Times New Roman"/>
                <w:b/>
                <w:sz w:val="20"/>
                <w:szCs w:val="20"/>
                <w:lang w:val="ru-RU"/>
              </w:rPr>
              <w:t>Валюта платежа для :</w:t>
            </w:r>
          </w:p>
        </w:tc>
      </w:tr>
      <w:tr w:rsidR="00E0617F" w:rsidRPr="00D23A4A" w14:paraId="4DA6ACFE" w14:textId="77777777" w:rsidTr="007C23F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817879" w14:textId="77777777" w:rsidR="00E0617F" w:rsidRPr="00D23A4A" w:rsidRDefault="00E0617F" w:rsidP="00E0617F">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4.1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F7A914" w14:textId="77777777" w:rsidR="00E0617F" w:rsidRPr="00D23A4A" w:rsidRDefault="00E0617F"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отечественных участников</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tcPr>
          <w:p w14:paraId="061E260E" w14:textId="77777777" w:rsidR="00E0617F" w:rsidRPr="00D23A4A" w:rsidRDefault="00362BE5" w:rsidP="00362BE5">
            <w:pPr>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сум РУз</w:t>
            </w:r>
          </w:p>
        </w:tc>
      </w:tr>
      <w:tr w:rsidR="00E0617F" w:rsidRPr="001F10F9" w14:paraId="0617630A" w14:textId="77777777" w:rsidTr="007C23F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47782C" w14:textId="77777777" w:rsidR="00E0617F" w:rsidRPr="00D23A4A" w:rsidRDefault="00E0617F" w:rsidP="00E0617F">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4.2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D9F90A" w14:textId="77777777" w:rsidR="00E0617F" w:rsidRPr="00D23A4A" w:rsidRDefault="00E0617F"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иностранных участников</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tcPr>
          <w:p w14:paraId="5333D24B" w14:textId="7A39E319" w:rsidR="00E0617F" w:rsidRPr="00D23A4A" w:rsidRDefault="00362BE5" w:rsidP="00C863EF">
            <w:pPr>
              <w:rPr>
                <w:rFonts w:ascii="Times New Roman" w:hAnsi="Times New Roman"/>
                <w:sz w:val="20"/>
                <w:szCs w:val="20"/>
                <w:lang w:val="ru-RU"/>
              </w:rPr>
            </w:pPr>
            <w:r w:rsidRPr="00D23A4A">
              <w:rPr>
                <w:rFonts w:ascii="Times New Roman" w:hAnsi="Times New Roman"/>
                <w:sz w:val="20"/>
                <w:szCs w:val="20"/>
                <w:lang w:val="ru-RU"/>
              </w:rPr>
              <w:t>доллар США</w:t>
            </w:r>
            <w:r w:rsidR="0071650E" w:rsidRPr="00D23A4A">
              <w:rPr>
                <w:rFonts w:ascii="Times New Roman" w:hAnsi="Times New Roman"/>
                <w:sz w:val="20"/>
                <w:szCs w:val="20"/>
                <w:lang w:val="ru-RU"/>
              </w:rPr>
              <w:t>, евро, руб. РФ.</w:t>
            </w:r>
          </w:p>
        </w:tc>
      </w:tr>
      <w:tr w:rsidR="00CA5C6C" w:rsidRPr="00D23A4A" w14:paraId="6B904B66" w14:textId="77777777" w:rsidTr="0027148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3F174D" w14:textId="77777777" w:rsidR="00CA5C6C" w:rsidRPr="00D23A4A" w:rsidRDefault="00CA5C6C" w:rsidP="00E0617F">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5</w:t>
            </w:r>
          </w:p>
        </w:tc>
        <w:tc>
          <w:tcPr>
            <w:tcW w:w="98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B5D764E" w14:textId="32616970" w:rsidR="00CA5C6C" w:rsidRPr="00D23A4A" w:rsidRDefault="00CA5C6C" w:rsidP="00E0617F">
            <w:pPr>
              <w:autoSpaceDE w:val="0"/>
              <w:autoSpaceDN w:val="0"/>
              <w:adjustRightInd w:val="0"/>
              <w:jc w:val="both"/>
              <w:rPr>
                <w:rFonts w:ascii="Times New Roman" w:hAnsi="Times New Roman"/>
                <w:b/>
                <w:sz w:val="20"/>
                <w:szCs w:val="20"/>
                <w:lang w:val="ru-RU"/>
              </w:rPr>
            </w:pPr>
            <w:r w:rsidRPr="00D23A4A">
              <w:rPr>
                <w:rFonts w:ascii="Times New Roman" w:hAnsi="Times New Roman"/>
                <w:b/>
                <w:sz w:val="20"/>
                <w:szCs w:val="20"/>
                <w:lang w:val="ru-RU"/>
              </w:rPr>
              <w:t>Условия поставки для:</w:t>
            </w:r>
          </w:p>
        </w:tc>
      </w:tr>
      <w:tr w:rsidR="00E0617F" w:rsidRPr="00D23A4A" w14:paraId="4A8D3C86" w14:textId="77777777" w:rsidTr="007C23F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A989AF" w14:textId="77777777" w:rsidR="00E0617F" w:rsidRPr="00D23A4A" w:rsidRDefault="00E0617F" w:rsidP="00E0617F">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5.1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13BB58" w14:textId="77777777" w:rsidR="00E0617F" w:rsidRPr="00D23A4A" w:rsidRDefault="00E0617F"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отечественных участников</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tcPr>
          <w:p w14:paraId="4806DE5C" w14:textId="77777777" w:rsidR="00E0617F" w:rsidRPr="00D23A4A" w:rsidRDefault="00362BE5" w:rsidP="00E0617F">
            <w:pPr>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склад покупателя</w:t>
            </w:r>
          </w:p>
        </w:tc>
      </w:tr>
      <w:tr w:rsidR="00E0617F" w:rsidRPr="00D23A4A" w14:paraId="01380ED2" w14:textId="77777777" w:rsidTr="007C23F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7B700" w14:textId="77777777" w:rsidR="00E0617F" w:rsidRPr="00D23A4A" w:rsidRDefault="00E0617F" w:rsidP="00E0617F">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5.2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143810" w14:textId="77777777" w:rsidR="00E0617F" w:rsidRPr="00D23A4A" w:rsidRDefault="00E0617F"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иностранных участников</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tcPr>
          <w:p w14:paraId="01B7BF71" w14:textId="77777777" w:rsidR="00E0617F" w:rsidRPr="00D23A4A" w:rsidRDefault="00362BE5" w:rsidP="00AB68B3">
            <w:pPr>
              <w:autoSpaceDE w:val="0"/>
              <w:autoSpaceDN w:val="0"/>
              <w:adjustRightInd w:val="0"/>
              <w:jc w:val="both"/>
              <w:rPr>
                <w:rFonts w:ascii="Times New Roman" w:hAnsi="Times New Roman"/>
                <w:sz w:val="20"/>
                <w:szCs w:val="20"/>
                <w:lang w:val="ru-RU"/>
              </w:rPr>
            </w:pPr>
            <w:r w:rsidRPr="00D23A4A">
              <w:rPr>
                <w:rFonts w:ascii="Times New Roman" w:hAnsi="Times New Roman"/>
                <w:sz w:val="20"/>
                <w:szCs w:val="20"/>
                <w:lang w:val="ru-RU"/>
              </w:rPr>
              <w:t>DAP</w:t>
            </w:r>
            <w:r w:rsidR="00C863EF" w:rsidRPr="00D23A4A">
              <w:rPr>
                <w:rFonts w:ascii="Times New Roman" w:hAnsi="Times New Roman"/>
                <w:sz w:val="20"/>
                <w:szCs w:val="20"/>
                <w:lang w:val="ru-RU"/>
              </w:rPr>
              <w:t xml:space="preserve"> </w:t>
            </w:r>
            <w:r w:rsidR="00C863EF" w:rsidRPr="00D23A4A">
              <w:rPr>
                <w:rFonts w:ascii="Times New Roman" w:hAnsi="Times New Roman"/>
                <w:sz w:val="20"/>
                <w:szCs w:val="20"/>
              </w:rPr>
              <w:t>Incoterms</w:t>
            </w:r>
            <w:r w:rsidR="00C863EF" w:rsidRPr="00D23A4A">
              <w:rPr>
                <w:rFonts w:ascii="Times New Roman" w:hAnsi="Times New Roman"/>
                <w:sz w:val="20"/>
                <w:szCs w:val="20"/>
                <w:lang w:val="ru-RU"/>
              </w:rPr>
              <w:t xml:space="preserve"> 20</w:t>
            </w:r>
            <w:r w:rsidR="00AB68B3" w:rsidRPr="00D23A4A">
              <w:rPr>
                <w:rFonts w:ascii="Times New Roman" w:hAnsi="Times New Roman"/>
                <w:sz w:val="20"/>
                <w:szCs w:val="20"/>
                <w:lang w:val="ru-RU"/>
              </w:rPr>
              <w:t>2</w:t>
            </w:r>
            <w:r w:rsidR="00C863EF" w:rsidRPr="00D23A4A">
              <w:rPr>
                <w:rFonts w:ascii="Times New Roman" w:hAnsi="Times New Roman"/>
                <w:sz w:val="20"/>
                <w:szCs w:val="20"/>
                <w:lang w:val="ru-RU"/>
              </w:rPr>
              <w:t>0</w:t>
            </w:r>
            <w:r w:rsidRPr="00D23A4A">
              <w:rPr>
                <w:rFonts w:ascii="Times New Roman" w:hAnsi="Times New Roman"/>
                <w:sz w:val="20"/>
                <w:szCs w:val="20"/>
                <w:lang w:val="ru-RU"/>
              </w:rPr>
              <w:t xml:space="preserve"> -Ташкент</w:t>
            </w:r>
          </w:p>
        </w:tc>
      </w:tr>
      <w:tr w:rsidR="00E0617F" w:rsidRPr="001F10F9" w14:paraId="3166B44C" w14:textId="77777777" w:rsidTr="007C23F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9D4DAE" w14:textId="77777777" w:rsidR="00E0617F" w:rsidRPr="00D23A4A" w:rsidRDefault="00E0617F" w:rsidP="00E0617F">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3B9F04F" w14:textId="77777777" w:rsidR="00E0617F" w:rsidRPr="00D23A4A" w:rsidRDefault="00E0617F"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 xml:space="preserve">Сроки поставки </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tcPr>
          <w:p w14:paraId="1F44E736" w14:textId="00A4D561" w:rsidR="00E0617F" w:rsidRPr="00D23A4A" w:rsidRDefault="00362BE5"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 xml:space="preserve">не более 120 </w:t>
            </w:r>
            <w:r w:rsidR="00996BCF" w:rsidRPr="00D23A4A">
              <w:rPr>
                <w:rFonts w:ascii="Times New Roman" w:hAnsi="Times New Roman"/>
                <w:sz w:val="20"/>
                <w:szCs w:val="20"/>
                <w:lang w:val="ru-RU"/>
              </w:rPr>
              <w:t>банковских</w:t>
            </w:r>
            <w:r w:rsidRPr="00D23A4A">
              <w:rPr>
                <w:rFonts w:ascii="Times New Roman" w:hAnsi="Times New Roman"/>
                <w:sz w:val="20"/>
                <w:szCs w:val="20"/>
                <w:lang w:val="ru-RU"/>
              </w:rPr>
              <w:t xml:space="preserve"> дней с даты получения авансового платежа согласно контракту на поставку</w:t>
            </w:r>
          </w:p>
        </w:tc>
      </w:tr>
      <w:tr w:rsidR="00362BE5" w:rsidRPr="001F10F9" w14:paraId="385E6F70" w14:textId="77777777" w:rsidTr="007C23F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1F8B7E" w14:textId="77777777" w:rsidR="00362BE5" w:rsidRPr="00D23A4A" w:rsidRDefault="00362BE5" w:rsidP="00362BE5">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375057" w14:textId="77777777" w:rsidR="00362BE5" w:rsidRPr="00D23A4A" w:rsidRDefault="00362BE5" w:rsidP="00362BE5">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 xml:space="preserve">Срок выполнения сопутствующих работ, услуг (обучение персонала) </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120533" w14:textId="0A4C6FF8" w:rsidR="00362BE5" w:rsidRPr="00D23A4A" w:rsidRDefault="00362BE5" w:rsidP="002C691A">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не более</w:t>
            </w:r>
            <w:r w:rsidR="00996BCF" w:rsidRPr="00D23A4A">
              <w:rPr>
                <w:rFonts w:ascii="Times New Roman" w:hAnsi="Times New Roman"/>
                <w:sz w:val="20"/>
                <w:szCs w:val="20"/>
                <w:lang w:val="ru-RU"/>
              </w:rPr>
              <w:t xml:space="preserve"> 180 календарных</w:t>
            </w:r>
            <w:r w:rsidRPr="00D23A4A">
              <w:rPr>
                <w:rFonts w:ascii="Times New Roman" w:hAnsi="Times New Roman"/>
                <w:sz w:val="20"/>
                <w:szCs w:val="20"/>
                <w:lang w:val="ru-RU"/>
              </w:rPr>
              <w:t xml:space="preserve"> дней с момента </w:t>
            </w:r>
            <w:r w:rsidR="00F14890" w:rsidRPr="00D23A4A">
              <w:rPr>
                <w:rFonts w:ascii="Times New Roman" w:hAnsi="Times New Roman"/>
                <w:sz w:val="20"/>
                <w:szCs w:val="20"/>
                <w:lang w:val="ru-RU"/>
              </w:rPr>
              <w:t xml:space="preserve">извещения о </w:t>
            </w:r>
            <w:r w:rsidRPr="00D23A4A">
              <w:rPr>
                <w:rFonts w:ascii="Times New Roman" w:hAnsi="Times New Roman"/>
                <w:sz w:val="20"/>
                <w:szCs w:val="20"/>
                <w:lang w:val="ru-RU"/>
              </w:rPr>
              <w:t xml:space="preserve">готовности </w:t>
            </w:r>
            <w:r w:rsidR="00C15049" w:rsidRPr="00D23A4A">
              <w:rPr>
                <w:rFonts w:ascii="Times New Roman" w:hAnsi="Times New Roman"/>
                <w:sz w:val="20"/>
                <w:szCs w:val="20"/>
                <w:lang w:val="ru-RU"/>
              </w:rPr>
              <w:t>площадки</w:t>
            </w:r>
          </w:p>
        </w:tc>
      </w:tr>
      <w:tr w:rsidR="00E0617F" w:rsidRPr="001F10F9" w14:paraId="1A364E93" w14:textId="77777777" w:rsidTr="007C23F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E5E38C" w14:textId="77777777" w:rsidR="00E0617F" w:rsidRPr="00D23A4A" w:rsidRDefault="00362BE5" w:rsidP="00E0617F">
            <w:pPr>
              <w:autoSpaceDE w:val="0"/>
              <w:autoSpaceDN w:val="0"/>
              <w:adjustRightInd w:val="0"/>
              <w:jc w:val="center"/>
              <w:rPr>
                <w:rFonts w:ascii="Times New Roman" w:hAnsi="Times New Roman"/>
                <w:sz w:val="20"/>
                <w:szCs w:val="20"/>
                <w:lang w:val="ru-RU"/>
              </w:rPr>
            </w:pPr>
            <w:r w:rsidRPr="00D23A4A">
              <w:rPr>
                <w:rFonts w:ascii="Times New Roman" w:hAnsi="Times New Roman"/>
                <w:sz w:val="20"/>
                <w:szCs w:val="20"/>
                <w:lang w:val="ru-RU"/>
              </w:rPr>
              <w:t>8</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3572CC1" w14:textId="77777777" w:rsidR="00E0617F" w:rsidRPr="00D23A4A" w:rsidRDefault="00E0617F"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Срок действия тендерного предложения</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tcPr>
          <w:p w14:paraId="625CB91C" w14:textId="46021B71" w:rsidR="00E0617F" w:rsidRPr="00D23A4A" w:rsidRDefault="0027148C" w:rsidP="00E0617F">
            <w:pPr>
              <w:autoSpaceDE w:val="0"/>
              <w:autoSpaceDN w:val="0"/>
              <w:adjustRightInd w:val="0"/>
              <w:rPr>
                <w:rFonts w:ascii="Times New Roman" w:hAnsi="Times New Roman"/>
                <w:sz w:val="20"/>
                <w:szCs w:val="20"/>
                <w:lang w:val="ru-RU"/>
              </w:rPr>
            </w:pPr>
            <w:r w:rsidRPr="00D23A4A">
              <w:rPr>
                <w:rFonts w:ascii="Times New Roman" w:hAnsi="Times New Roman"/>
                <w:sz w:val="20"/>
                <w:szCs w:val="20"/>
                <w:lang w:val="ru-RU"/>
              </w:rPr>
              <w:t xml:space="preserve">не менее 90 дней с момента окончания приема тендерных предложений </w:t>
            </w:r>
          </w:p>
        </w:tc>
      </w:tr>
    </w:tbl>
    <w:p w14:paraId="30712A5B" w14:textId="6628C239" w:rsidR="0067149F" w:rsidRPr="00D23A4A" w:rsidRDefault="00A42F30" w:rsidP="00D23A4A">
      <w:pPr>
        <w:pStyle w:val="aff4"/>
        <w:numPr>
          <w:ilvl w:val="0"/>
          <w:numId w:val="26"/>
        </w:numPr>
        <w:spacing w:line="230" w:lineRule="auto"/>
        <w:ind w:left="0" w:firstLine="0"/>
        <w:jc w:val="center"/>
        <w:rPr>
          <w:rFonts w:ascii="Times New Roman" w:hAnsi="Times New Roman" w:cs="Times New Roman"/>
          <w:b/>
          <w:sz w:val="24"/>
          <w:szCs w:val="24"/>
        </w:rPr>
      </w:pPr>
      <w:r w:rsidRPr="00D23A4A">
        <w:rPr>
          <w:rFonts w:ascii="Times New Roman" w:hAnsi="Times New Roman" w:cs="Times New Roman"/>
        </w:rPr>
        <w:br w:type="page"/>
      </w:r>
      <w:r w:rsidR="00F26470" w:rsidRPr="00D23A4A">
        <w:rPr>
          <w:rFonts w:ascii="Times New Roman" w:hAnsi="Times New Roman" w:cs="Times New Roman"/>
          <w:b/>
          <w:sz w:val="24"/>
          <w:szCs w:val="24"/>
        </w:rPr>
        <w:lastRenderedPageBreak/>
        <w:t>Проект договора</w:t>
      </w:r>
    </w:p>
    <w:p w14:paraId="0072AD72" w14:textId="1A5F3C1C" w:rsidR="00F26470" w:rsidRPr="00D23A4A" w:rsidRDefault="00F26470" w:rsidP="0077050A">
      <w:pPr>
        <w:pStyle w:val="aff4"/>
        <w:spacing w:before="0" w:after="0" w:line="230" w:lineRule="auto"/>
        <w:jc w:val="center"/>
        <w:rPr>
          <w:rFonts w:ascii="Times New Roman" w:hAnsi="Times New Roman" w:cs="Times New Roman"/>
          <w:b/>
          <w:sz w:val="22"/>
          <w:szCs w:val="24"/>
        </w:rPr>
      </w:pPr>
      <w:r w:rsidRPr="00D23A4A">
        <w:rPr>
          <w:rFonts w:ascii="Times New Roman" w:hAnsi="Times New Roman" w:cs="Times New Roman"/>
          <w:b/>
          <w:sz w:val="22"/>
          <w:szCs w:val="24"/>
        </w:rPr>
        <w:t>для отечественных участников тендера</w:t>
      </w:r>
    </w:p>
    <w:p w14:paraId="5291BB63" w14:textId="77777777" w:rsidR="00CE43C9" w:rsidRPr="00D23A4A" w:rsidRDefault="00CE43C9" w:rsidP="002C691A">
      <w:pPr>
        <w:pStyle w:val="af3"/>
      </w:pPr>
    </w:p>
    <w:tbl>
      <w:tblPr>
        <w:tblW w:w="10910" w:type="dxa"/>
        <w:tblLook w:val="04A0" w:firstRow="1" w:lastRow="0" w:firstColumn="1" w:lastColumn="0" w:noHBand="0" w:noVBand="1"/>
      </w:tblPr>
      <w:tblGrid>
        <w:gridCol w:w="10910"/>
      </w:tblGrid>
      <w:tr w:rsidR="0077050A" w:rsidRPr="00D23A4A" w14:paraId="702418F0" w14:textId="77777777" w:rsidTr="002C691A">
        <w:tc>
          <w:tcPr>
            <w:tcW w:w="10910" w:type="dxa"/>
            <w:shd w:val="clear" w:color="auto" w:fill="auto"/>
          </w:tcPr>
          <w:p w14:paraId="5FBFBCDC" w14:textId="77777777" w:rsidR="0027148C" w:rsidRPr="00D23A4A" w:rsidRDefault="0027148C" w:rsidP="0027148C">
            <w:pPr>
              <w:jc w:val="center"/>
              <w:rPr>
                <w:rFonts w:ascii="Times New Roman" w:hAnsi="Times New Roman"/>
                <w:i/>
                <w:sz w:val="20"/>
                <w:szCs w:val="20"/>
                <w:lang w:val="ru-RU"/>
              </w:rPr>
            </w:pPr>
            <w:r w:rsidRPr="00D23A4A">
              <w:rPr>
                <w:rFonts w:ascii="Times New Roman" w:hAnsi="Times New Roman"/>
                <w:i/>
                <w:sz w:val="20"/>
                <w:szCs w:val="20"/>
                <w:lang w:val="ru-RU"/>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4B12ACCF" w14:textId="77777777" w:rsidR="0027148C" w:rsidRPr="00D23A4A" w:rsidRDefault="0027148C" w:rsidP="0077050A">
            <w:pPr>
              <w:jc w:val="center"/>
              <w:rPr>
                <w:rFonts w:ascii="Times New Roman" w:hAnsi="Times New Roman"/>
                <w:b/>
                <w:caps/>
                <w:kern w:val="28"/>
                <w:sz w:val="20"/>
                <w:szCs w:val="20"/>
                <w:lang w:val="ru-RU"/>
              </w:rPr>
            </w:pPr>
          </w:p>
          <w:p w14:paraId="4875F425" w14:textId="77B73900" w:rsidR="0077050A" w:rsidRPr="00D23A4A" w:rsidRDefault="0077050A" w:rsidP="0077050A">
            <w:pPr>
              <w:jc w:val="center"/>
              <w:rPr>
                <w:rFonts w:ascii="Times New Roman" w:hAnsi="Times New Roman"/>
                <w:color w:val="000000"/>
                <w:sz w:val="20"/>
                <w:szCs w:val="20"/>
              </w:rPr>
            </w:pPr>
            <w:r w:rsidRPr="00D23A4A">
              <w:rPr>
                <w:rFonts w:ascii="Times New Roman" w:hAnsi="Times New Roman"/>
                <w:b/>
                <w:caps/>
                <w:kern w:val="28"/>
                <w:sz w:val="20"/>
                <w:szCs w:val="20"/>
                <w:lang w:val="ru-RU"/>
              </w:rPr>
              <w:t xml:space="preserve">Договор </w:t>
            </w:r>
            <w:r w:rsidRPr="00D23A4A">
              <w:rPr>
                <w:rFonts w:ascii="Times New Roman" w:hAnsi="Times New Roman"/>
                <w:b/>
                <w:caps/>
                <w:kern w:val="28"/>
                <w:sz w:val="20"/>
                <w:szCs w:val="20"/>
              </w:rPr>
              <w:t xml:space="preserve">№ </w:t>
            </w:r>
            <w:r w:rsidRPr="00D23A4A">
              <w:rPr>
                <w:rFonts w:ascii="Times New Roman" w:hAnsi="Times New Roman"/>
                <w:sz w:val="20"/>
                <w:szCs w:val="20"/>
              </w:rPr>
              <w:t xml:space="preserve"> </w:t>
            </w:r>
            <w:r w:rsidRPr="00D23A4A">
              <w:rPr>
                <w:rFonts w:ascii="Times New Roman" w:hAnsi="Times New Roman"/>
                <w:b/>
                <w:color w:val="000000"/>
                <w:sz w:val="20"/>
                <w:szCs w:val="20"/>
              </w:rPr>
              <w:t>__________________________________</w:t>
            </w:r>
          </w:p>
        </w:tc>
      </w:tr>
      <w:tr w:rsidR="0077050A" w:rsidRPr="00D23A4A" w14:paraId="65CA0441" w14:textId="77777777" w:rsidTr="002C691A">
        <w:tc>
          <w:tcPr>
            <w:tcW w:w="10910" w:type="dxa"/>
            <w:shd w:val="clear" w:color="auto" w:fill="auto"/>
          </w:tcPr>
          <w:p w14:paraId="33DDA5CD" w14:textId="77777777" w:rsidR="0077050A" w:rsidRPr="00D23A4A" w:rsidRDefault="0077050A" w:rsidP="00B63666">
            <w:pPr>
              <w:rPr>
                <w:rFonts w:ascii="Times New Roman" w:hAnsi="Times New Roman"/>
                <w:snapToGrid w:val="0"/>
                <w:sz w:val="20"/>
                <w:szCs w:val="20"/>
              </w:rPr>
            </w:pPr>
            <w:r w:rsidRPr="00D23A4A">
              <w:rPr>
                <w:rFonts w:ascii="Times New Roman" w:hAnsi="Times New Roman"/>
                <w:noProof/>
                <w:sz w:val="20"/>
                <w:szCs w:val="20"/>
                <w:lang w:val="ru-RU" w:eastAsia="ru-RU"/>
              </w:rPr>
              <mc:AlternateContent>
                <mc:Choice Requires="wps">
                  <w:drawing>
                    <wp:anchor distT="0" distB="0" distL="114300" distR="114300" simplePos="0" relativeHeight="251663360" behindDoc="0" locked="1" layoutInCell="1" allowOverlap="1" wp14:anchorId="11A69F28" wp14:editId="40346ECA">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470C8FBB" w14:textId="77777777" w:rsidR="00313A9A" w:rsidRDefault="00313A9A" w:rsidP="007705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69F28" id="Полилиния 3" o:spid="_x0000_s1026" alt="@@G834@480865315CD0031C39G4965E@06=C&lt;R6=C?7C11192687!!!BIHO@]c92687!!!!@B79469111GC11CG7E4TOHUDM!Qi`rd!04!Dofhoddshof!Rdswhbd!Bnous`bu!)w1/1//6,03,09(/enb!!!!!!!!!!!!!!!!!!!!!!!!!!!!!!!!!!!!!!!!!!!!!!!!!!!!!!!!!!!!!!!!!!!!!!!!!!!!!!!!!!!!!!!!!!!!!!!!!!!!!!!!!!!!!!!!!!!!!!!!!!!!!!!!!!!!!!!!!!!!!!!!!!!!!!!!!!!!!!!!!!!!!!!!!!!!!!!!!!!!!!!!!!!!!!!!!!!!!!!!!!!!!!!!!!!!!!!!!!!!!!!!!!!!!!!!!!!!!!!!!!!!!!!!!!!!!!!!!!!!!!!!!!!!!!!!!!!!!!!!!!!!!!!!!!!!!!!!!!!!!!!!!!!!!!!!!!!!!!!!!!!!!!!!!!!!!!!!!!!!!!!!!!!!!!!!!!!!!!!!!!!!!!!!!!!!!!!!!!!!!!!!!!!!!!!!!!!!!!!!!!!!!!!!!!!!!!!!!!!!!!!!!!!!!!!!!!!!!!!!!!!!!!!!!!!!!!!!!!!!!!!!!!!!!!!!!!!!!!!!!!!!!!!!!!!!!!!!!!!!!!!!!!!!!!!!!!!!!!!!!!!!!!!!!!!!!!!!!!!!!!!!!!!!!!!!!!!!!!!!!!!!!!!!!!!!!!!!!!!!!!!!!!!!!!!!!!!!!!!!!!!!!!!!!!!!!!!!!!!!!!!!!!!!!!!!!!!!!!!!!!!!!!!!!!!!!!!!!!!!!!!!!!!!!!!!!!!!!!!!!!!!!!!!!!!!!!!!!!!!!!!!!!!!!!!!!!!!!!!!!!!!!!!!!!!!!!!!!!!!!!!!!!!!!!!!!!!!!!!!!!!!!!!!!!!!!!!!!!!!!!!!!!!!!!!!!!!!!!!!!!!!!!!!!!!!!!!!!!!!!!!!!!!!!!!!!!!!!!!!!!!!!!!!!!!!!!!!!!!!!!!!!!!!!!!!!!!!!!!!!!!!!!!!!!!!!!!!!!!!!!!!!!!!!!!!!!!!!!!!!!!!!!!!!!!!!!!!!!!!!!!!!!!!!!!!!!!!!!!!!!!!!!!!!!!!!!!!!!!!!!!!!!!!!!!!!!!!!!!!!!!!!!!!!!!!!!!!!!!!!!!!!!!!!!!!!!!!!!!!!!!!!!!!!!!!!!!!!!!!!!!!!!!!!!!!!!!!!!!!!!!!!!!!!!!!!!!!!!!!!!!!!!!!!!!!!!!!!!!!!!!!!!!!!!!!!!!!!!!!!!!!!!!!!!!!!!!!!!!!!!!!!!!!!!!!!!!!!!!!!!!!!!!!!!!!!!!!!!!!!!!!!!!!!!!!!!!!!!!!!!!!!!!!!!!!!!!!!!!!!!!!!!!!!!!!!!!!!!!!!!!!!!!!!!!!!!!!!!!!!!!!!!!!!!!!!!!!!!!!!!!!!!!!!!!!!!!!!!!!!!!!!!!!!!!!!!!!!!!!!!!!!!!!!!!!!!!!!!!!!!!!!!!!!!!!!!!!!!!!!!!!!!!!!!!!!!!!!!!!!!!!!!!!!!!!!!!!!!!!!!!!!!!!!!!!!!!!!!!!!!!!!!!!!!!!!!!!!!!!!!!!!!!!!!!!!!!!!!!!!!!!!!!!!!!!!!!!!!!!!!!!!!!!!!!!!!!!!!!!!!!!!!!!!!!!!!!!!!!!!!!!!!!!!!!!!!!!!!!!!!!!!!!!!!!!!!!!!!!!!!!!!!!!!!!!!!!!!!!!!!!!!!!!!!!!!!!!!!!!!!!!!!!!!!!!!!!!!!!!!!!!!!!!!!!!!!!!!!!!!!!!!!!!!!!!!!!!!!!!!!!!!!!!!!!!!!!!!!!!!!!!!!!!!!!!!!!!!!!!!!!!!!!!!!!!!!!!!!!!!!!!!!!!!!!!!!!!!!!!!!!!!!!!!!!!!!!!!!!!!!!!!!!!!!!!!!!!!!!!!!!!!!!!!!!!!!!!!!!!!!!!!!!!!!!!!!!!!!!!!!!!!!!!!!!!!!!!!!!!!!!!!!!!!!!!!!!!!!!!!!!!!!!!!!!!!!!!!!!!!!!!!!!!!!!!!!!!!!!!!!!!!!!!!!!!!!!!!!!!!!!!!!!!!!!!!!!!!!!!!!!!!!!!!!!!!!!!!!!!!!!!!!!!!!!!!!!!!!!!!!!!!!!!!!!!!!!!!!!!!!!!!!!!!!!!!!!!!!!!!!!!!!!!!!!!!!!!!!!!!!!!!!!!!!!!!!!!!!!!!!!!!!!!!!!!!!!!!!!!!!!!!!!!!!!!!!!!!!!!!!!!!!!!!!!!!!!!!!!!!!!!!!!!!!!!!!!!!!!!!!!!!!!!!!!!!!!!!!!!!!!!!!!!!!!!!!!!!!!!!!!!!!!!!!!!!!!!!!!!!!!!!!!!!!!!!!!!!!!!!!!!!!!!!!!!!!!!!!!!!!!!!!!!!!!!!!!!!!!!!!!!!!!!!!!!!!!!!!!1!x" style="position:absolute;margin-left:0;margin-top:0;width:.05pt;height:.0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470C8FBB" w14:textId="77777777" w:rsidR="00313A9A" w:rsidRDefault="00313A9A" w:rsidP="0077050A"/>
                        </w:txbxContent>
                      </v:textbox>
                      <w10:anchorlock/>
                    </v:shape>
                  </w:pict>
                </mc:Fallback>
              </mc:AlternateContent>
            </w:r>
            <w:r w:rsidRPr="00D23A4A">
              <w:rPr>
                <w:rFonts w:ascii="Times New Roman" w:hAnsi="Times New Roman"/>
                <w:color w:val="000000"/>
                <w:sz w:val="20"/>
                <w:szCs w:val="20"/>
                <w:lang w:val="ru-RU"/>
              </w:rPr>
              <w:t xml:space="preserve">г.Ташкент                                                                                                                     </w:t>
            </w:r>
            <w:r w:rsidRPr="00D23A4A">
              <w:rPr>
                <w:rFonts w:ascii="Times New Roman" w:hAnsi="Times New Roman"/>
                <w:snapToGrid w:val="0"/>
                <w:sz w:val="20"/>
                <w:szCs w:val="20"/>
              </w:rPr>
              <w:t>____ _______________ 202</w:t>
            </w:r>
            <w:r w:rsidRPr="00D23A4A">
              <w:rPr>
                <w:rFonts w:ascii="Times New Roman" w:hAnsi="Times New Roman"/>
                <w:snapToGrid w:val="0"/>
                <w:sz w:val="20"/>
                <w:szCs w:val="20"/>
                <w:lang w:val="ru-RU"/>
              </w:rPr>
              <w:t>2</w:t>
            </w:r>
            <w:r w:rsidRPr="00D23A4A">
              <w:rPr>
                <w:rFonts w:ascii="Times New Roman" w:hAnsi="Times New Roman"/>
                <w:snapToGrid w:val="0"/>
                <w:sz w:val="20"/>
                <w:szCs w:val="20"/>
              </w:rPr>
              <w:t xml:space="preserve"> г.</w:t>
            </w:r>
          </w:p>
          <w:p w14:paraId="592E71A1" w14:textId="77777777" w:rsidR="0077050A" w:rsidRPr="00D23A4A" w:rsidRDefault="0077050A">
            <w:pPr>
              <w:rPr>
                <w:rFonts w:ascii="Times New Roman" w:hAnsi="Times New Roman"/>
                <w:sz w:val="20"/>
                <w:szCs w:val="20"/>
              </w:rPr>
            </w:pPr>
          </w:p>
        </w:tc>
      </w:tr>
      <w:tr w:rsidR="0077050A" w:rsidRPr="001F10F9" w14:paraId="5B425C4F" w14:textId="77777777" w:rsidTr="002C691A">
        <w:tc>
          <w:tcPr>
            <w:tcW w:w="10910" w:type="dxa"/>
            <w:shd w:val="clear" w:color="auto" w:fill="auto"/>
          </w:tcPr>
          <w:p w14:paraId="1212187E" w14:textId="77777777" w:rsidR="0077050A" w:rsidRPr="00D23A4A" w:rsidRDefault="0077050A" w:rsidP="00B63666">
            <w:pPr>
              <w:ind w:firstLine="708"/>
              <w:jc w:val="both"/>
              <w:rPr>
                <w:rFonts w:ascii="Times New Roman" w:hAnsi="Times New Roman"/>
                <w:sz w:val="20"/>
                <w:szCs w:val="20"/>
                <w:lang w:val="ru-RU"/>
              </w:rPr>
            </w:pPr>
            <w:r w:rsidRPr="00D23A4A">
              <w:rPr>
                <w:rFonts w:ascii="Times New Roman" w:hAnsi="Times New Roman"/>
                <w:sz w:val="20"/>
                <w:szCs w:val="20"/>
                <w:u w:val="single"/>
                <w:lang w:val="ru-RU"/>
              </w:rPr>
              <w:t>АО «Узнацбанк»</w:t>
            </w:r>
            <w:r w:rsidRPr="00D23A4A">
              <w:rPr>
                <w:rFonts w:ascii="Times New Roman" w:hAnsi="Times New Roman"/>
                <w:sz w:val="20"/>
                <w:szCs w:val="20"/>
                <w:lang w:val="ru-RU"/>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tc>
      </w:tr>
      <w:tr w:rsidR="0077050A" w:rsidRPr="00D23A4A" w14:paraId="67F49825" w14:textId="77777777" w:rsidTr="002C691A">
        <w:tc>
          <w:tcPr>
            <w:tcW w:w="10910" w:type="dxa"/>
            <w:shd w:val="clear" w:color="auto" w:fill="auto"/>
            <w:vAlign w:val="center"/>
          </w:tcPr>
          <w:p w14:paraId="1BDC27EE" w14:textId="77777777" w:rsidR="0077050A" w:rsidRPr="00D23A4A" w:rsidRDefault="0077050A" w:rsidP="00B63666">
            <w:pPr>
              <w:jc w:val="center"/>
              <w:rPr>
                <w:rFonts w:ascii="Times New Roman" w:hAnsi="Times New Roman"/>
                <w:b/>
                <w:caps/>
                <w:kern w:val="28"/>
                <w:sz w:val="20"/>
                <w:szCs w:val="20"/>
              </w:rPr>
            </w:pPr>
            <w:r w:rsidRPr="00D23A4A">
              <w:rPr>
                <w:rFonts w:ascii="Times New Roman" w:hAnsi="Times New Roman"/>
                <w:b/>
                <w:caps/>
                <w:kern w:val="28"/>
                <w:sz w:val="20"/>
                <w:szCs w:val="20"/>
              </w:rPr>
              <w:t>1. ПРЕДМЕТ ДОГОВОРА</w:t>
            </w:r>
          </w:p>
        </w:tc>
      </w:tr>
      <w:tr w:rsidR="0077050A" w:rsidRPr="001F10F9" w14:paraId="001BC70B" w14:textId="77777777" w:rsidTr="002C691A">
        <w:tc>
          <w:tcPr>
            <w:tcW w:w="10910" w:type="dxa"/>
            <w:shd w:val="clear" w:color="auto" w:fill="auto"/>
          </w:tcPr>
          <w:p w14:paraId="2D7DB69C"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1.1.</w:t>
            </w:r>
            <w:r w:rsidRPr="00D23A4A">
              <w:rPr>
                <w:rFonts w:ascii="Times New Roman" w:hAnsi="Times New Roman"/>
                <w:sz w:val="20"/>
                <w:szCs w:val="20"/>
                <w:lang w:val="ru-RU"/>
              </w:rPr>
              <w:tab/>
              <w:t>Исполнитель поставляет Заказчику оборудование, в дальнейшем именуемое «Товар» и оказывает Услуги по инсталляции поставляемого Товара, в рамках настоящего Договора, в дальнейшем именуемые «Услуги», а Заказчик в свою очередь принимает и оплачивает поставленный Товар оказанные Услуги, на условиях настоящего Договора.</w:t>
            </w:r>
          </w:p>
          <w:p w14:paraId="4AD3391E"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1.2.</w:t>
            </w:r>
            <w:r w:rsidRPr="00D23A4A">
              <w:rPr>
                <w:rFonts w:ascii="Times New Roman" w:hAnsi="Times New Roman"/>
                <w:sz w:val="20"/>
                <w:szCs w:val="20"/>
                <w:lang w:val="ru-RU"/>
              </w:rPr>
              <w:tab/>
              <w:t>Количество, цены, перечень и характеристики поставляемого Товара указывается в Приложении № 1 («Спецификация на Товар»), а оказываемых Услуг, определяются в Приложении № 2 («Спецификация на услуги»), которые являются неотъемлемыми частями настоящего Договора. Товар приобретается Заказчикем для собственных нужд.</w:t>
            </w:r>
          </w:p>
          <w:p w14:paraId="24430174"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1.3.</w:t>
            </w:r>
            <w:r w:rsidRPr="00D23A4A">
              <w:rPr>
                <w:rFonts w:ascii="Times New Roman" w:hAnsi="Times New Roman"/>
                <w:sz w:val="20"/>
                <w:szCs w:val="20"/>
                <w:lang w:val="ru-RU"/>
              </w:rPr>
              <w:tab/>
              <w:t>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399B728B"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1.4.</w:t>
            </w:r>
            <w:r w:rsidRPr="00D23A4A">
              <w:rPr>
                <w:rFonts w:ascii="Times New Roman" w:hAnsi="Times New Roman"/>
                <w:sz w:val="20"/>
                <w:szCs w:val="20"/>
                <w:lang w:val="ru-RU"/>
              </w:rPr>
              <w:tab/>
              <w:t>Заказчик получает ограниченное, неисключительное, без уплаты роялти, не подлежащее передаче и переуступке право на использование «Интегрированного программного обеспечения» поставляемого вместе с Товаром и встроенного в него и являющегося его неотъемлемой частью.</w:t>
            </w:r>
          </w:p>
          <w:p w14:paraId="1B860934"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1.5.</w:t>
            </w:r>
            <w:r w:rsidRPr="00D23A4A">
              <w:rPr>
                <w:rFonts w:ascii="Times New Roman" w:hAnsi="Times New Roman"/>
                <w:sz w:val="20"/>
                <w:szCs w:val="20"/>
                <w:lang w:val="ru-RU"/>
              </w:rPr>
              <w:tab/>
              <w:t>«Интегрированное программное обеспечение» относится к программному или программируемому коду, встроенному или интегрированному в Оборудование и реализующему функциональность Оборудования. Интегрированное программное обеспечение не включает в себя код или функциональность для диагностики, технического обслуживания, ремонта или услуг по технической поддержке; или отдельно лицензируемые приложения, операционные системы, средства разработки или программное обеспечение управления системой или другой код, отдельно лицензируемый; и Заказчик не получаете прав на вышеуказанное. Для конкретного оборудования Интегрированное программное обеспечение позволяет использовать поставляемое оборудования согласно его техническим характеристикам и функционалу.</w:t>
            </w:r>
          </w:p>
        </w:tc>
      </w:tr>
      <w:tr w:rsidR="0077050A" w:rsidRPr="001F10F9" w14:paraId="1F799C53" w14:textId="77777777" w:rsidTr="002C691A">
        <w:trPr>
          <w:trHeight w:val="70"/>
        </w:trPr>
        <w:tc>
          <w:tcPr>
            <w:tcW w:w="10910" w:type="dxa"/>
            <w:shd w:val="clear" w:color="auto" w:fill="auto"/>
          </w:tcPr>
          <w:p w14:paraId="44AF987C" w14:textId="77777777" w:rsidR="0077050A" w:rsidRPr="00D23A4A" w:rsidRDefault="0077050A" w:rsidP="00B63666">
            <w:pPr>
              <w:pStyle w:val="11"/>
              <w:spacing w:before="0" w:after="0"/>
              <w:rPr>
                <w:rFonts w:ascii="Times New Roman" w:hAnsi="Times New Roman"/>
                <w:sz w:val="20"/>
                <w:szCs w:val="20"/>
                <w:lang w:val="ru-RU"/>
              </w:rPr>
            </w:pPr>
            <w:r w:rsidRPr="00D23A4A">
              <w:rPr>
                <w:rFonts w:ascii="Times New Roman" w:hAnsi="Times New Roman"/>
                <w:sz w:val="20"/>
                <w:szCs w:val="20"/>
                <w:lang w:val="ru-RU"/>
              </w:rPr>
              <w:t>2. ЦЕНА И ОБЩАЯ СУММА ДОГОВОРА</w:t>
            </w:r>
          </w:p>
        </w:tc>
      </w:tr>
      <w:tr w:rsidR="0077050A" w:rsidRPr="001F10F9" w14:paraId="3DD8CA87" w14:textId="77777777" w:rsidTr="002C691A">
        <w:tc>
          <w:tcPr>
            <w:tcW w:w="10910" w:type="dxa"/>
            <w:shd w:val="clear" w:color="auto" w:fill="auto"/>
          </w:tcPr>
          <w:p w14:paraId="176EE4C3" w14:textId="55CC666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 xml:space="preserve">2.1 Все цены по настоящему Договору приведены </w:t>
            </w:r>
            <w:r w:rsidR="00ED407B" w:rsidRPr="00D23A4A">
              <w:rPr>
                <w:rFonts w:ascii="Times New Roman" w:hAnsi="Times New Roman"/>
                <w:sz w:val="20"/>
                <w:szCs w:val="20"/>
                <w:lang w:val="ru-RU"/>
              </w:rPr>
              <w:t>в узбекских сумах</w:t>
            </w:r>
            <w:r w:rsidRPr="00D23A4A">
              <w:rPr>
                <w:rFonts w:ascii="Times New Roman" w:hAnsi="Times New Roman"/>
                <w:sz w:val="20"/>
                <w:szCs w:val="20"/>
                <w:lang w:val="ru-RU"/>
              </w:rPr>
              <w:t xml:space="preserve">. </w:t>
            </w:r>
          </w:p>
          <w:p w14:paraId="144AC0B1" w14:textId="2DE31D5C"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2.2. Общая сумма настоящего Договора составляет ______(__________) сум с учетом НДС, и включает в себя:</w:t>
            </w:r>
          </w:p>
          <w:p w14:paraId="12CF1474" w14:textId="351CF60D"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  - общая стоимость Товара согласно Приложению №1, составляет _______ (____) сум с учетом НДС;</w:t>
            </w:r>
          </w:p>
          <w:p w14:paraId="2D506AED" w14:textId="5F11C4D8"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общая стоимость оказываемых Услуг, согласно Приложению №2 составляет _____ (_____) сум с учетом НДС.</w:t>
            </w:r>
          </w:p>
          <w:p w14:paraId="0122D633"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2.3. Цены на Товар и Услуги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30801CAC"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tc>
      </w:tr>
      <w:tr w:rsidR="0077050A" w:rsidRPr="00D23A4A" w14:paraId="2FF28FC7" w14:textId="77777777" w:rsidTr="002C691A">
        <w:tc>
          <w:tcPr>
            <w:tcW w:w="10910" w:type="dxa"/>
            <w:shd w:val="clear" w:color="auto" w:fill="auto"/>
          </w:tcPr>
          <w:p w14:paraId="40DE6C6E" w14:textId="77777777" w:rsidR="0077050A" w:rsidRPr="00D23A4A" w:rsidRDefault="0077050A" w:rsidP="00B63666">
            <w:pPr>
              <w:pStyle w:val="11"/>
              <w:spacing w:before="0" w:after="0"/>
              <w:rPr>
                <w:rFonts w:ascii="Times New Roman" w:hAnsi="Times New Roman"/>
                <w:sz w:val="20"/>
                <w:szCs w:val="20"/>
              </w:rPr>
            </w:pPr>
            <w:r w:rsidRPr="00D23A4A">
              <w:rPr>
                <w:rFonts w:ascii="Times New Roman" w:hAnsi="Times New Roman"/>
                <w:sz w:val="20"/>
                <w:szCs w:val="20"/>
              </w:rPr>
              <w:t>3. УСЛОВИЯ ОПЛАТЫ</w:t>
            </w:r>
          </w:p>
        </w:tc>
      </w:tr>
      <w:tr w:rsidR="0077050A" w:rsidRPr="001F10F9" w14:paraId="114A911A" w14:textId="77777777" w:rsidTr="002C691A">
        <w:tc>
          <w:tcPr>
            <w:tcW w:w="10910" w:type="dxa"/>
            <w:shd w:val="clear" w:color="auto" w:fill="auto"/>
          </w:tcPr>
          <w:p w14:paraId="07829AA4"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3.1.</w:t>
            </w:r>
            <w:r w:rsidRPr="00D23A4A">
              <w:rPr>
                <w:rFonts w:ascii="Times New Roman" w:hAnsi="Times New Roman"/>
                <w:sz w:val="20"/>
                <w:szCs w:val="20"/>
                <w:lang w:val="ru-RU"/>
              </w:rPr>
              <w:tab/>
              <w:t>Оплата Исполнителю за поставляемый Товар и оказанные Услуги будет производиться Заказчиком в узбекских сумах, прямым банковским переводом на счёт Исполнителя следующим образом:</w:t>
            </w:r>
          </w:p>
          <w:p w14:paraId="387334C9"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3.1.1.</w:t>
            </w:r>
            <w:r w:rsidRPr="00D23A4A">
              <w:rPr>
                <w:rFonts w:ascii="Times New Roman" w:hAnsi="Times New Roman"/>
                <w:sz w:val="20"/>
                <w:szCs w:val="20"/>
                <w:lang w:val="ru-RU"/>
              </w:rPr>
              <w:tab/>
              <w:t>Предоплата в размере 30 процентов (30 %) от общей стоимости поставляемого Товара производится в течении 5 (пяти) банковских дней, с момента вступления настоящего Договора в силу;</w:t>
            </w:r>
          </w:p>
          <w:p w14:paraId="36BCC721"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Окончательный расчет в размере 70 процентов (70%) от стоимости Товара, производиться в течение 5 (пяти) банковских дней с даты поставки Товара как это указано в п.4.7.8. настоящего Договора. </w:t>
            </w:r>
          </w:p>
          <w:p w14:paraId="03301B1A"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3.1.2.</w:t>
            </w:r>
            <w:r w:rsidRPr="00D23A4A">
              <w:rPr>
                <w:rFonts w:ascii="Times New Roman" w:hAnsi="Times New Roman"/>
                <w:sz w:val="20"/>
                <w:szCs w:val="20"/>
                <w:lang w:val="ru-RU"/>
              </w:rPr>
              <w:tab/>
              <w:t xml:space="preserve">Предоплата в размере 30 процентов (30%) от стоимости Услуг, производится Заказчиком в течение 5 (пяти) банковских дней с момента вступления настоящего Договора в силу. </w:t>
            </w:r>
          </w:p>
          <w:p w14:paraId="678C6D50"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Окончательный расчет в размере 70 процентов (70%) от стоимости Услуг, производиться в течение 5 (пяти) банковских дней с даты подписания Акта об оказанных Услугах. </w:t>
            </w:r>
          </w:p>
        </w:tc>
      </w:tr>
      <w:tr w:rsidR="0077050A" w:rsidRPr="00D23A4A" w14:paraId="3588AA1B" w14:textId="77777777" w:rsidTr="002C691A">
        <w:tc>
          <w:tcPr>
            <w:tcW w:w="10910" w:type="dxa"/>
            <w:shd w:val="clear" w:color="auto" w:fill="auto"/>
          </w:tcPr>
          <w:p w14:paraId="74AD404C" w14:textId="77777777" w:rsidR="0077050A" w:rsidRPr="00D23A4A" w:rsidRDefault="0077050A" w:rsidP="00B63666">
            <w:pPr>
              <w:pStyle w:val="11"/>
              <w:spacing w:before="0" w:after="0"/>
              <w:rPr>
                <w:rFonts w:ascii="Times New Roman" w:hAnsi="Times New Roman"/>
                <w:sz w:val="20"/>
                <w:szCs w:val="20"/>
                <w:lang w:val="ru-RU"/>
              </w:rPr>
            </w:pPr>
            <w:r w:rsidRPr="00D23A4A">
              <w:rPr>
                <w:rFonts w:ascii="Times New Roman" w:hAnsi="Times New Roman"/>
                <w:sz w:val="20"/>
                <w:szCs w:val="20"/>
              </w:rPr>
              <w:t>4.УСЛОВИЯ ПОСТАВКИ</w:t>
            </w:r>
            <w:r w:rsidRPr="00D23A4A">
              <w:rPr>
                <w:rFonts w:ascii="Times New Roman" w:hAnsi="Times New Roman"/>
                <w:sz w:val="20"/>
                <w:szCs w:val="20"/>
                <w:lang w:val="ru-RU"/>
              </w:rPr>
              <w:t xml:space="preserve"> ТОВАРА</w:t>
            </w:r>
          </w:p>
        </w:tc>
      </w:tr>
      <w:tr w:rsidR="0077050A" w:rsidRPr="001F10F9" w14:paraId="7B0792A3" w14:textId="77777777" w:rsidTr="002C691A">
        <w:tc>
          <w:tcPr>
            <w:tcW w:w="10910" w:type="dxa"/>
            <w:shd w:val="clear" w:color="auto" w:fill="auto"/>
          </w:tcPr>
          <w:p w14:paraId="56F2A972"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4.1.</w:t>
            </w:r>
            <w:r w:rsidRPr="00D23A4A">
              <w:rPr>
                <w:rFonts w:ascii="Times New Roman" w:hAnsi="Times New Roman"/>
                <w:sz w:val="20"/>
                <w:szCs w:val="20"/>
                <w:lang w:val="ru-RU"/>
              </w:rPr>
              <w:tab/>
              <w:t>Товары, заказанные по данному Договору, поставляются силами и средствами Исполнителя на склад Заказчика, находящегося по адресу: ___________________________________. Услуги по разгрузке не входят в обязательства Исполнителя.</w:t>
            </w:r>
          </w:p>
          <w:p w14:paraId="365B59E0" w14:textId="6898E81E"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4.2 Срок поставки Товара составляет </w:t>
            </w:r>
            <w:r w:rsidR="005778BB" w:rsidRPr="00D23A4A">
              <w:rPr>
                <w:rFonts w:ascii="Times New Roman" w:hAnsi="Times New Roman"/>
                <w:sz w:val="20"/>
                <w:szCs w:val="20"/>
                <w:lang w:val="ru-RU"/>
              </w:rPr>
              <w:t xml:space="preserve">120 (сто двадцать) банковских дней </w:t>
            </w:r>
            <w:r w:rsidRPr="00D23A4A">
              <w:rPr>
                <w:rFonts w:ascii="Times New Roman" w:hAnsi="Times New Roman"/>
                <w:sz w:val="20"/>
                <w:szCs w:val="20"/>
                <w:lang w:val="ru-RU"/>
              </w:rPr>
              <w:t>с момента поступления предоплаты, согласно пункту 3.1.1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6993A995"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4.3.</w:t>
            </w:r>
            <w:r w:rsidRPr="00D23A4A">
              <w:rPr>
                <w:rFonts w:ascii="Times New Roman" w:hAnsi="Times New Roman"/>
                <w:sz w:val="20"/>
                <w:szCs w:val="20"/>
                <w:lang w:val="ru-RU"/>
              </w:rPr>
              <w:tab/>
              <w:t xml:space="preserve">Датой поставки считается на день поступления Товара на склад «Заказчика».  </w:t>
            </w:r>
          </w:p>
          <w:p w14:paraId="60DDB6B5"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4.4. Приемка товар:</w:t>
            </w:r>
          </w:p>
          <w:p w14:paraId="34B72814"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lastRenderedPageBreak/>
              <w:t>4.4.1.</w:t>
            </w:r>
            <w:r w:rsidRPr="00D23A4A">
              <w:rPr>
                <w:rFonts w:ascii="Times New Roman" w:hAnsi="Times New Roman"/>
                <w:sz w:val="20"/>
                <w:szCs w:val="20"/>
                <w:lang w:val="ru-RU"/>
              </w:rPr>
              <w:tab/>
              <w:t xml:space="preserve">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71895770"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4.4.2.</w:t>
            </w:r>
            <w:r w:rsidRPr="00D23A4A">
              <w:rPr>
                <w:rFonts w:ascii="Times New Roman" w:hAnsi="Times New Roman"/>
                <w:sz w:val="20"/>
                <w:szCs w:val="20"/>
                <w:lang w:val="ru-RU"/>
              </w:rPr>
              <w:tab/>
              <w:t xml:space="preserve">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3CEC4B2A"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4.7.1,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500C5E40"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4.4.4.</w:t>
            </w:r>
            <w:r w:rsidRPr="00D23A4A">
              <w:rPr>
                <w:rFonts w:ascii="Times New Roman" w:hAnsi="Times New Roman"/>
                <w:sz w:val="20"/>
                <w:szCs w:val="20"/>
                <w:lang w:val="ru-RU"/>
              </w:rPr>
              <w:tab/>
              <w:t>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0588AED8"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4.4.5.</w:t>
            </w:r>
            <w:r w:rsidRPr="00D23A4A">
              <w:rPr>
                <w:rFonts w:ascii="Times New Roman" w:hAnsi="Times New Roman"/>
                <w:sz w:val="20"/>
                <w:szCs w:val="20"/>
                <w:lang w:val="ru-RU"/>
              </w:rPr>
              <w:tab/>
              <w:t xml:space="preserve"> В случае если Заказчик не подпишет Акт приема передачи товара, в течение срока, указанного в п. 4.4.6.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67A85607"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4.4.7.</w:t>
            </w:r>
            <w:r w:rsidRPr="00D23A4A">
              <w:rPr>
                <w:rFonts w:ascii="Times New Roman" w:hAnsi="Times New Roman"/>
                <w:sz w:val="20"/>
                <w:szCs w:val="20"/>
                <w:lang w:val="ru-RU"/>
              </w:rPr>
              <w:tab/>
              <w:t xml:space="preserve">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3FF94846"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4.7.8. Стороны соглашаются что основанием для оплаты будет являться Акт приема-передачи Товара. </w:t>
            </w:r>
          </w:p>
          <w:p w14:paraId="59567753"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4.7.9. Право собственности и риск случайной порчи и/или гибели переходит к Заказчику с момента подписания Акта приема-передачи Товара.</w:t>
            </w:r>
          </w:p>
          <w:p w14:paraId="652C9972" w14:textId="77777777" w:rsidR="0077050A" w:rsidRPr="00D23A4A" w:rsidRDefault="0077050A">
            <w:pPr>
              <w:rPr>
                <w:rFonts w:ascii="Times New Roman" w:hAnsi="Times New Roman"/>
                <w:sz w:val="20"/>
                <w:szCs w:val="20"/>
                <w:lang w:val="ru-RU"/>
              </w:rPr>
            </w:pPr>
          </w:p>
        </w:tc>
      </w:tr>
      <w:tr w:rsidR="0077050A" w:rsidRPr="001F10F9" w14:paraId="21ADCC11" w14:textId="77777777" w:rsidTr="002C691A">
        <w:tc>
          <w:tcPr>
            <w:tcW w:w="10910" w:type="dxa"/>
            <w:shd w:val="clear" w:color="auto" w:fill="auto"/>
          </w:tcPr>
          <w:p w14:paraId="6C916A74" w14:textId="77777777" w:rsidR="0077050A" w:rsidRPr="00D23A4A" w:rsidRDefault="0077050A" w:rsidP="00B63666">
            <w:pPr>
              <w:pStyle w:val="11"/>
              <w:spacing w:before="0" w:after="0"/>
              <w:rPr>
                <w:rFonts w:ascii="Times New Roman" w:hAnsi="Times New Roman"/>
                <w:sz w:val="20"/>
                <w:szCs w:val="20"/>
                <w:lang w:val="ru-RU"/>
              </w:rPr>
            </w:pPr>
            <w:r w:rsidRPr="00D23A4A">
              <w:rPr>
                <w:rFonts w:ascii="Times New Roman" w:hAnsi="Times New Roman"/>
                <w:sz w:val="20"/>
                <w:szCs w:val="20"/>
                <w:lang w:val="ru-RU"/>
              </w:rPr>
              <w:lastRenderedPageBreak/>
              <w:t>5.  ПОРЯДОК ОКАЗАНИЯ И ПРИЕМКА УСЛУГ</w:t>
            </w:r>
          </w:p>
        </w:tc>
      </w:tr>
      <w:tr w:rsidR="0077050A" w:rsidRPr="001F10F9" w14:paraId="1133C5A7" w14:textId="77777777" w:rsidTr="002C691A">
        <w:tc>
          <w:tcPr>
            <w:tcW w:w="10910" w:type="dxa"/>
            <w:shd w:val="clear" w:color="auto" w:fill="auto"/>
          </w:tcPr>
          <w:p w14:paraId="237A7F9F"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5.1.</w:t>
            </w:r>
            <w:r w:rsidRPr="00D23A4A">
              <w:rPr>
                <w:rFonts w:ascii="Times New Roman" w:hAnsi="Times New Roman"/>
                <w:sz w:val="20"/>
                <w:szCs w:val="20"/>
                <w:lang w:val="ru-RU"/>
              </w:rPr>
              <w:tab/>
              <w:t xml:space="preserve">Для надлежащего оказания услуг Исполнителем, Заказчик обязуется подготовить Площадку (место, где будут осуществляться Услуги), обеспечить доступ к указанному месту сотрудникам и представителям Исполнителя и предоставить всю техническую информацию о сопряженном оборудовании и о Площадке, необходимые Исполнителю. В случае, если Площадка не будет подготовлена должным образом, что сделает невозможным для Исполнителя приступить к оказанию Услуг в рамках настоящего Договора и/или же Заказчик ограничивает доступ к площадке или не предоставляет его сотрудникам и представителям Исполнителя или/и не предоставляет всю необходимую информации для осуществления услуг по установке Товара, то данное (ые) обстоятельство(а) продлевает срок оказания услуг на период, соответствующий времени, затраченному Заказчиком для подготовки площадки должным образом и/или обеспечения доступа к ней для персонала и представителей Исполнителя и/или предоставления всей требуемой информации, указанной выше в данном пункте. Транспортировка Товар от места его поставки до Площадки, где будут оказываться услуги осуществляется силами и средствами Заказчика. </w:t>
            </w:r>
          </w:p>
          <w:p w14:paraId="2D7EA944"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5.2. Заказчик направляет Исполнителю письменное извещение о готовности Площадки, необходимой информации и Товара для оказания Услуг Исполнителем. Место и адрес оказания услуг будут определены в настоящем извещении.</w:t>
            </w:r>
          </w:p>
          <w:p w14:paraId="6F305983"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5.3.</w:t>
            </w:r>
            <w:r w:rsidRPr="00D23A4A">
              <w:rPr>
                <w:rFonts w:ascii="Times New Roman" w:hAnsi="Times New Roman"/>
                <w:sz w:val="20"/>
                <w:szCs w:val="20"/>
                <w:lang w:val="ru-RU"/>
              </w:rPr>
              <w:tab/>
              <w:t xml:space="preserve">Стороны согласовали в Приложение № 3 «Матрица ответственности сторон», регламентирующие обязательства Исполнителя и Заказчика, необходимые для оказания Услуг в рамках настоящего Договора. </w:t>
            </w:r>
          </w:p>
          <w:p w14:paraId="2CE6DF31"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5.4.</w:t>
            </w:r>
            <w:r w:rsidRPr="00D23A4A">
              <w:rPr>
                <w:rFonts w:ascii="Times New Roman" w:hAnsi="Times New Roman"/>
                <w:sz w:val="20"/>
                <w:szCs w:val="20"/>
                <w:lang w:val="ru-RU"/>
              </w:rPr>
              <w:tab/>
              <w:t xml:space="preserve">По завершении Услуг по инсталляции и вводу в эксплуатацию Товара, Стороны подписывают Акт об оказанных услугах 2-х экземплярах подлинных экземплярах </w:t>
            </w:r>
          </w:p>
          <w:p w14:paraId="300D2428"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5.5.</w:t>
            </w:r>
            <w:r w:rsidRPr="00D23A4A">
              <w:rPr>
                <w:rFonts w:ascii="Times New Roman" w:hAnsi="Times New Roman"/>
                <w:sz w:val="20"/>
                <w:szCs w:val="20"/>
                <w:lang w:val="ru-RU"/>
              </w:rPr>
              <w:tab/>
              <w:t>Исполнитель обязуется:</w:t>
            </w:r>
          </w:p>
          <w:p w14:paraId="0330E5B5"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5.5.1. </w:t>
            </w:r>
            <w:r w:rsidRPr="00D23A4A">
              <w:rPr>
                <w:rFonts w:ascii="Times New Roman" w:hAnsi="Times New Roman"/>
                <w:sz w:val="20"/>
                <w:szCs w:val="20"/>
                <w:lang w:val="ru-RU"/>
              </w:rPr>
              <w:tab/>
              <w:t xml:space="preserve">оказать Услуги, относительно поставленного Товара в рамках настоящего Договора; </w:t>
            </w:r>
          </w:p>
          <w:p w14:paraId="05E8F5B3"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5.5.2.</w:t>
            </w:r>
            <w:r w:rsidRPr="00D23A4A">
              <w:rPr>
                <w:rFonts w:ascii="Times New Roman" w:hAnsi="Times New Roman"/>
                <w:sz w:val="20"/>
                <w:szCs w:val="20"/>
                <w:lang w:val="ru-RU"/>
              </w:rPr>
              <w:tab/>
              <w:t xml:space="preserve">оказать Услуги в срок не более 180 календарных дней, с момента получения соответствующего извещения согласно п.5.2 настоящего Договора и осуществления предоплаты, при условии выполнения стороной Заказчика своих обязательств согласно п. 5.1. настоящего Договора и исполнения обязательств, указанных в Приложении №3.   </w:t>
            </w:r>
          </w:p>
          <w:p w14:paraId="55267632"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      Данные обязательства Заказчика, являются встречными против обязательства Исполнителя оказать услуги;</w:t>
            </w:r>
          </w:p>
          <w:p w14:paraId="3F914667"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5.5.3. </w:t>
            </w:r>
            <w:r w:rsidRPr="00D23A4A">
              <w:rPr>
                <w:rFonts w:ascii="Times New Roman" w:hAnsi="Times New Roman"/>
                <w:sz w:val="20"/>
                <w:szCs w:val="20"/>
                <w:lang w:val="ru-RU"/>
              </w:rPr>
              <w:tab/>
              <w:t>по факту оказания Услуг, передать Заказчику подписанные со своей стороны Акты об оказанных услугах.</w:t>
            </w:r>
          </w:p>
          <w:p w14:paraId="4346BDB3"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5.6.</w:t>
            </w:r>
            <w:r w:rsidRPr="00D23A4A">
              <w:rPr>
                <w:rFonts w:ascii="Times New Roman" w:hAnsi="Times New Roman"/>
                <w:sz w:val="20"/>
                <w:szCs w:val="20"/>
                <w:lang w:val="ru-RU"/>
              </w:rPr>
              <w:tab/>
              <w:t>Заказчик обязуется:</w:t>
            </w:r>
          </w:p>
          <w:p w14:paraId="0BE86588"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 в течение 5 рабочих дней, с момента получения документов, указанных в п.5.4. настоящего Договора, подписать их, и передать один экземпляр Исполнителю;</w:t>
            </w:r>
          </w:p>
          <w:p w14:paraId="6D8BBC4A"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2. в случае не подписания Заказчиком документов, указанных п.5.4. настоящего Договора, последний обязан, в течение 5 рабочих дней с момента их получения, отправить в адрес Исполнителя мотивированную обоснованную претензию с приложением протокола разногласий относительно выявленных замечаний. </w:t>
            </w:r>
          </w:p>
          <w:p w14:paraId="24C35154"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3. При условии, что все условия и задачи в зоне ответственности Заказчика выполнены вовремя и в полной мере, мотивированной претензией в отношении оказанных услуг признается:</w:t>
            </w:r>
          </w:p>
          <w:p w14:paraId="7413D376"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в случае, если после оказания Услуг, отсутствует возможность использования Товара по его функциональному назначению;</w:t>
            </w:r>
          </w:p>
          <w:p w14:paraId="37A44ECD"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 в случае наличия задокументированных и доказанных несоответствий и неполадок в конфигурации, настройках аппаратно-программной части Товара, которые создают ошибки в процессе эксплуатации Товар; </w:t>
            </w:r>
          </w:p>
          <w:p w14:paraId="356FEEE8"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в случае, если Исполнитель, без оснований и согласования с Заказчиком, не оказал часть услуг, прописанных в Договоре или Приложении к нему;</w:t>
            </w:r>
          </w:p>
          <w:p w14:paraId="222D0B5B"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5.7.</w:t>
            </w:r>
            <w:r w:rsidRPr="00D23A4A">
              <w:rPr>
                <w:rFonts w:ascii="Times New Roman" w:hAnsi="Times New Roman"/>
                <w:sz w:val="20"/>
                <w:szCs w:val="20"/>
                <w:lang w:val="ru-RU"/>
              </w:rPr>
              <w:tab/>
              <w:t xml:space="preserve">В случае нарушения сроков, указанных в п. 5.6. настоящего Договора, Акты считаются подписанными в </w:t>
            </w:r>
            <w:r w:rsidRPr="00D23A4A">
              <w:rPr>
                <w:rFonts w:ascii="Times New Roman" w:hAnsi="Times New Roman"/>
                <w:sz w:val="20"/>
                <w:szCs w:val="20"/>
                <w:lang w:val="ru-RU"/>
              </w:rPr>
              <w:lastRenderedPageBreak/>
              <w:t>одностороннем порядке, а Услуги считаются оказанными надлежащим образом и принятыми в полном объёме.</w:t>
            </w:r>
          </w:p>
          <w:p w14:paraId="35196A11"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5.8.</w:t>
            </w:r>
            <w:r w:rsidRPr="00D23A4A">
              <w:rPr>
                <w:rFonts w:ascii="Times New Roman" w:hAnsi="Times New Roman"/>
                <w:sz w:val="20"/>
                <w:szCs w:val="20"/>
                <w:lang w:val="ru-RU"/>
              </w:rPr>
              <w:tab/>
              <w:t xml:space="preserve"> Исполнитель не несет ответственность за качество оказываемых услуг и за качество товара, в отношении которого будут оказываться услуги в случае, если Заказчик не предоставил всю разумную информацию, необходимую для инсталляции и вводу в эксплуатацию поставляемого Товара или качество услуг ухудшилось в результате действий/бездействий/упущений Заказчика. </w:t>
            </w:r>
          </w:p>
          <w:p w14:paraId="2B06D702"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5.9.</w:t>
            </w:r>
            <w:r w:rsidRPr="00D23A4A">
              <w:rPr>
                <w:rFonts w:ascii="Times New Roman" w:hAnsi="Times New Roman"/>
                <w:sz w:val="20"/>
                <w:szCs w:val="20"/>
                <w:lang w:val="ru-RU"/>
              </w:rPr>
              <w:tab/>
              <w:t xml:space="preserve"> Исполнитель имеет право не принимать претензию относительно качества оказанных услуг в случае, если посчитает данные требования необоснованными и не разумными. </w:t>
            </w:r>
          </w:p>
          <w:p w14:paraId="4073307B"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5.10.</w:t>
            </w:r>
            <w:r w:rsidRPr="00D23A4A">
              <w:rPr>
                <w:rFonts w:ascii="Times New Roman" w:hAnsi="Times New Roman"/>
                <w:sz w:val="20"/>
                <w:szCs w:val="20"/>
                <w:lang w:val="ru-RU"/>
              </w:rPr>
              <w:tab/>
              <w:t xml:space="preserve">Исполнитель имеет право привлекать третью сторону для исполнения обязательств по оказанию услуг в рамках настоящего Договора без письменного согласия Заказчика. </w:t>
            </w:r>
          </w:p>
          <w:p w14:paraId="1E17C6D6"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5.11.</w:t>
            </w:r>
            <w:r w:rsidRPr="00D23A4A">
              <w:rPr>
                <w:rFonts w:ascii="Times New Roman" w:hAnsi="Times New Roman"/>
                <w:sz w:val="20"/>
                <w:szCs w:val="20"/>
                <w:lang w:val="ru-RU"/>
              </w:rPr>
              <w:tab/>
              <w:t>Исполнитель не несет ответственности за сохранность Товара, в отношении которого оказываются услуги, так как услуги оказываются на территории Заказчика и Товар не передается Исполнителю.</w:t>
            </w:r>
          </w:p>
        </w:tc>
      </w:tr>
      <w:tr w:rsidR="0077050A" w:rsidRPr="00D23A4A" w14:paraId="492E5CF2" w14:textId="77777777" w:rsidTr="002C691A">
        <w:tc>
          <w:tcPr>
            <w:tcW w:w="10910" w:type="dxa"/>
            <w:shd w:val="clear" w:color="auto" w:fill="auto"/>
          </w:tcPr>
          <w:p w14:paraId="0A325D34" w14:textId="77777777" w:rsidR="0077050A" w:rsidRPr="00D23A4A" w:rsidRDefault="0077050A" w:rsidP="00B63666">
            <w:pPr>
              <w:pStyle w:val="11"/>
              <w:spacing w:before="0" w:after="0"/>
              <w:rPr>
                <w:rFonts w:ascii="Times New Roman" w:hAnsi="Times New Roman"/>
                <w:sz w:val="20"/>
                <w:szCs w:val="20"/>
              </w:rPr>
            </w:pPr>
            <w:r w:rsidRPr="00D23A4A">
              <w:rPr>
                <w:rFonts w:ascii="Times New Roman" w:hAnsi="Times New Roman"/>
                <w:sz w:val="20"/>
                <w:szCs w:val="20"/>
              </w:rPr>
              <w:lastRenderedPageBreak/>
              <w:t>6.КАЧЕСТВО И ГАРАНТИЯ</w:t>
            </w:r>
          </w:p>
        </w:tc>
      </w:tr>
      <w:tr w:rsidR="0077050A" w:rsidRPr="001F10F9" w14:paraId="21FBE959" w14:textId="77777777" w:rsidTr="002C691A">
        <w:tc>
          <w:tcPr>
            <w:tcW w:w="10910" w:type="dxa"/>
            <w:shd w:val="clear" w:color="auto" w:fill="auto"/>
          </w:tcPr>
          <w:p w14:paraId="12B08D94"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6.1.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1A341C31"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6.2.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5C2A4AD5"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6.3.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5D85AEB6"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6.4.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6C8C5415"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6.5.</w:t>
            </w:r>
            <w:r w:rsidRPr="00D23A4A">
              <w:rPr>
                <w:rFonts w:ascii="Times New Roman" w:hAnsi="Times New Roman"/>
                <w:sz w:val="20"/>
                <w:szCs w:val="20"/>
                <w:lang w:val="ru-RU"/>
              </w:rPr>
              <w:tab/>
              <w:t xml:space="preserve">Гарантийный период на поставляемые Товары составляет_____ с даты выпуска Товара Производителем.  </w:t>
            </w:r>
          </w:p>
          <w:p w14:paraId="5E828CE8"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xml:space="preserve">6.6.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5164940B"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6.7.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1A905C30"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6.8.</w:t>
            </w:r>
            <w:r w:rsidRPr="00D23A4A">
              <w:rPr>
                <w:rFonts w:ascii="Times New Roman" w:hAnsi="Times New Roman"/>
                <w:sz w:val="20"/>
                <w:szCs w:val="20"/>
                <w:lang w:val="ru-RU"/>
              </w:rPr>
              <w:tab/>
              <w:t>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2F2D7062"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6.9. Гарантия не распространяется и прекращается в следующих случаях:</w:t>
            </w:r>
          </w:p>
          <w:p w14:paraId="7D3D3C5C"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Механические и иные повреждениям, происшедшими вследствие неправильной эксплуатации;</w:t>
            </w:r>
          </w:p>
          <w:p w14:paraId="314190AE"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3B583568"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4205BA96"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70D3E43B"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0BE7A02D"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Программное Обеспечение используется Заказчиком на не предназначенных для него Аппаратных Средствах.</w:t>
            </w:r>
          </w:p>
          <w:p w14:paraId="4FF891D3"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0DFF1D54"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 Форс-мажор;</w:t>
            </w:r>
          </w:p>
          <w:p w14:paraId="0F14D28C"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6.10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2CDDECB9"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6.11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58CF40F5" w14:textId="77777777" w:rsidR="0077050A" w:rsidRPr="00D23A4A" w:rsidRDefault="0077050A">
            <w:pPr>
              <w:rPr>
                <w:rFonts w:ascii="Times New Roman" w:hAnsi="Times New Roman"/>
                <w:sz w:val="20"/>
                <w:szCs w:val="20"/>
                <w:lang w:val="ru-RU"/>
              </w:rPr>
            </w:pPr>
          </w:p>
        </w:tc>
      </w:tr>
      <w:tr w:rsidR="0077050A" w:rsidRPr="00D23A4A" w14:paraId="52D440B7" w14:textId="77777777" w:rsidTr="002C691A">
        <w:tc>
          <w:tcPr>
            <w:tcW w:w="10910" w:type="dxa"/>
            <w:shd w:val="clear" w:color="auto" w:fill="auto"/>
          </w:tcPr>
          <w:p w14:paraId="5833B5DA" w14:textId="77777777" w:rsidR="0077050A" w:rsidRPr="00D23A4A" w:rsidRDefault="0077050A" w:rsidP="00B63666">
            <w:pPr>
              <w:pStyle w:val="11"/>
              <w:spacing w:before="0" w:after="0"/>
              <w:rPr>
                <w:rFonts w:ascii="Times New Roman" w:hAnsi="Times New Roman"/>
                <w:sz w:val="20"/>
                <w:szCs w:val="20"/>
              </w:rPr>
            </w:pPr>
            <w:r w:rsidRPr="00D23A4A">
              <w:rPr>
                <w:rFonts w:ascii="Times New Roman" w:hAnsi="Times New Roman"/>
                <w:sz w:val="20"/>
                <w:szCs w:val="20"/>
                <w:lang w:val="ru-RU"/>
              </w:rPr>
              <w:t>7</w:t>
            </w:r>
            <w:r w:rsidRPr="00D23A4A">
              <w:rPr>
                <w:rFonts w:ascii="Times New Roman" w:hAnsi="Times New Roman"/>
                <w:sz w:val="20"/>
                <w:szCs w:val="20"/>
              </w:rPr>
              <w:t>. ФОРС-МАЖОР</w:t>
            </w:r>
          </w:p>
        </w:tc>
      </w:tr>
      <w:tr w:rsidR="0077050A" w:rsidRPr="001F10F9" w14:paraId="3E13B8DA" w14:textId="77777777" w:rsidTr="002C691A">
        <w:tc>
          <w:tcPr>
            <w:tcW w:w="10910" w:type="dxa"/>
            <w:shd w:val="clear" w:color="auto" w:fill="auto"/>
          </w:tcPr>
          <w:p w14:paraId="33C38220"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7.1.</w:t>
            </w:r>
            <w:r w:rsidRPr="00D23A4A">
              <w:rPr>
                <w:rFonts w:ascii="Times New Roman" w:hAnsi="Times New Roman"/>
                <w:sz w:val="20"/>
                <w:szCs w:val="20"/>
                <w:lang w:val="ru-RU"/>
              </w:rPr>
              <w:tab/>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изоляция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w:t>
            </w:r>
          </w:p>
          <w:p w14:paraId="6E63D0B3"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7.2.</w:t>
            </w:r>
            <w:r w:rsidRPr="00D23A4A">
              <w:rPr>
                <w:rFonts w:ascii="Times New Roman" w:hAnsi="Times New Roman"/>
                <w:sz w:val="20"/>
                <w:szCs w:val="20"/>
                <w:lang w:val="ru-RU"/>
              </w:rPr>
              <w:tab/>
              <w:t>При наступлении обстоятельств, указанных в п. 7.1 настоящего Договора,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должна незамедлительно предоставить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064A6362"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7.3.</w:t>
            </w:r>
            <w:r w:rsidRPr="00D23A4A">
              <w:rPr>
                <w:rFonts w:ascii="Times New Roman" w:hAnsi="Times New Roman"/>
                <w:sz w:val="20"/>
                <w:szCs w:val="20"/>
                <w:lang w:val="ru-RU"/>
              </w:rPr>
              <w:tab/>
              <w:t xml:space="preserve">Не извещение либо несвоевременное извещение (согласно п. 7.2 выше) об обстоятельствах непреодолимой силы </w:t>
            </w:r>
            <w:r w:rsidRPr="00D23A4A">
              <w:rPr>
                <w:rFonts w:ascii="Times New Roman" w:hAnsi="Times New Roman"/>
                <w:sz w:val="20"/>
                <w:szCs w:val="20"/>
                <w:lang w:val="ru-RU"/>
              </w:rPr>
              <w:lastRenderedPageBreak/>
              <w:t>лишает соответствующую Сторону права ссылаться на них в обоснование неисполнения либо ненадлежащего исполнения обязательств.</w:t>
            </w:r>
          </w:p>
          <w:p w14:paraId="198231B6" w14:textId="77777777" w:rsidR="0077050A" w:rsidRPr="00D23A4A" w:rsidRDefault="0077050A">
            <w:pPr>
              <w:rPr>
                <w:rFonts w:ascii="Times New Roman" w:hAnsi="Times New Roman"/>
                <w:sz w:val="20"/>
                <w:szCs w:val="20"/>
                <w:lang w:val="ru-RU"/>
              </w:rPr>
            </w:pPr>
            <w:r w:rsidRPr="00D23A4A">
              <w:rPr>
                <w:rFonts w:ascii="Times New Roman" w:hAnsi="Times New Roman"/>
                <w:sz w:val="20"/>
                <w:szCs w:val="20"/>
                <w:lang w:val="ru-RU"/>
              </w:rPr>
              <w:t>7.4.</w:t>
            </w:r>
            <w:r w:rsidRPr="00D23A4A">
              <w:rPr>
                <w:rFonts w:ascii="Times New Roman" w:hAnsi="Times New Roman"/>
                <w:sz w:val="20"/>
                <w:szCs w:val="20"/>
                <w:lang w:val="ru-RU"/>
              </w:rPr>
              <w:tab/>
              <w:t>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7E4BF384" w14:textId="77777777" w:rsidR="001715CD" w:rsidRPr="00D23A4A" w:rsidRDefault="001715CD">
            <w:pPr>
              <w:rPr>
                <w:rFonts w:ascii="Times New Roman" w:hAnsi="Times New Roman"/>
                <w:sz w:val="20"/>
                <w:szCs w:val="20"/>
                <w:lang w:val="ru-RU"/>
              </w:rPr>
            </w:pPr>
          </w:p>
          <w:p w14:paraId="6ED35FEB" w14:textId="1EDC2389" w:rsidR="001715CD" w:rsidRPr="00D23A4A" w:rsidRDefault="001715CD">
            <w:pPr>
              <w:rPr>
                <w:rFonts w:ascii="Times New Roman" w:hAnsi="Times New Roman"/>
                <w:sz w:val="20"/>
                <w:szCs w:val="20"/>
                <w:lang w:val="ru-RU"/>
              </w:rPr>
            </w:pPr>
          </w:p>
        </w:tc>
      </w:tr>
      <w:tr w:rsidR="0077050A" w:rsidRPr="00D23A4A" w14:paraId="4E6A0DCE" w14:textId="77777777" w:rsidTr="002C691A">
        <w:tc>
          <w:tcPr>
            <w:tcW w:w="10910" w:type="dxa"/>
            <w:shd w:val="clear" w:color="auto" w:fill="auto"/>
          </w:tcPr>
          <w:p w14:paraId="15A74E0D" w14:textId="77777777" w:rsidR="0077050A" w:rsidRPr="00D23A4A" w:rsidRDefault="0077050A" w:rsidP="00B63666">
            <w:pPr>
              <w:pStyle w:val="11"/>
              <w:spacing w:before="0" w:after="0"/>
              <w:rPr>
                <w:rFonts w:ascii="Times New Roman" w:hAnsi="Times New Roman"/>
                <w:sz w:val="20"/>
                <w:szCs w:val="20"/>
              </w:rPr>
            </w:pPr>
            <w:r w:rsidRPr="00D23A4A">
              <w:rPr>
                <w:rFonts w:ascii="Times New Roman" w:hAnsi="Times New Roman"/>
                <w:sz w:val="20"/>
                <w:szCs w:val="20"/>
                <w:lang w:val="ru-RU"/>
              </w:rPr>
              <w:lastRenderedPageBreak/>
              <w:t>8</w:t>
            </w:r>
            <w:r w:rsidRPr="00D23A4A">
              <w:rPr>
                <w:rFonts w:ascii="Times New Roman" w:hAnsi="Times New Roman"/>
                <w:sz w:val="20"/>
                <w:szCs w:val="20"/>
              </w:rPr>
              <w:t>.ОТВЕТСТВЕННОСТЬ СТОРОН</w:t>
            </w:r>
          </w:p>
        </w:tc>
      </w:tr>
      <w:tr w:rsidR="0077050A" w:rsidRPr="001F10F9" w14:paraId="6A17FB64" w14:textId="77777777" w:rsidTr="002C691A">
        <w:tc>
          <w:tcPr>
            <w:tcW w:w="10910" w:type="dxa"/>
            <w:shd w:val="clear" w:color="auto" w:fill="auto"/>
          </w:tcPr>
          <w:p w14:paraId="55A083CE"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8.1.</w:t>
            </w:r>
            <w:r w:rsidRPr="00D23A4A">
              <w:rPr>
                <w:rFonts w:ascii="Times New Roman" w:hAnsi="Times New Roman"/>
                <w:sz w:val="20"/>
                <w:szCs w:val="20"/>
                <w:lang w:val="ru-RU"/>
              </w:rPr>
              <w:tab/>
              <w:t>В случае просрочки поставки Товаров, нарушения сроков оказания Услуг, Заказчик вправе взыскать с Исполнителя пени в размере 0,1% от неисполненной части обязательства за каждый день просрочки. Сумма пени не может превышать 20% от суммы неисполненного обязательства.</w:t>
            </w:r>
          </w:p>
          <w:p w14:paraId="09ED6C3A"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8.2.</w:t>
            </w:r>
            <w:r w:rsidRPr="00D23A4A">
              <w:rPr>
                <w:rFonts w:ascii="Times New Roman" w:hAnsi="Times New Roman"/>
                <w:sz w:val="20"/>
                <w:szCs w:val="20"/>
                <w:lang w:val="ru-RU"/>
              </w:rPr>
              <w:tab/>
              <w:t>В случае нарушения сроков оплаты, указанных в настоящем Договоре, Исполнитель вправе взыскать с Заказчика пени в размере 0,4% от невыплаченной суммы за каждый день просрочки. Общая сумма пени не должна превышать 50% невыплаченной суммы.</w:t>
            </w:r>
          </w:p>
          <w:p w14:paraId="745DA03E"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8.3.</w:t>
            </w:r>
            <w:r w:rsidRPr="00D23A4A">
              <w:rPr>
                <w:rFonts w:ascii="Times New Roman" w:hAnsi="Times New Roman"/>
                <w:sz w:val="20"/>
                <w:szCs w:val="20"/>
                <w:lang w:val="ru-RU"/>
              </w:rPr>
              <w:tab/>
              <w:t>В случае неосновательного полного или частичного отказа, или уклонения от оплаты, Исполнитель вправе взыскать с Заказчика штраф в размере 15% суммы, от уплаты которой уклоняется или отказывается Заказчик.</w:t>
            </w:r>
          </w:p>
          <w:p w14:paraId="46D96D0C"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8.4.</w:t>
            </w:r>
            <w:r w:rsidRPr="00D23A4A">
              <w:rPr>
                <w:rFonts w:ascii="Times New Roman" w:hAnsi="Times New Roman"/>
                <w:sz w:val="20"/>
                <w:szCs w:val="20"/>
                <w:lang w:val="ru-RU"/>
              </w:rPr>
              <w:tab/>
              <w:t xml:space="preserve"> За неосновательный отказ от получения Товаров, Исполнитель вправе взыскать с Заказчика штраф в размере 10% стоимости Товаров, от получения которого последний отказался/уклонился. Помимо взыскания штрафа, Исполнитель вправе требовать от Заказчика оплату полной стоимости поставленных Товаров, предоставив подтверждение наличия этих Товаров.</w:t>
            </w:r>
          </w:p>
          <w:p w14:paraId="1E394F63"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8.5.</w:t>
            </w:r>
            <w:r w:rsidRPr="00D23A4A">
              <w:rPr>
                <w:rFonts w:ascii="Times New Roman" w:hAnsi="Times New Roman"/>
                <w:sz w:val="20"/>
                <w:szCs w:val="20"/>
                <w:lang w:val="ru-RU"/>
              </w:rPr>
              <w:tab/>
              <w:t>Сторона, которая привлекла третье лицо к исполнению своих обязательств по Договору, несет перед другой Стороной ответственность за действия третьего лица, как за собственные действия.</w:t>
            </w:r>
          </w:p>
          <w:p w14:paraId="17A73D45"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8.6.</w:t>
            </w:r>
            <w:r w:rsidRPr="00D23A4A">
              <w:rPr>
                <w:rFonts w:ascii="Times New Roman" w:hAnsi="Times New Roman"/>
                <w:sz w:val="20"/>
                <w:szCs w:val="20"/>
                <w:lang w:val="ru-RU"/>
              </w:rPr>
              <w:tab/>
              <w:t>Выплата неустойки (штрафа, пени) не освобождает виновную Сторону от надлежащего выполнения Договорных обязательств.</w:t>
            </w:r>
          </w:p>
          <w:p w14:paraId="05E62B4E"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8.7.</w:t>
            </w:r>
            <w:r w:rsidRPr="00D23A4A">
              <w:rPr>
                <w:rFonts w:ascii="Times New Roman" w:hAnsi="Times New Roman"/>
                <w:sz w:val="20"/>
                <w:szCs w:val="20"/>
                <w:lang w:val="ru-RU"/>
              </w:rPr>
              <w:tab/>
              <w:t>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tc>
      </w:tr>
      <w:tr w:rsidR="0077050A" w:rsidRPr="00D23A4A" w14:paraId="60B75F02" w14:textId="77777777" w:rsidTr="002C691A">
        <w:tc>
          <w:tcPr>
            <w:tcW w:w="10910" w:type="dxa"/>
            <w:shd w:val="clear" w:color="auto" w:fill="auto"/>
          </w:tcPr>
          <w:p w14:paraId="3514240A" w14:textId="77777777" w:rsidR="0077050A" w:rsidRPr="00D23A4A" w:rsidRDefault="0077050A" w:rsidP="00B63666">
            <w:pPr>
              <w:pStyle w:val="11"/>
              <w:spacing w:before="0" w:after="0"/>
              <w:rPr>
                <w:rFonts w:ascii="Times New Roman" w:hAnsi="Times New Roman"/>
                <w:sz w:val="20"/>
                <w:szCs w:val="20"/>
              </w:rPr>
            </w:pPr>
            <w:r w:rsidRPr="00D23A4A">
              <w:rPr>
                <w:rFonts w:ascii="Times New Roman" w:hAnsi="Times New Roman"/>
                <w:sz w:val="20"/>
                <w:szCs w:val="20"/>
                <w:lang w:val="ru-RU"/>
              </w:rPr>
              <w:t>9</w:t>
            </w:r>
            <w:r w:rsidRPr="00D23A4A">
              <w:rPr>
                <w:rFonts w:ascii="Times New Roman" w:hAnsi="Times New Roman"/>
                <w:sz w:val="20"/>
                <w:szCs w:val="20"/>
              </w:rPr>
              <w:t>.РАССМОТРЕНИЕ СПОРОВ</w:t>
            </w:r>
          </w:p>
        </w:tc>
      </w:tr>
      <w:tr w:rsidR="0077050A" w:rsidRPr="00D23A4A" w14:paraId="277DFF45" w14:textId="77777777" w:rsidTr="002C691A">
        <w:tc>
          <w:tcPr>
            <w:tcW w:w="10910" w:type="dxa"/>
            <w:shd w:val="clear" w:color="auto" w:fill="auto"/>
          </w:tcPr>
          <w:p w14:paraId="75C4C596"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9.1.</w:t>
            </w:r>
            <w:r w:rsidRPr="00D23A4A">
              <w:rPr>
                <w:rFonts w:ascii="Times New Roman" w:hAnsi="Times New Roman"/>
                <w:sz w:val="20"/>
                <w:szCs w:val="20"/>
                <w:lang w:val="ru-RU"/>
              </w:rPr>
              <w:tab/>
              <w:t>Обе Стороны будут прилагать все усилия, чтобы все споры, разногласия и/или претензии, которые возникают по данному Договору или в связи с ним, решались путем дружественных переговоров.</w:t>
            </w:r>
          </w:p>
          <w:p w14:paraId="18DD00FC"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9.2.</w:t>
            </w:r>
            <w:r w:rsidRPr="00D23A4A">
              <w:rPr>
                <w:rFonts w:ascii="Times New Roman" w:hAnsi="Times New Roman"/>
                <w:sz w:val="20"/>
                <w:szCs w:val="20"/>
                <w:lang w:val="ru-RU"/>
              </w:rPr>
              <w:tab/>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Ташкентским межрайонным экономическим судом, в соответствии с законодательством Республики Узбекистан.</w:t>
            </w:r>
          </w:p>
          <w:p w14:paraId="717B6FD4"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9.3.</w:t>
            </w:r>
            <w:r w:rsidRPr="00D23A4A">
              <w:rPr>
                <w:rFonts w:ascii="Times New Roman" w:hAnsi="Times New Roman"/>
                <w:sz w:val="20"/>
                <w:szCs w:val="20"/>
                <w:lang w:val="ru-RU"/>
              </w:rPr>
              <w:tab/>
              <w:t>До передачи спора на рассмотрение в суд, обязательно предъявление претензии. Все претензии рассматриваются в месячный срок с момента получения</w:t>
            </w:r>
          </w:p>
        </w:tc>
      </w:tr>
      <w:tr w:rsidR="0077050A" w:rsidRPr="00D23A4A" w14:paraId="27ECEAFF" w14:textId="77777777" w:rsidTr="002C691A">
        <w:tc>
          <w:tcPr>
            <w:tcW w:w="10910" w:type="dxa"/>
            <w:shd w:val="clear" w:color="auto" w:fill="auto"/>
          </w:tcPr>
          <w:p w14:paraId="27B6B93C" w14:textId="77777777" w:rsidR="0077050A" w:rsidRPr="00D23A4A" w:rsidRDefault="0077050A" w:rsidP="00B63666">
            <w:pPr>
              <w:pStyle w:val="11"/>
              <w:spacing w:before="0" w:after="0"/>
              <w:rPr>
                <w:rFonts w:ascii="Times New Roman" w:hAnsi="Times New Roman"/>
                <w:sz w:val="20"/>
                <w:szCs w:val="20"/>
              </w:rPr>
            </w:pPr>
            <w:r w:rsidRPr="00D23A4A">
              <w:rPr>
                <w:rFonts w:ascii="Times New Roman" w:hAnsi="Times New Roman"/>
                <w:sz w:val="20"/>
                <w:szCs w:val="20"/>
              </w:rPr>
              <w:t>1</w:t>
            </w:r>
            <w:r w:rsidRPr="00D23A4A">
              <w:rPr>
                <w:rFonts w:ascii="Times New Roman" w:hAnsi="Times New Roman"/>
                <w:sz w:val="20"/>
                <w:szCs w:val="20"/>
                <w:lang w:val="ru-RU"/>
              </w:rPr>
              <w:t>0</w:t>
            </w:r>
            <w:r w:rsidRPr="00D23A4A">
              <w:rPr>
                <w:rFonts w:ascii="Times New Roman" w:hAnsi="Times New Roman"/>
                <w:sz w:val="20"/>
                <w:szCs w:val="20"/>
              </w:rPr>
              <w:t>.ПРОЧИЕ УСЛОВИЯ И ПОЛОЖЕНИЯ</w:t>
            </w:r>
          </w:p>
        </w:tc>
      </w:tr>
      <w:tr w:rsidR="0077050A" w:rsidRPr="001F10F9" w14:paraId="581DA6CE" w14:textId="77777777" w:rsidTr="002C691A">
        <w:tc>
          <w:tcPr>
            <w:tcW w:w="10910" w:type="dxa"/>
            <w:shd w:val="clear" w:color="auto" w:fill="auto"/>
          </w:tcPr>
          <w:p w14:paraId="46FFF4F4"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10.1.</w:t>
            </w:r>
            <w:r w:rsidRPr="00D23A4A">
              <w:rPr>
                <w:rFonts w:ascii="Times New Roman" w:hAnsi="Times New Roman"/>
                <w:sz w:val="20"/>
                <w:szCs w:val="20"/>
                <w:lang w:val="ru-RU"/>
              </w:rPr>
              <w:tab/>
              <w:t>Все приложения к настоящему Договору являются неотъемлемыми его частями. Все дополнения и изменения к настоящему Договору действительны лишь в том случае, если они совершены в письменном виде и подписаны обеими Сторонами.</w:t>
            </w:r>
          </w:p>
          <w:p w14:paraId="646516F2"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10.2.</w:t>
            </w:r>
            <w:r w:rsidRPr="00D23A4A">
              <w:rPr>
                <w:rFonts w:ascii="Times New Roman" w:hAnsi="Times New Roman"/>
                <w:sz w:val="20"/>
                <w:szCs w:val="20"/>
                <w:lang w:val="ru-RU"/>
              </w:rPr>
              <w:tab/>
              <w:t>Заключение между сторонами Дополнительного соглашения к Договору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152E27BF"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10.3.</w:t>
            </w:r>
            <w:r w:rsidRPr="00D23A4A">
              <w:rPr>
                <w:rFonts w:ascii="Times New Roman" w:hAnsi="Times New Roman"/>
                <w:sz w:val="20"/>
                <w:szCs w:val="20"/>
                <w:lang w:val="ru-RU"/>
              </w:rPr>
              <w:tab/>
              <w:t>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26B77818"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10.4.</w:t>
            </w:r>
            <w:r w:rsidRPr="00D23A4A">
              <w:rPr>
                <w:rFonts w:ascii="Times New Roman" w:hAnsi="Times New Roman"/>
                <w:sz w:val="20"/>
                <w:szCs w:val="20"/>
                <w:lang w:val="ru-RU"/>
              </w:rPr>
              <w:tab/>
              <w:t xml:space="preserve"> Настоящий Договор может быть расторгнут в соответствии с условиями настоящего Договора и законодательством Республики Узбекистан, по взаимному соглашению сторон, оформленному в письменном виде, если иное не предусмотрено отдельными пунктами настоящего Договора. </w:t>
            </w:r>
          </w:p>
          <w:p w14:paraId="678702EA"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10.5.</w:t>
            </w:r>
            <w:r w:rsidRPr="00D23A4A">
              <w:rPr>
                <w:rFonts w:ascii="Times New Roman" w:hAnsi="Times New Roman"/>
                <w:sz w:val="20"/>
                <w:szCs w:val="20"/>
                <w:lang w:val="ru-RU"/>
              </w:rPr>
              <w:tab/>
              <w:t>В случае досрочного расторжения Договора, Исполнитель может потребовать оплаты поставленного Товара и оказанных Услуг до момента расторжения, а Заказчик обязан произвести такую оплату.</w:t>
            </w:r>
          </w:p>
          <w:p w14:paraId="4187AED0"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10.6.</w:t>
            </w:r>
            <w:r w:rsidRPr="00D23A4A">
              <w:rPr>
                <w:rFonts w:ascii="Times New Roman" w:hAnsi="Times New Roman"/>
                <w:sz w:val="20"/>
                <w:szCs w:val="20"/>
                <w:lang w:val="ru-RU"/>
              </w:rPr>
              <w:tab/>
              <w:t xml:space="preserve">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0D4A394F"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10.7.</w:t>
            </w:r>
            <w:r w:rsidRPr="00D23A4A">
              <w:rPr>
                <w:rFonts w:ascii="Times New Roman" w:hAnsi="Times New Roman"/>
                <w:sz w:val="20"/>
                <w:szCs w:val="20"/>
                <w:lang w:val="ru-RU"/>
              </w:rPr>
              <w:tab/>
              <w:t>В течении срока действия Договора, и в ходе проведения различных работ и предпроектных обследований, уполномоченные лица Исполнителя могут составлять и направлять Заказчику различную проектную документацию и запросы, в том числе и для согласования, утверждения или получения дополнительной информации. Заказчик обязан в срок не более 10 (десяти) календарных дней от даты получения подобного запроса предоставлять ответ Исполнителю. Если документ требует согласования и Заказчик, в указанный срок письменно не согласовал и не предоставил письменных мотивированных возражений или какой-либо другой ответа в письменной форме, то такие документы (включая изложенные в них технические решения) считаются согласованными и утвержденными Заказчиком.</w:t>
            </w:r>
          </w:p>
          <w:p w14:paraId="47F1764A" w14:textId="77777777" w:rsidR="0077050A" w:rsidRPr="00D23A4A" w:rsidRDefault="0077050A">
            <w:pPr>
              <w:jc w:val="both"/>
              <w:rPr>
                <w:rFonts w:ascii="Times New Roman" w:hAnsi="Times New Roman"/>
                <w:sz w:val="20"/>
                <w:szCs w:val="20"/>
                <w:lang w:val="ru-RU"/>
              </w:rPr>
            </w:pPr>
            <w:r w:rsidRPr="00D23A4A">
              <w:rPr>
                <w:rFonts w:ascii="Times New Roman" w:hAnsi="Times New Roman"/>
                <w:sz w:val="20"/>
                <w:szCs w:val="20"/>
                <w:lang w:val="ru-RU"/>
              </w:rPr>
              <w:t>10.8. Стороны обязуются заключить соглашение о конфиденциальности.</w:t>
            </w:r>
          </w:p>
          <w:p w14:paraId="738533B5" w14:textId="4E4C061E" w:rsidR="00ED407B" w:rsidRPr="00D23A4A" w:rsidRDefault="00ED407B">
            <w:pPr>
              <w:jc w:val="both"/>
              <w:rPr>
                <w:rFonts w:ascii="Times New Roman" w:hAnsi="Times New Roman"/>
                <w:sz w:val="20"/>
                <w:szCs w:val="20"/>
                <w:lang w:val="ru-RU"/>
              </w:rPr>
            </w:pPr>
            <w:r w:rsidRPr="00D23A4A">
              <w:rPr>
                <w:rFonts w:ascii="Times New Roman" w:hAnsi="Times New Roman"/>
                <w:sz w:val="20"/>
                <w:szCs w:val="20"/>
                <w:lang w:val="ru-RU"/>
              </w:rPr>
              <w:t>10.9 Ни одна из сторон не может передавать свои правда и обязанности по данному договору какой-либо третьей стороне.</w:t>
            </w:r>
          </w:p>
        </w:tc>
      </w:tr>
      <w:tr w:rsidR="0077050A" w:rsidRPr="00D23A4A" w14:paraId="66A09053" w14:textId="77777777" w:rsidTr="002C691A">
        <w:tc>
          <w:tcPr>
            <w:tcW w:w="10910" w:type="dxa"/>
            <w:shd w:val="clear" w:color="auto" w:fill="auto"/>
          </w:tcPr>
          <w:p w14:paraId="04951703" w14:textId="77777777" w:rsidR="0077050A" w:rsidRPr="00D23A4A" w:rsidRDefault="0077050A" w:rsidP="00B63666">
            <w:pPr>
              <w:pStyle w:val="11"/>
              <w:spacing w:before="0" w:after="0"/>
              <w:rPr>
                <w:rFonts w:ascii="Times New Roman" w:hAnsi="Times New Roman"/>
                <w:sz w:val="20"/>
                <w:szCs w:val="20"/>
              </w:rPr>
            </w:pPr>
            <w:r w:rsidRPr="00D23A4A">
              <w:rPr>
                <w:rFonts w:ascii="Times New Roman" w:hAnsi="Times New Roman"/>
                <w:sz w:val="20"/>
                <w:szCs w:val="20"/>
              </w:rPr>
              <w:t>1</w:t>
            </w:r>
            <w:r w:rsidRPr="00D23A4A">
              <w:rPr>
                <w:rFonts w:ascii="Times New Roman" w:hAnsi="Times New Roman"/>
                <w:sz w:val="20"/>
                <w:szCs w:val="20"/>
                <w:lang w:val="ru-RU"/>
              </w:rPr>
              <w:t>1</w:t>
            </w:r>
            <w:r w:rsidRPr="00D23A4A">
              <w:rPr>
                <w:rFonts w:ascii="Times New Roman" w:hAnsi="Times New Roman"/>
                <w:sz w:val="20"/>
                <w:szCs w:val="20"/>
              </w:rPr>
              <w:t>.СРОК ДЕЙСТВИЯ ДОГОВОРА</w:t>
            </w:r>
          </w:p>
        </w:tc>
      </w:tr>
      <w:tr w:rsidR="0077050A" w:rsidRPr="001F10F9" w14:paraId="5CC5C360" w14:textId="77777777" w:rsidTr="002C691A">
        <w:tc>
          <w:tcPr>
            <w:tcW w:w="10910" w:type="dxa"/>
            <w:shd w:val="clear" w:color="auto" w:fill="auto"/>
          </w:tcPr>
          <w:p w14:paraId="38CDAFDF" w14:textId="77777777" w:rsidR="0077050A" w:rsidRPr="00D23A4A" w:rsidRDefault="0077050A" w:rsidP="00B63666">
            <w:pPr>
              <w:jc w:val="both"/>
              <w:rPr>
                <w:rFonts w:ascii="Times New Roman" w:hAnsi="Times New Roman"/>
                <w:sz w:val="20"/>
                <w:szCs w:val="20"/>
                <w:lang w:val="ru-RU"/>
              </w:rPr>
            </w:pPr>
            <w:r w:rsidRPr="00D23A4A">
              <w:rPr>
                <w:rFonts w:ascii="Times New Roman" w:hAnsi="Times New Roman"/>
                <w:sz w:val="20"/>
                <w:szCs w:val="20"/>
                <w:lang w:val="ru-RU"/>
              </w:rPr>
              <w:t>13.1.</w:t>
            </w:r>
            <w:r w:rsidRPr="00D23A4A">
              <w:rPr>
                <w:rFonts w:ascii="Times New Roman" w:hAnsi="Times New Roman"/>
                <w:sz w:val="20"/>
                <w:szCs w:val="20"/>
                <w:lang w:val="ru-RU"/>
              </w:rPr>
              <w:tab/>
              <w:t>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p w14:paraId="45E0D12F" w14:textId="77777777" w:rsidR="0077050A" w:rsidRPr="00D23A4A" w:rsidRDefault="0077050A">
            <w:pPr>
              <w:rPr>
                <w:rFonts w:ascii="Times New Roman" w:hAnsi="Times New Roman"/>
                <w:sz w:val="20"/>
                <w:szCs w:val="20"/>
                <w:lang w:val="ru-RU"/>
              </w:rPr>
            </w:pPr>
          </w:p>
        </w:tc>
      </w:tr>
      <w:tr w:rsidR="0077050A" w:rsidRPr="001F10F9" w14:paraId="5759E0D0" w14:textId="77777777" w:rsidTr="002C691A">
        <w:tc>
          <w:tcPr>
            <w:tcW w:w="10910" w:type="dxa"/>
            <w:shd w:val="clear" w:color="auto" w:fill="auto"/>
          </w:tcPr>
          <w:p w14:paraId="29E528C5" w14:textId="77777777" w:rsidR="0077050A" w:rsidRPr="00D23A4A" w:rsidRDefault="0077050A" w:rsidP="00B63666">
            <w:pPr>
              <w:pStyle w:val="11"/>
              <w:spacing w:before="0" w:after="0"/>
              <w:rPr>
                <w:rFonts w:ascii="Times New Roman" w:hAnsi="Times New Roman"/>
                <w:sz w:val="20"/>
                <w:szCs w:val="20"/>
                <w:lang w:val="ru-RU"/>
              </w:rPr>
            </w:pPr>
            <w:r w:rsidRPr="00D23A4A">
              <w:rPr>
                <w:rFonts w:ascii="Times New Roman" w:hAnsi="Times New Roman"/>
                <w:sz w:val="20"/>
                <w:szCs w:val="20"/>
                <w:lang w:val="ru-RU"/>
              </w:rPr>
              <w:t>12. ЮРИДИЧЕСКИЕ АДРЕСА И БАНКОВСКИЕ РЕКВИЗИТЫ СТОРОН</w:t>
            </w:r>
          </w:p>
        </w:tc>
      </w:tr>
    </w:tbl>
    <w:p w14:paraId="2E125DD6" w14:textId="77777777" w:rsidR="0077050A" w:rsidRPr="00D23A4A" w:rsidRDefault="0077050A" w:rsidP="0077050A">
      <w:pPr>
        <w:rPr>
          <w:rFonts w:ascii="Times New Roman" w:hAnsi="Times New Roman"/>
          <w:sz w:val="20"/>
          <w:szCs w:val="20"/>
          <w:lang w:val="ru-RU"/>
        </w:rPr>
      </w:pPr>
    </w:p>
    <w:p w14:paraId="4A748D5C" w14:textId="77777777" w:rsidR="00F60C83" w:rsidRPr="00D23A4A" w:rsidRDefault="00F60C83" w:rsidP="00C863EF">
      <w:pPr>
        <w:pStyle w:val="af3"/>
        <w:rPr>
          <w:szCs w:val="24"/>
          <w:lang w:val="ru-RU"/>
        </w:rPr>
      </w:pPr>
    </w:p>
    <w:p w14:paraId="4DDA2A1E" w14:textId="0A996463" w:rsidR="00F60C83" w:rsidRPr="00D23A4A" w:rsidRDefault="00F60C83">
      <w:pPr>
        <w:rPr>
          <w:rFonts w:ascii="Times New Roman" w:hAnsi="Times New Roman"/>
          <w:b/>
          <w:sz w:val="20"/>
          <w:szCs w:val="20"/>
          <w:lang w:val="ru-RU"/>
        </w:rPr>
      </w:pPr>
    </w:p>
    <w:p w14:paraId="39ACD101" w14:textId="77777777" w:rsidR="00950812" w:rsidRPr="00D23A4A" w:rsidRDefault="00950812">
      <w:pPr>
        <w:rPr>
          <w:rFonts w:ascii="Times New Roman" w:hAnsi="Times New Roman"/>
          <w:sz w:val="20"/>
          <w:szCs w:val="20"/>
          <w:lang w:val="ru-RU"/>
        </w:rPr>
      </w:pPr>
    </w:p>
    <w:p w14:paraId="458EADC5" w14:textId="77777777" w:rsidR="00F60C83" w:rsidRPr="00D23A4A" w:rsidRDefault="00F60C83" w:rsidP="00C863EF">
      <w:pPr>
        <w:pStyle w:val="af3"/>
        <w:rPr>
          <w:sz w:val="20"/>
          <w:lang w:val="ru-RU"/>
        </w:rPr>
      </w:pPr>
    </w:p>
    <w:p w14:paraId="0DAD357D" w14:textId="77777777" w:rsidR="008010E5" w:rsidRPr="00D23A4A" w:rsidRDefault="008010E5" w:rsidP="00C863EF">
      <w:pPr>
        <w:spacing w:before="60" w:after="60"/>
        <w:rPr>
          <w:rFonts w:ascii="Times New Roman" w:hAnsi="Times New Roman"/>
          <w:b/>
          <w:sz w:val="20"/>
          <w:szCs w:val="20"/>
          <w:lang w:val="ru-RU"/>
        </w:rPr>
      </w:pPr>
    </w:p>
    <w:p w14:paraId="48E9A47F" w14:textId="77777777" w:rsidR="00F26470" w:rsidRPr="00D23A4A" w:rsidRDefault="008010E5" w:rsidP="00F26470">
      <w:pPr>
        <w:pStyle w:val="aff4"/>
        <w:spacing w:line="230" w:lineRule="auto"/>
        <w:jc w:val="center"/>
        <w:rPr>
          <w:rFonts w:ascii="Times New Roman" w:hAnsi="Times New Roman" w:cs="Times New Roman"/>
          <w:b/>
          <w:sz w:val="22"/>
        </w:rPr>
      </w:pPr>
      <w:r w:rsidRPr="00D23A4A">
        <w:rPr>
          <w:rFonts w:ascii="Times New Roman" w:hAnsi="Times New Roman" w:cs="Times New Roman"/>
          <w:b/>
        </w:rPr>
        <w:br w:type="page"/>
      </w:r>
      <w:r w:rsidR="00F26470" w:rsidRPr="00D23A4A">
        <w:rPr>
          <w:rFonts w:ascii="Times New Roman" w:hAnsi="Times New Roman" w:cs="Times New Roman"/>
          <w:b/>
          <w:sz w:val="22"/>
        </w:rPr>
        <w:lastRenderedPageBreak/>
        <w:t>Проект договора для иностранных участников тендера</w:t>
      </w:r>
    </w:p>
    <w:p w14:paraId="46587CCB" w14:textId="77777777" w:rsidR="000B57AF" w:rsidRPr="00D23A4A" w:rsidRDefault="000B57AF" w:rsidP="00C863EF">
      <w:pPr>
        <w:pStyle w:val="af3"/>
        <w:rPr>
          <w:lang w:val="ru-RU"/>
        </w:rPr>
      </w:pPr>
    </w:p>
    <w:p w14:paraId="03F409CD" w14:textId="77777777" w:rsidR="00EE2DBD" w:rsidRPr="00D23A4A" w:rsidRDefault="00EE2DBD" w:rsidP="0027148C">
      <w:pPr>
        <w:jc w:val="center"/>
        <w:rPr>
          <w:rFonts w:ascii="Times New Roman" w:hAnsi="Times New Roman"/>
          <w:i/>
          <w:sz w:val="20"/>
          <w:szCs w:val="20"/>
          <w:lang w:val="ru-RU"/>
        </w:rPr>
      </w:pPr>
      <w:r w:rsidRPr="00D23A4A">
        <w:rPr>
          <w:rFonts w:ascii="Times New Roman" w:hAnsi="Times New Roman"/>
          <w:i/>
          <w:sz w:val="20"/>
          <w:szCs w:val="20"/>
          <w:lang w:val="ru-RU"/>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1CEFBD28" w14:textId="6AAE3508" w:rsidR="002B4540" w:rsidRPr="00D23A4A" w:rsidRDefault="002B4540" w:rsidP="007C23F6">
      <w:pP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423"/>
      </w:tblGrid>
      <w:tr w:rsidR="00E0202A" w:rsidRPr="00D23A4A" w14:paraId="2E31A60E" w14:textId="77777777" w:rsidTr="00E0202A">
        <w:tc>
          <w:tcPr>
            <w:tcW w:w="5423" w:type="dxa"/>
            <w:shd w:val="clear" w:color="auto" w:fill="auto"/>
          </w:tcPr>
          <w:p w14:paraId="38C7DE34" w14:textId="77777777" w:rsidR="00E0202A" w:rsidRPr="00D23A4A" w:rsidRDefault="00E0202A" w:rsidP="00E0202A">
            <w:pPr>
              <w:jc w:val="center"/>
              <w:rPr>
                <w:rFonts w:ascii="Times New Roman" w:hAnsi="Times New Roman"/>
                <w:b/>
                <w:caps/>
                <w:kern w:val="28"/>
                <w:sz w:val="20"/>
                <w:szCs w:val="20"/>
              </w:rPr>
            </w:pPr>
            <w:r w:rsidRPr="00D23A4A">
              <w:rPr>
                <w:rFonts w:ascii="Times New Roman" w:hAnsi="Times New Roman"/>
                <w:b/>
                <w:caps/>
                <w:kern w:val="28"/>
                <w:sz w:val="20"/>
                <w:szCs w:val="20"/>
              </w:rPr>
              <w:t>CONTRACT</w:t>
            </w:r>
          </w:p>
          <w:p w14:paraId="66A43D77" w14:textId="77777777" w:rsidR="00E0202A" w:rsidRPr="00D23A4A" w:rsidRDefault="00E0202A" w:rsidP="00E0202A">
            <w:pPr>
              <w:keepNext/>
              <w:jc w:val="center"/>
              <w:outlineLvl w:val="1"/>
              <w:rPr>
                <w:rFonts w:ascii="Times New Roman" w:hAnsi="Times New Roman"/>
                <w:sz w:val="20"/>
                <w:szCs w:val="20"/>
              </w:rPr>
            </w:pPr>
            <w:r w:rsidRPr="00D23A4A">
              <w:rPr>
                <w:rFonts w:ascii="Times New Roman" w:hAnsi="Times New Roman"/>
                <w:b/>
                <w:caps/>
                <w:kern w:val="28"/>
                <w:sz w:val="20"/>
                <w:szCs w:val="20"/>
              </w:rPr>
              <w:t xml:space="preserve">№ </w:t>
            </w:r>
            <w:r w:rsidRPr="00D23A4A">
              <w:rPr>
                <w:rFonts w:ascii="Times New Roman" w:hAnsi="Times New Roman"/>
                <w:sz w:val="20"/>
                <w:szCs w:val="20"/>
              </w:rPr>
              <w:t xml:space="preserve"> </w:t>
            </w:r>
            <w:r w:rsidRPr="00D23A4A">
              <w:rPr>
                <w:rFonts w:ascii="Times New Roman" w:hAnsi="Times New Roman"/>
                <w:b/>
                <w:sz w:val="20"/>
                <w:szCs w:val="20"/>
              </w:rPr>
              <w:t>_____________________</w:t>
            </w:r>
          </w:p>
          <w:p w14:paraId="45D6F07F" w14:textId="77777777" w:rsidR="00E0202A" w:rsidRPr="00D23A4A" w:rsidRDefault="00E0202A" w:rsidP="00E0202A">
            <w:pPr>
              <w:rPr>
                <w:rFonts w:ascii="Times New Roman" w:hAnsi="Times New Roman"/>
                <w:sz w:val="20"/>
                <w:szCs w:val="20"/>
              </w:rPr>
            </w:pPr>
          </w:p>
        </w:tc>
        <w:tc>
          <w:tcPr>
            <w:tcW w:w="5423" w:type="dxa"/>
            <w:shd w:val="clear" w:color="auto" w:fill="auto"/>
          </w:tcPr>
          <w:p w14:paraId="61D5120D" w14:textId="77777777" w:rsidR="00E0202A" w:rsidRPr="00D23A4A" w:rsidRDefault="00E0202A" w:rsidP="00E0202A">
            <w:pPr>
              <w:jc w:val="center"/>
              <w:rPr>
                <w:rFonts w:ascii="Times New Roman" w:hAnsi="Times New Roman"/>
                <w:b/>
                <w:caps/>
                <w:kern w:val="28"/>
                <w:sz w:val="20"/>
                <w:szCs w:val="20"/>
              </w:rPr>
            </w:pPr>
            <w:r w:rsidRPr="00D23A4A">
              <w:rPr>
                <w:rFonts w:ascii="Times New Roman" w:hAnsi="Times New Roman"/>
                <w:b/>
                <w:caps/>
                <w:kern w:val="28"/>
                <w:sz w:val="20"/>
                <w:szCs w:val="20"/>
              </w:rPr>
              <w:t>Контракт</w:t>
            </w:r>
          </w:p>
          <w:p w14:paraId="4622555D" w14:textId="77777777" w:rsidR="00E0202A" w:rsidRPr="00D23A4A" w:rsidRDefault="00E0202A" w:rsidP="00E0202A">
            <w:pPr>
              <w:keepNext/>
              <w:jc w:val="center"/>
              <w:outlineLvl w:val="1"/>
              <w:rPr>
                <w:rFonts w:ascii="Times New Roman" w:hAnsi="Times New Roman"/>
                <w:sz w:val="20"/>
                <w:szCs w:val="20"/>
              </w:rPr>
            </w:pPr>
            <w:r w:rsidRPr="00D23A4A">
              <w:rPr>
                <w:rFonts w:ascii="Times New Roman" w:hAnsi="Times New Roman"/>
                <w:b/>
                <w:caps/>
                <w:kern w:val="28"/>
                <w:sz w:val="20"/>
                <w:szCs w:val="20"/>
              </w:rPr>
              <w:t xml:space="preserve">№ </w:t>
            </w:r>
            <w:r w:rsidRPr="00D23A4A">
              <w:rPr>
                <w:rFonts w:ascii="Times New Roman" w:hAnsi="Times New Roman"/>
                <w:sz w:val="20"/>
                <w:szCs w:val="20"/>
              </w:rPr>
              <w:t xml:space="preserve"> </w:t>
            </w:r>
            <w:r w:rsidRPr="00D23A4A">
              <w:rPr>
                <w:rFonts w:ascii="Times New Roman" w:hAnsi="Times New Roman"/>
                <w:b/>
                <w:sz w:val="20"/>
                <w:szCs w:val="20"/>
              </w:rPr>
              <w:t>__________________________________</w:t>
            </w:r>
          </w:p>
        </w:tc>
      </w:tr>
      <w:tr w:rsidR="00E0202A" w:rsidRPr="00D23A4A" w14:paraId="083AA881" w14:textId="77777777" w:rsidTr="00E0202A">
        <w:tc>
          <w:tcPr>
            <w:tcW w:w="5423" w:type="dxa"/>
            <w:shd w:val="clear" w:color="auto" w:fill="auto"/>
          </w:tcPr>
          <w:p w14:paraId="41BC35B0"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This Contract № </w:t>
            </w:r>
            <w:r w:rsidRPr="00D23A4A">
              <w:rPr>
                <w:rFonts w:ascii="Times New Roman" w:hAnsi="Times New Roman"/>
                <w:b/>
                <w:sz w:val="20"/>
                <w:szCs w:val="20"/>
              </w:rPr>
              <w:t xml:space="preserve">___________________ </w:t>
            </w:r>
            <w:r w:rsidRPr="00D23A4A">
              <w:rPr>
                <w:rFonts w:ascii="Times New Roman" w:hAnsi="Times New Roman"/>
                <w:sz w:val="20"/>
                <w:szCs w:val="20"/>
              </w:rPr>
              <w:t xml:space="preserve">is made and entered into as of this </w:t>
            </w:r>
          </w:p>
          <w:p w14:paraId="6C64692A" w14:textId="77777777" w:rsidR="00E0202A" w:rsidRPr="00D23A4A" w:rsidRDefault="00E0202A" w:rsidP="00E0202A">
            <w:pPr>
              <w:rPr>
                <w:rFonts w:ascii="Times New Roman" w:hAnsi="Times New Roman"/>
                <w:snapToGrid w:val="0"/>
                <w:sz w:val="20"/>
                <w:szCs w:val="20"/>
              </w:rPr>
            </w:pPr>
            <w:r w:rsidRPr="00D23A4A">
              <w:rPr>
                <w:rFonts w:ascii="Times New Roman" w:hAnsi="Times New Roman"/>
                <w:snapToGrid w:val="0"/>
                <w:sz w:val="20"/>
                <w:szCs w:val="20"/>
              </w:rPr>
              <w:t>____ _______________ 2022г.,</w:t>
            </w:r>
          </w:p>
          <w:p w14:paraId="6323745B" w14:textId="77777777" w:rsidR="00E0202A" w:rsidRPr="00D23A4A" w:rsidRDefault="00E0202A" w:rsidP="00E0202A">
            <w:pPr>
              <w:rPr>
                <w:rFonts w:ascii="Times New Roman" w:hAnsi="Times New Roman"/>
                <w:sz w:val="20"/>
                <w:szCs w:val="20"/>
              </w:rPr>
            </w:pPr>
          </w:p>
        </w:tc>
        <w:tc>
          <w:tcPr>
            <w:tcW w:w="5423" w:type="dxa"/>
            <w:shd w:val="clear" w:color="auto" w:fill="auto"/>
          </w:tcPr>
          <w:p w14:paraId="6233A9E3" w14:textId="77777777" w:rsidR="00E0202A" w:rsidRPr="00D23A4A" w:rsidRDefault="00E0202A" w:rsidP="00E0202A">
            <w:pPr>
              <w:rPr>
                <w:rFonts w:ascii="Times New Roman" w:hAnsi="Times New Roman"/>
                <w:sz w:val="20"/>
                <w:szCs w:val="20"/>
              </w:rPr>
            </w:pPr>
            <w:r w:rsidRPr="00D23A4A">
              <w:rPr>
                <w:rFonts w:ascii="Times New Roman" w:hAnsi="Times New Roman"/>
                <w:noProof/>
                <w:sz w:val="20"/>
                <w:szCs w:val="20"/>
                <w:lang w:val="ru-RU" w:eastAsia="ru-RU"/>
              </w:rPr>
              <mc:AlternateContent>
                <mc:Choice Requires="wps">
                  <w:drawing>
                    <wp:anchor distT="0" distB="0" distL="114300" distR="114300" simplePos="0" relativeHeight="251665408" behindDoc="0" locked="1" layoutInCell="1" allowOverlap="1" wp14:anchorId="155E0AA9" wp14:editId="53CBA1AD">
                      <wp:simplePos x="0" y="0"/>
                      <wp:positionH relativeFrom="column">
                        <wp:posOffset>0</wp:posOffset>
                      </wp:positionH>
                      <wp:positionV relativeFrom="paragraph">
                        <wp:posOffset>0</wp:posOffset>
                      </wp:positionV>
                      <wp:extent cx="635" cy="635"/>
                      <wp:effectExtent l="0" t="0" r="0" b="0"/>
                      <wp:wrapNone/>
                      <wp:docPr id="4" name="Полилиния 4"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09F4B88C" w14:textId="77777777" w:rsidR="00313A9A" w:rsidRDefault="00313A9A" w:rsidP="00E020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5E0AA9" id="Полилиния 4" o:spid="_x0000_s1027" alt="@@G834@480865315CD0031C39G4965E@06=C&lt;R6=C?7C11192687!!!BIHO@]c92687!!!!@B79469111GC11CG7E4TOHUDM!Qi`rd!04!Dofhoddshof!Rdswhbd!Bnous`bu!)w1/1//6,03,09(/enb!!!!!!!!!!!!!!!!!!!!!!!!!!!!!!!!!!!!!!!!!!!!!!!!!!!!!!!!!!!!!!!!!!!!!!!!!!!!!!!!!!!!!!!!!!!!!!!!!!!!!!!!!!!!!!!!!!!!!!!!!!!!!!!!!!!!!!!!!!!!!!!!!!!!!!!!!!!!!!!!!!!!!!!!!!!!!!!!!!!!!!!!!!!!!!!!!!!!!!!!!!!!!!!!!!!!!!!!!!!!!!!!!!!!!!!!!!!!!!!!!!!!!!!!!!!!!!!!!!!!!!!!!!!!!!!!!!!!!!!!!!!!!!!!!!!!!!!!!!!!!!!!!!!!!!!!!!!!!!!!!!!!!!!!!!!!!!!!!!!!!!!!!!!!!!!!!!!!!!!!!!!!!!!!!!!!!!!!!!!!!!!!!!!!!!!!!!!!!!!!!!!!!!!!!!!!!!!!!!!!!!!!!!!!!!!!!!!!!!!!!!!!!!!!!!!!!!!!!!!!!!!!!!!!!!!!!!!!!!!!!!!!!!!!!!!!!!!!!!!!!!!!!!!!!!!!!!!!!!!!!!!!!!!!!!!!!!!!!!!!!!!!!!!!!!!!!!!!!!!!!!!!!!!!!!!!!!!!!!!!!!!!!!!!!!!!!!!!!!!!!!!!!!!!!!!!!!!!!!!!!!!!!!!!!!!!!!!!!!!!!!!!!!!!!!!!!!!!!!!!!!!!!!!!!!!!!!!!!!!!!!!!!!!!!!!!!!!!!!!!!!!!!!!!!!!!!!!!!!!!!!!!!!!!!!!!!!!!!!!!!!!!!!!!!!!!!!!!!!!!!!!!!!!!!!!!!!!!!!!!!!!!!!!!!!!!!!!!!!!!!!!!!!!!!!!!!!!!!!!!!!!!!!!!!!!!!!!!!!!!!!!!!!!!!!!!!!!!!!!!!!!!!!!!!!!!!!!!!!!!!!!!!!!!!!!!!!!!!!!!!!!!!!!!!!!!!!!!!!!!!!!!!!!!!!!!!!!!!!!!!!!!!!!!!!!!!!!!!!!!!!!!!!!!!!!!!!!!!!!!!!!!!!!!!!!!!!!!!!!!!!!!!!!!!!!!!!!!!!!!!!!!!!!!!!!!!!!!!!!!!!!!!!!!!!!!!!!!!!!!!!!!!!!!!!!!!!!!!!!!!!!!!!!!!!!!!!!!!!!!!!!!!!!!!!!!!!!!!!!!!!!!!!!!!!!!!!!!!!!!!!!!!!!!!!!!!!!!!!!!!!!!!!!!!!!!!!!!!!!!!!!!!!!!!!!!!!!!!!!!!!!!!!!!!!!!!!!!!!!!!!!!!!!!!!!!!!!!!!!!!!!!!!!!!!!!!!!!!!!!!!!!!!!!!!!!!!!!!!!!!!!!!!!!!!!!!!!!!!!!!!!!!!!!!!!!!!!!!!!!!!!!!!!!!!!!!!!!!!!!!!!!!!!!!!!!!!!!!!!!!!!!!!!!!!!!!!!!!!!!!!!!!!!!!!!!!!!!!!!!!!!!!!!!!!!!!!!!!!!!!!!!!!!!!!!!!!!!!!!!!!!!!!!!!!!!!!!!!!!!!!!!!!!!!!!!!!!!!!!!!!!!!!!!!!!!!!!!!!!!!!!!!!!!!!!!!!!!!!!!!!!!!!!!!!!!!!!!!!!!!!!!!!!!!!!!!!!!!!!!!!!!!!!!!!!!!!!!!!!!!!!!!!!!!!!!!!!!!!!!!!!!!!!!!!!!!!!!!!!!!!!!!!!!!!!!!!!!!!!!!!!!!!!!!!!!!!!!!!!!!!!!!!!!!!!!!!!!!!!!!!!!!!!!!!!!!!!!!!!!!!!!!!!!!!!!!!!!!!!!!!!!!!!!!!!!!!!!!!!!!!!!!!!!!!!!!!!!!!!!!!!!!!!!!!!!!!!!!!!!!!!!!!!!!!!!!!!!!!!!!!!!!!!!!!!!!!!!!!!!!!!!!!!!!!!!!!!!!!!!!!!!!!!!!!!!!!!!!!!!!!!!!!!!!!!!!!!!!!!!!!!!!!!!!!!!!!!!!!!!!!!!!!!!!!!!!!!!!!!!!!!!!!!!!!!!!!!!!!!!!!!!!!!!!!!!!!!!!!!!!!!!!!!!!!!!!!!!!!!!!!!!!!!!!!!!!!!!!!!!!!!!!!!!!!!!!!!!!!!!!!!!!!!!!!!!!!!!!!!!!!!!!!!!!!!!!!!!!!!!!!!!!!!!!!!!!!!!!!!!!!!!!!!!!!!!!!!!!!!!!!!!!!!!!!!!!!!!!!!!!!!!!!!!!!!!!!!!!!!!!!!!!!!!!!!!!!!!!!!!!!!!!!!!!!!!!!!!!!!!!!!!!!!!!!!!!!!!!!!!!!!!!!!!!!!!!!!!!!!!!!!!!!!!!!!!!!!!!!!!!!!!!!!!!!!!!!!!!!!!!!!!!!!!!!!!!!!!!!!!!!!!!!!!!!!!!!!!!!!1!x" style="position:absolute;margin-left:0;margin-top:0;width:.05pt;height:.0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09F4B88C" w14:textId="77777777" w:rsidR="00313A9A" w:rsidRDefault="00313A9A" w:rsidP="00E0202A"/>
                        </w:txbxContent>
                      </v:textbox>
                      <w10:anchorlock/>
                    </v:shape>
                  </w:pict>
                </mc:Fallback>
              </mc:AlternateContent>
            </w:r>
            <w:r w:rsidRPr="00D23A4A">
              <w:rPr>
                <w:rFonts w:ascii="Times New Roman" w:hAnsi="Times New Roman"/>
                <w:snapToGrid w:val="0"/>
                <w:sz w:val="20"/>
                <w:szCs w:val="20"/>
              </w:rPr>
              <w:t xml:space="preserve">Настоящий </w:t>
            </w:r>
            <w:r w:rsidRPr="00D23A4A">
              <w:rPr>
                <w:rFonts w:ascii="Times New Roman" w:hAnsi="Times New Roman"/>
                <w:sz w:val="20"/>
                <w:szCs w:val="20"/>
              </w:rPr>
              <w:t xml:space="preserve">Договор № </w:t>
            </w:r>
            <w:r w:rsidRPr="00D23A4A">
              <w:rPr>
                <w:rFonts w:ascii="Times New Roman" w:hAnsi="Times New Roman"/>
                <w:b/>
                <w:sz w:val="20"/>
                <w:szCs w:val="20"/>
              </w:rPr>
              <w:t xml:space="preserve">_______________ </w:t>
            </w:r>
            <w:r w:rsidRPr="00D23A4A">
              <w:rPr>
                <w:rFonts w:ascii="Times New Roman" w:hAnsi="Times New Roman"/>
                <w:sz w:val="20"/>
                <w:szCs w:val="20"/>
              </w:rPr>
              <w:t>заключен</w:t>
            </w:r>
          </w:p>
          <w:p w14:paraId="730959B4" w14:textId="77777777" w:rsidR="00E0202A" w:rsidRPr="00D23A4A" w:rsidRDefault="00E0202A" w:rsidP="00E0202A">
            <w:pPr>
              <w:rPr>
                <w:rFonts w:ascii="Times New Roman" w:hAnsi="Times New Roman"/>
                <w:snapToGrid w:val="0"/>
                <w:sz w:val="20"/>
                <w:szCs w:val="20"/>
              </w:rPr>
            </w:pPr>
            <w:r w:rsidRPr="00D23A4A">
              <w:rPr>
                <w:rFonts w:ascii="Times New Roman" w:hAnsi="Times New Roman"/>
                <w:snapToGrid w:val="0"/>
                <w:sz w:val="20"/>
                <w:szCs w:val="20"/>
              </w:rPr>
              <w:t>____ _______________ 2022 г.,</w:t>
            </w:r>
          </w:p>
          <w:p w14:paraId="48C35257" w14:textId="77777777" w:rsidR="00E0202A" w:rsidRPr="00D23A4A" w:rsidRDefault="00E0202A" w:rsidP="00E0202A">
            <w:pPr>
              <w:rPr>
                <w:rFonts w:ascii="Times New Roman" w:hAnsi="Times New Roman"/>
                <w:sz w:val="20"/>
                <w:szCs w:val="20"/>
              </w:rPr>
            </w:pPr>
          </w:p>
        </w:tc>
      </w:tr>
      <w:tr w:rsidR="00E0202A" w:rsidRPr="00D23A4A" w14:paraId="4A1D0172" w14:textId="77777777" w:rsidTr="00E0202A">
        <w:tc>
          <w:tcPr>
            <w:tcW w:w="5423" w:type="dxa"/>
            <w:shd w:val="clear" w:color="auto" w:fill="auto"/>
          </w:tcPr>
          <w:p w14:paraId="4D5F089F"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by and between:</w:t>
            </w:r>
          </w:p>
        </w:tc>
        <w:tc>
          <w:tcPr>
            <w:tcW w:w="5423" w:type="dxa"/>
            <w:shd w:val="clear" w:color="auto" w:fill="auto"/>
          </w:tcPr>
          <w:p w14:paraId="51DA9899"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между:</w:t>
            </w:r>
          </w:p>
        </w:tc>
      </w:tr>
      <w:tr w:rsidR="00E0202A" w:rsidRPr="001F10F9" w14:paraId="6FF8CA76" w14:textId="77777777" w:rsidTr="00E0202A">
        <w:tc>
          <w:tcPr>
            <w:tcW w:w="5423" w:type="dxa"/>
            <w:shd w:val="clear" w:color="auto" w:fill="auto"/>
          </w:tcPr>
          <w:p w14:paraId="55CD406A"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_________ (Uzbekistan), hereinafter referred to as the Buyer, represented by ___________________________________________, acting on the basis of ___________________________________________, on the one hand, and ___________, hereinafter referred to as the Supplier, represented by the Director ______, acting on the basis of the Charter on the other hand, hereinafter referred to as the Parties, entered into this Contract as follows:</w:t>
            </w:r>
          </w:p>
          <w:p w14:paraId="3E2CFFB8" w14:textId="77777777" w:rsidR="00E0202A" w:rsidRPr="00D23A4A" w:rsidRDefault="00E0202A" w:rsidP="00E0202A">
            <w:pPr>
              <w:rPr>
                <w:rFonts w:ascii="Times New Roman" w:hAnsi="Times New Roman"/>
                <w:sz w:val="20"/>
                <w:szCs w:val="20"/>
              </w:rPr>
            </w:pPr>
          </w:p>
        </w:tc>
        <w:tc>
          <w:tcPr>
            <w:tcW w:w="5423" w:type="dxa"/>
            <w:shd w:val="clear" w:color="auto" w:fill="auto"/>
          </w:tcPr>
          <w:p w14:paraId="5F5B0E2F" w14:textId="77777777" w:rsidR="00E0202A" w:rsidRPr="00D23A4A" w:rsidRDefault="00E0202A" w:rsidP="00E0202A">
            <w:pPr>
              <w:rPr>
                <w:rFonts w:ascii="Times New Roman" w:hAnsi="Times New Roman"/>
                <w:sz w:val="20"/>
                <w:szCs w:val="20"/>
                <w:lang w:val="ru-RU"/>
              </w:rPr>
            </w:pPr>
            <w:r w:rsidRPr="00D23A4A">
              <w:rPr>
                <w:rFonts w:ascii="Times New Roman" w:hAnsi="Times New Roman"/>
                <w:sz w:val="20"/>
                <w:szCs w:val="20"/>
                <w:lang w:val="ru-RU"/>
              </w:rPr>
              <w:t>_______ (Узбекистан), далее именуемый Покупатель, в лице __________________________________________, действующего на основании ___________________________________________, с одной стороны и Компания _______________, далее именуемая Поставщик, в лице директора ________, действующего на основании Устава с другой стороны, вместе в дальнейшем именуемые Стороны, заключили настоящий Контракт о нижеследующем:</w:t>
            </w:r>
          </w:p>
          <w:p w14:paraId="433C00D5" w14:textId="77777777" w:rsidR="00E0202A" w:rsidRPr="00D23A4A" w:rsidRDefault="00E0202A" w:rsidP="00E0202A">
            <w:pPr>
              <w:rPr>
                <w:rFonts w:ascii="Times New Roman" w:hAnsi="Times New Roman"/>
                <w:sz w:val="20"/>
                <w:szCs w:val="20"/>
                <w:lang w:val="ru-RU"/>
              </w:rPr>
            </w:pPr>
          </w:p>
        </w:tc>
      </w:tr>
      <w:tr w:rsidR="00E0202A" w:rsidRPr="00D23A4A" w14:paraId="7422C3E2" w14:textId="77777777" w:rsidTr="00E0202A">
        <w:tc>
          <w:tcPr>
            <w:tcW w:w="5423" w:type="dxa"/>
            <w:shd w:val="clear" w:color="auto" w:fill="auto"/>
            <w:vAlign w:val="center"/>
          </w:tcPr>
          <w:p w14:paraId="367BFDF7" w14:textId="77777777" w:rsidR="00E0202A" w:rsidRPr="00D23A4A" w:rsidRDefault="00E0202A" w:rsidP="00E0202A">
            <w:pPr>
              <w:jc w:val="center"/>
              <w:rPr>
                <w:rFonts w:ascii="Times New Roman" w:hAnsi="Times New Roman"/>
                <w:b/>
                <w:caps/>
                <w:kern w:val="28"/>
                <w:sz w:val="20"/>
                <w:szCs w:val="20"/>
              </w:rPr>
            </w:pPr>
            <w:r w:rsidRPr="00D23A4A">
              <w:rPr>
                <w:rFonts w:ascii="Times New Roman" w:hAnsi="Times New Roman"/>
                <w:b/>
                <w:caps/>
                <w:kern w:val="28"/>
                <w:sz w:val="20"/>
                <w:szCs w:val="20"/>
              </w:rPr>
              <w:t>1. SUBJECT OF THE CONTRACT</w:t>
            </w:r>
          </w:p>
        </w:tc>
        <w:tc>
          <w:tcPr>
            <w:tcW w:w="5423" w:type="dxa"/>
            <w:shd w:val="clear" w:color="auto" w:fill="auto"/>
            <w:vAlign w:val="center"/>
          </w:tcPr>
          <w:p w14:paraId="4DCAB230" w14:textId="77777777" w:rsidR="00E0202A" w:rsidRPr="00D23A4A" w:rsidRDefault="00E0202A" w:rsidP="00E0202A">
            <w:pPr>
              <w:jc w:val="center"/>
              <w:rPr>
                <w:rFonts w:ascii="Times New Roman" w:hAnsi="Times New Roman"/>
                <w:b/>
                <w:caps/>
                <w:kern w:val="28"/>
                <w:sz w:val="20"/>
                <w:szCs w:val="20"/>
              </w:rPr>
            </w:pPr>
            <w:r w:rsidRPr="00D23A4A">
              <w:rPr>
                <w:rFonts w:ascii="Times New Roman" w:hAnsi="Times New Roman"/>
                <w:b/>
                <w:caps/>
                <w:kern w:val="28"/>
                <w:sz w:val="20"/>
                <w:szCs w:val="20"/>
              </w:rPr>
              <w:t>1. ПРЕДМЕТ КОНТРАКТА</w:t>
            </w:r>
          </w:p>
        </w:tc>
      </w:tr>
      <w:tr w:rsidR="00E0202A" w:rsidRPr="001F10F9" w14:paraId="3CE855D3" w14:textId="77777777" w:rsidTr="00E0202A">
        <w:tc>
          <w:tcPr>
            <w:tcW w:w="5423" w:type="dxa"/>
            <w:shd w:val="clear" w:color="auto" w:fill="auto"/>
          </w:tcPr>
          <w:p w14:paraId="74C1BD3E"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1.1.</w:t>
            </w:r>
            <w:r w:rsidRPr="00D23A4A">
              <w:rPr>
                <w:rFonts w:ascii="Times New Roman" w:hAnsi="Times New Roman"/>
                <w:sz w:val="20"/>
                <w:szCs w:val="20"/>
              </w:rPr>
              <w:tab/>
              <w:t>Supplier shall deliver to Buyer equipment, hereinafter referred to as "Goods" and provides services for the installation supervision and commissioning the «Goods» which are supplied in frame of his Contract, hereinafter referred to as "Services", and the Buyer, in turn, accepts and pays for goods and services on the terms of this contract.</w:t>
            </w:r>
          </w:p>
          <w:p w14:paraId="4785F560" w14:textId="77777777" w:rsidR="00E0202A" w:rsidRPr="00D23A4A" w:rsidRDefault="00E0202A" w:rsidP="002C691A">
            <w:pPr>
              <w:jc w:val="both"/>
              <w:rPr>
                <w:rFonts w:ascii="Times New Roman" w:hAnsi="Times New Roman"/>
                <w:sz w:val="20"/>
                <w:szCs w:val="20"/>
              </w:rPr>
            </w:pPr>
          </w:p>
          <w:p w14:paraId="79233578" w14:textId="77777777" w:rsidR="00E0202A" w:rsidRPr="00D23A4A" w:rsidRDefault="00E0202A" w:rsidP="002C691A">
            <w:pPr>
              <w:jc w:val="both"/>
              <w:rPr>
                <w:rFonts w:ascii="Times New Roman" w:hAnsi="Times New Roman"/>
                <w:sz w:val="20"/>
                <w:szCs w:val="20"/>
              </w:rPr>
            </w:pPr>
          </w:p>
          <w:p w14:paraId="56C73561"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1.2. The quantity, prices, list and characteristics of the supplied Goods are indicated in Annex No. 1 ("Specification for the Goods") and the Services are determined in Annex No. 2 ("Specification for Services"), which are integral parts of this Contract. The Goods is purchased by the Buyer for their own needs.</w:t>
            </w:r>
          </w:p>
          <w:p w14:paraId="33579C96" w14:textId="77777777" w:rsidR="00E0202A" w:rsidRPr="00D23A4A" w:rsidRDefault="00E0202A" w:rsidP="002C691A">
            <w:pPr>
              <w:jc w:val="both"/>
              <w:rPr>
                <w:rFonts w:ascii="Times New Roman" w:hAnsi="Times New Roman"/>
                <w:sz w:val="20"/>
                <w:szCs w:val="20"/>
              </w:rPr>
            </w:pPr>
          </w:p>
          <w:p w14:paraId="431EF1DF" w14:textId="77777777" w:rsidR="00E0202A" w:rsidRPr="00D23A4A" w:rsidRDefault="00E0202A" w:rsidP="002C691A">
            <w:pPr>
              <w:jc w:val="both"/>
              <w:rPr>
                <w:rFonts w:ascii="Times New Roman" w:hAnsi="Times New Roman"/>
                <w:sz w:val="20"/>
                <w:szCs w:val="20"/>
              </w:rPr>
            </w:pPr>
          </w:p>
          <w:p w14:paraId="1531C78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1.3.</w:t>
            </w:r>
            <w:r w:rsidRPr="00D23A4A">
              <w:rPr>
                <w:rFonts w:ascii="Times New Roman" w:hAnsi="Times New Roman"/>
                <w:sz w:val="20"/>
                <w:szCs w:val="20"/>
              </w:rPr>
              <w:tab/>
              <w:t>Items of the specification, which are subject of the delivery, but are absent as a separate subject of delivery (embedded or factory-set Software; equipment being part of complete sets or devices, which is factory-mounted in blocks or sets) shall be united, including prices, and also as far as specification and invoice.</w:t>
            </w:r>
          </w:p>
          <w:p w14:paraId="31BFBBB7" w14:textId="77777777" w:rsidR="00E0202A" w:rsidRPr="00D23A4A" w:rsidRDefault="00E0202A" w:rsidP="002C691A">
            <w:pPr>
              <w:jc w:val="both"/>
              <w:rPr>
                <w:rFonts w:ascii="Times New Roman" w:hAnsi="Times New Roman"/>
                <w:sz w:val="20"/>
                <w:szCs w:val="20"/>
              </w:rPr>
            </w:pPr>
          </w:p>
          <w:p w14:paraId="23912E21" w14:textId="77777777" w:rsidR="00E0202A" w:rsidRPr="00D23A4A" w:rsidRDefault="00E0202A" w:rsidP="002C691A">
            <w:pPr>
              <w:jc w:val="both"/>
              <w:rPr>
                <w:rFonts w:ascii="Times New Roman" w:hAnsi="Times New Roman"/>
                <w:sz w:val="20"/>
                <w:szCs w:val="20"/>
              </w:rPr>
            </w:pPr>
          </w:p>
          <w:p w14:paraId="13A368E1" w14:textId="77777777" w:rsidR="00E0202A" w:rsidRPr="00D23A4A" w:rsidRDefault="00E0202A" w:rsidP="002C691A">
            <w:pPr>
              <w:jc w:val="both"/>
              <w:rPr>
                <w:rFonts w:ascii="Times New Roman" w:hAnsi="Times New Roman"/>
                <w:sz w:val="20"/>
                <w:szCs w:val="20"/>
              </w:rPr>
            </w:pPr>
          </w:p>
          <w:p w14:paraId="7EFB3EC0"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1.4.</w:t>
            </w:r>
            <w:r w:rsidRPr="00D23A4A">
              <w:rPr>
                <w:rFonts w:ascii="Times New Roman" w:hAnsi="Times New Roman"/>
                <w:sz w:val="20"/>
                <w:szCs w:val="20"/>
              </w:rPr>
              <w:tab/>
              <w:t>The Buyer receives a limited, non-exclusive, royalty-free, non-assignment and non-transfer right to use the "Integrated Software" which should be supplied with the Goods and installed in it and which is its integral part under.</w:t>
            </w:r>
          </w:p>
          <w:p w14:paraId="07A342BD" w14:textId="77777777" w:rsidR="00E0202A" w:rsidRPr="00D23A4A" w:rsidRDefault="00E0202A" w:rsidP="002C691A">
            <w:pPr>
              <w:jc w:val="both"/>
              <w:rPr>
                <w:rFonts w:ascii="Times New Roman" w:hAnsi="Times New Roman"/>
                <w:sz w:val="20"/>
                <w:szCs w:val="20"/>
              </w:rPr>
            </w:pPr>
          </w:p>
          <w:p w14:paraId="1D441139" w14:textId="77777777" w:rsidR="00E0202A" w:rsidRPr="00D23A4A" w:rsidRDefault="00E0202A" w:rsidP="002C691A">
            <w:pPr>
              <w:jc w:val="both"/>
              <w:rPr>
                <w:rFonts w:ascii="Times New Roman" w:hAnsi="Times New Roman"/>
                <w:sz w:val="20"/>
                <w:szCs w:val="20"/>
              </w:rPr>
            </w:pPr>
          </w:p>
          <w:p w14:paraId="575572E6" w14:textId="77777777" w:rsidR="00E0202A" w:rsidRPr="00D23A4A" w:rsidRDefault="00E0202A" w:rsidP="002C691A">
            <w:pPr>
              <w:jc w:val="both"/>
              <w:rPr>
                <w:rFonts w:ascii="Times New Roman" w:hAnsi="Times New Roman"/>
                <w:sz w:val="20"/>
                <w:szCs w:val="20"/>
              </w:rPr>
            </w:pPr>
          </w:p>
          <w:p w14:paraId="0425CE6E"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1.5.</w:t>
            </w:r>
            <w:r w:rsidRPr="00D23A4A">
              <w:rPr>
                <w:rFonts w:ascii="Times New Roman" w:hAnsi="Times New Roman"/>
                <w:sz w:val="20"/>
                <w:szCs w:val="20"/>
              </w:rPr>
              <w:tab/>
              <w:t xml:space="preserve">“Integrated software” refers to software or programmable code that is integrated into the Equipment and implements the functionality of the Equipment. Integrated software does not include code or functionality for diagnostics, maintenance, repair, or technical support services; or separately licensed applications, operating systems, development tools, or system management software or other code separately licensed; </w:t>
            </w:r>
            <w:r w:rsidRPr="00D23A4A">
              <w:rPr>
                <w:rFonts w:ascii="Times New Roman" w:hAnsi="Times New Roman"/>
                <w:sz w:val="20"/>
                <w:szCs w:val="20"/>
              </w:rPr>
              <w:lastRenderedPageBreak/>
              <w:t xml:space="preserve">and the Buyer does not receive the rights to the above. For specific equipment Integrated software allows Buyer to use the Supplied equipment according to its technical characteristics and functionality </w:t>
            </w:r>
          </w:p>
        </w:tc>
        <w:tc>
          <w:tcPr>
            <w:tcW w:w="5423" w:type="dxa"/>
            <w:shd w:val="clear" w:color="auto" w:fill="auto"/>
          </w:tcPr>
          <w:p w14:paraId="396D0284"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1.1.</w:t>
            </w:r>
            <w:r w:rsidRPr="00D23A4A">
              <w:rPr>
                <w:rFonts w:ascii="Times New Roman" w:hAnsi="Times New Roman"/>
                <w:sz w:val="20"/>
                <w:szCs w:val="20"/>
                <w:lang w:val="ru-RU"/>
              </w:rPr>
              <w:tab/>
              <w:t>Поставщик поставляет Покупателю оборудование, в дальнейшем именуемое «Товар» и оказывает Услуги по инсталляции поставляемого Товара, в рамках настоящего Контракта, в дальнейшем именуемые «Услуги», а Покупатель в свою очередь принимает и оплачивает поставленный Товар оказанные Услуги, на условиях настоящего Контракта.</w:t>
            </w:r>
          </w:p>
          <w:p w14:paraId="26065068" w14:textId="77777777" w:rsidR="00E0202A" w:rsidRPr="00D23A4A" w:rsidRDefault="00E0202A" w:rsidP="002C691A">
            <w:pPr>
              <w:jc w:val="both"/>
              <w:rPr>
                <w:rFonts w:ascii="Times New Roman" w:hAnsi="Times New Roman"/>
                <w:sz w:val="20"/>
                <w:szCs w:val="20"/>
                <w:lang w:val="ru-RU"/>
              </w:rPr>
            </w:pPr>
          </w:p>
          <w:p w14:paraId="5B47601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1.2.</w:t>
            </w:r>
            <w:r w:rsidRPr="00D23A4A">
              <w:rPr>
                <w:rFonts w:ascii="Times New Roman" w:hAnsi="Times New Roman"/>
                <w:sz w:val="20"/>
                <w:szCs w:val="20"/>
                <w:lang w:val="ru-RU"/>
              </w:rPr>
              <w:tab/>
              <w:t>Количество, цены, перечень и характеристики поставляемого Товара указывается в Приложении № 1 («Спецификация на Товар») а, оказываемых Услуг, определяются в Приложении № 2 («Спецификация на услуги»), которые являются неотъемлемыми частями настоящего Контракта. Товар приобретается Покупателем для собственных нужд.</w:t>
            </w:r>
          </w:p>
          <w:p w14:paraId="5C3D9EE1" w14:textId="77777777" w:rsidR="00E0202A" w:rsidRPr="00D23A4A" w:rsidRDefault="00E0202A" w:rsidP="002C691A">
            <w:pPr>
              <w:jc w:val="both"/>
              <w:rPr>
                <w:rFonts w:ascii="Times New Roman" w:hAnsi="Times New Roman"/>
                <w:sz w:val="20"/>
                <w:szCs w:val="20"/>
                <w:lang w:val="ru-RU"/>
              </w:rPr>
            </w:pPr>
          </w:p>
          <w:p w14:paraId="4304FFB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1.3.</w:t>
            </w:r>
            <w:r w:rsidRPr="00D23A4A">
              <w:rPr>
                <w:rFonts w:ascii="Times New Roman" w:hAnsi="Times New Roman"/>
                <w:sz w:val="20"/>
                <w:szCs w:val="20"/>
                <w:lang w:val="ru-RU"/>
              </w:rPr>
              <w:tab/>
              <w:t>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31D40C58" w14:textId="77777777" w:rsidR="00E0202A" w:rsidRPr="00D23A4A" w:rsidRDefault="00E0202A" w:rsidP="002C691A">
            <w:pPr>
              <w:jc w:val="both"/>
              <w:rPr>
                <w:rFonts w:ascii="Times New Roman" w:hAnsi="Times New Roman"/>
                <w:sz w:val="20"/>
                <w:szCs w:val="20"/>
                <w:lang w:val="ru-RU"/>
              </w:rPr>
            </w:pPr>
          </w:p>
          <w:p w14:paraId="2EEA4A29"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1.4.</w:t>
            </w:r>
            <w:r w:rsidRPr="00D23A4A">
              <w:rPr>
                <w:rFonts w:ascii="Times New Roman" w:hAnsi="Times New Roman"/>
                <w:sz w:val="20"/>
                <w:szCs w:val="20"/>
                <w:lang w:val="ru-RU"/>
              </w:rPr>
              <w:tab/>
              <w:t>Покупатель получает ограниченное, неисключительное, без уплаты роялти, не подлежащее передаче и переуступке право на использование «Интегрированного программного обеспечения» поставляемого вместе с Товаром и встроенного в него и являющегося его неотъемлемой частью.</w:t>
            </w:r>
          </w:p>
          <w:p w14:paraId="6D2BD797" w14:textId="77777777" w:rsidR="00E0202A" w:rsidRPr="00D23A4A" w:rsidRDefault="00E0202A" w:rsidP="002C691A">
            <w:pPr>
              <w:jc w:val="both"/>
              <w:rPr>
                <w:rFonts w:ascii="Times New Roman" w:hAnsi="Times New Roman"/>
                <w:sz w:val="20"/>
                <w:szCs w:val="20"/>
                <w:lang w:val="ru-RU"/>
              </w:rPr>
            </w:pPr>
          </w:p>
          <w:p w14:paraId="45FAADB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1.5.</w:t>
            </w:r>
            <w:r w:rsidRPr="00D23A4A">
              <w:rPr>
                <w:rFonts w:ascii="Times New Roman" w:hAnsi="Times New Roman"/>
                <w:sz w:val="20"/>
                <w:szCs w:val="20"/>
                <w:lang w:val="ru-RU"/>
              </w:rPr>
              <w:tab/>
              <w:t xml:space="preserve">«Интегрированное программное обеспечение» относится к программному или программируемому коду, встроенному или интегрированному в Оборудование и реализующему функциональность Оборудования. Интегрированное программное обеспечение не включает в себя код или функциональность для диагностики, технического обслуживания, ремонта или услуг по </w:t>
            </w:r>
            <w:r w:rsidRPr="00D23A4A">
              <w:rPr>
                <w:rFonts w:ascii="Times New Roman" w:hAnsi="Times New Roman"/>
                <w:sz w:val="20"/>
                <w:szCs w:val="20"/>
                <w:lang w:val="ru-RU"/>
              </w:rPr>
              <w:lastRenderedPageBreak/>
              <w:t>технической поддержке; или отдельно лицензируемые приложения, операционные системы, средства разработки или программное обеспечение управления системой или другой код, отдельно лицензируемый; и Покупатель не получаете прав на вышеуказанное. Для конкретного оборудования Интегрированное программное обеспечение позволяет использовать поставляемое оборудования согласно его техническим характеристикам и функционалу</w:t>
            </w:r>
          </w:p>
        </w:tc>
      </w:tr>
      <w:tr w:rsidR="00E0202A" w:rsidRPr="001F10F9" w14:paraId="23113078" w14:textId="77777777" w:rsidTr="00E0202A">
        <w:trPr>
          <w:trHeight w:val="70"/>
        </w:trPr>
        <w:tc>
          <w:tcPr>
            <w:tcW w:w="5423" w:type="dxa"/>
            <w:shd w:val="clear" w:color="auto" w:fill="auto"/>
          </w:tcPr>
          <w:p w14:paraId="38314689"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lastRenderedPageBreak/>
              <w:t>2. COST AND TOTAL AMOUNT OF THE CONTRACT</w:t>
            </w:r>
          </w:p>
        </w:tc>
        <w:tc>
          <w:tcPr>
            <w:tcW w:w="5423" w:type="dxa"/>
            <w:shd w:val="clear" w:color="auto" w:fill="auto"/>
          </w:tcPr>
          <w:p w14:paraId="556BC92A" w14:textId="77777777" w:rsidR="00E0202A" w:rsidRPr="00D23A4A" w:rsidRDefault="00E0202A" w:rsidP="00E0202A">
            <w:pPr>
              <w:jc w:val="center"/>
              <w:outlineLvl w:val="0"/>
              <w:rPr>
                <w:rFonts w:ascii="Times New Roman" w:eastAsia="Calibri" w:hAnsi="Times New Roman"/>
                <w:b/>
                <w:bCs/>
                <w:kern w:val="28"/>
                <w:sz w:val="20"/>
                <w:szCs w:val="20"/>
                <w:lang w:val="ru-RU"/>
              </w:rPr>
            </w:pPr>
            <w:r w:rsidRPr="00D23A4A">
              <w:rPr>
                <w:rFonts w:ascii="Times New Roman" w:eastAsia="Calibri" w:hAnsi="Times New Roman"/>
                <w:b/>
                <w:bCs/>
                <w:kern w:val="28"/>
                <w:sz w:val="20"/>
                <w:szCs w:val="20"/>
                <w:lang w:val="ru-RU"/>
              </w:rPr>
              <w:t>2. ЦЕНА И ОБЩАЯ СУММА КОНТРАКТА</w:t>
            </w:r>
          </w:p>
        </w:tc>
      </w:tr>
      <w:tr w:rsidR="00E0202A" w:rsidRPr="001F10F9" w14:paraId="54B0B517" w14:textId="77777777" w:rsidTr="00E0202A">
        <w:tc>
          <w:tcPr>
            <w:tcW w:w="5423" w:type="dxa"/>
            <w:shd w:val="clear" w:color="auto" w:fill="auto"/>
          </w:tcPr>
          <w:p w14:paraId="657D27C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2.1.</w:t>
            </w:r>
            <w:r w:rsidRPr="00D23A4A">
              <w:rPr>
                <w:rFonts w:ascii="Times New Roman" w:hAnsi="Times New Roman"/>
                <w:sz w:val="20"/>
                <w:szCs w:val="20"/>
              </w:rPr>
              <w:tab/>
              <w:t>All prices under this Contract are quoted in US dollars.</w:t>
            </w:r>
          </w:p>
          <w:p w14:paraId="0D6B3836" w14:textId="77777777" w:rsidR="00E0202A" w:rsidRPr="00D23A4A" w:rsidRDefault="00E0202A" w:rsidP="002C691A">
            <w:pPr>
              <w:jc w:val="both"/>
              <w:rPr>
                <w:rFonts w:ascii="Times New Roman" w:hAnsi="Times New Roman"/>
                <w:sz w:val="20"/>
                <w:szCs w:val="20"/>
              </w:rPr>
            </w:pPr>
          </w:p>
          <w:p w14:paraId="6558375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2.2.</w:t>
            </w:r>
            <w:r w:rsidRPr="00D23A4A">
              <w:rPr>
                <w:rFonts w:ascii="Times New Roman" w:hAnsi="Times New Roman"/>
                <w:sz w:val="20"/>
                <w:szCs w:val="20"/>
              </w:rPr>
              <w:tab/>
              <w:t>The total amount of this Contract is ______ (____________) US dollars, and includes:</w:t>
            </w:r>
          </w:p>
          <w:p w14:paraId="044F3E7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the total cost of the Goods in accordance with Annex No. 1 is ______ (_________) US dollars;</w:t>
            </w:r>
          </w:p>
          <w:p w14:paraId="6F1C813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the total cost of the Services provided, according to Annex No. 1, is ______ (________) US dollars.</w:t>
            </w:r>
          </w:p>
          <w:p w14:paraId="339541D1" w14:textId="77777777" w:rsidR="00E0202A" w:rsidRPr="00D23A4A" w:rsidRDefault="00E0202A" w:rsidP="002C691A">
            <w:pPr>
              <w:jc w:val="both"/>
              <w:rPr>
                <w:rFonts w:ascii="Times New Roman" w:hAnsi="Times New Roman"/>
                <w:sz w:val="20"/>
                <w:szCs w:val="20"/>
              </w:rPr>
            </w:pPr>
          </w:p>
          <w:p w14:paraId="000AC313" w14:textId="77777777" w:rsidR="00E0202A" w:rsidRPr="00D23A4A" w:rsidRDefault="00E0202A" w:rsidP="002C691A">
            <w:pPr>
              <w:jc w:val="both"/>
              <w:rPr>
                <w:rFonts w:ascii="Times New Roman" w:hAnsi="Times New Roman"/>
                <w:sz w:val="20"/>
                <w:szCs w:val="20"/>
              </w:rPr>
            </w:pPr>
          </w:p>
          <w:p w14:paraId="37EA62B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2.3. The prices of Goods and Services are final and not subject to change during the entire term of the Contract and don’t include any taxes, which should be holding from Supplier on territory of Republic of Uzbekistan, include VAT.</w:t>
            </w:r>
          </w:p>
          <w:p w14:paraId="35D97314" w14:textId="77777777" w:rsidR="00E0202A" w:rsidRPr="00D23A4A" w:rsidRDefault="00E0202A" w:rsidP="002C691A">
            <w:pPr>
              <w:jc w:val="both"/>
              <w:rPr>
                <w:rFonts w:ascii="Times New Roman" w:hAnsi="Times New Roman"/>
                <w:sz w:val="20"/>
                <w:szCs w:val="20"/>
              </w:rPr>
            </w:pPr>
          </w:p>
          <w:p w14:paraId="722085A7" w14:textId="77777777" w:rsidR="00E0202A" w:rsidRPr="00D23A4A" w:rsidRDefault="00E0202A" w:rsidP="002C691A">
            <w:pPr>
              <w:jc w:val="both"/>
              <w:rPr>
                <w:rFonts w:ascii="Times New Roman" w:hAnsi="Times New Roman"/>
                <w:sz w:val="20"/>
                <w:szCs w:val="20"/>
              </w:rPr>
            </w:pPr>
          </w:p>
          <w:p w14:paraId="64B44B21"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2.4.</w:t>
            </w:r>
            <w:r w:rsidRPr="00D23A4A">
              <w:rPr>
                <w:rFonts w:ascii="Times New Roman" w:hAnsi="Times New Roman"/>
                <w:sz w:val="20"/>
                <w:szCs w:val="20"/>
              </w:rPr>
              <w:tab/>
              <w:t>Prices for the Goods supplied under this Contract are understood on the terms of the DAP Tashkent International Airport named after Islam Karimov according to «Incoterms-2020».</w:t>
            </w:r>
          </w:p>
          <w:p w14:paraId="73B32DBE" w14:textId="77777777" w:rsidR="00E0202A" w:rsidRPr="00D23A4A" w:rsidRDefault="00E0202A" w:rsidP="002C691A">
            <w:pPr>
              <w:jc w:val="both"/>
              <w:rPr>
                <w:rFonts w:ascii="Times New Roman" w:hAnsi="Times New Roman"/>
                <w:sz w:val="20"/>
                <w:szCs w:val="20"/>
              </w:rPr>
            </w:pPr>
          </w:p>
          <w:p w14:paraId="3BEEBC6C"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2.5.</w:t>
            </w:r>
            <w:r w:rsidRPr="00D23A4A">
              <w:rPr>
                <w:rFonts w:ascii="Times New Roman" w:hAnsi="Times New Roman"/>
                <w:sz w:val="20"/>
                <w:szCs w:val="20"/>
              </w:rPr>
              <w:tab/>
              <w:t xml:space="preserve"> The date of payment and accordingly the performance of its payment obligation of the Buyer hereunder is the date of receipt of funds of Supplier’s bank account. </w:t>
            </w:r>
          </w:p>
          <w:p w14:paraId="50BF5260" w14:textId="77777777" w:rsidR="00E0202A" w:rsidRPr="00D23A4A" w:rsidRDefault="00E0202A" w:rsidP="002C691A">
            <w:pPr>
              <w:jc w:val="both"/>
              <w:rPr>
                <w:rFonts w:ascii="Times New Roman" w:hAnsi="Times New Roman"/>
                <w:sz w:val="20"/>
                <w:szCs w:val="20"/>
              </w:rPr>
            </w:pPr>
          </w:p>
        </w:tc>
        <w:tc>
          <w:tcPr>
            <w:tcW w:w="5423" w:type="dxa"/>
            <w:shd w:val="clear" w:color="auto" w:fill="auto"/>
          </w:tcPr>
          <w:p w14:paraId="56C8103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2.1 Все цены по настоящему Контракту приведены в долларах США. </w:t>
            </w:r>
          </w:p>
          <w:p w14:paraId="54237BBA" w14:textId="77777777" w:rsidR="00E0202A" w:rsidRPr="00D23A4A" w:rsidRDefault="00E0202A" w:rsidP="002C691A">
            <w:pPr>
              <w:jc w:val="both"/>
              <w:rPr>
                <w:rFonts w:ascii="Times New Roman" w:hAnsi="Times New Roman"/>
                <w:sz w:val="20"/>
                <w:szCs w:val="20"/>
                <w:lang w:val="ru-RU"/>
              </w:rPr>
            </w:pPr>
          </w:p>
          <w:p w14:paraId="704E75A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2.2. Общая сумма настоящего Контракта составляет ______(__________) долларов США, и включает в себя:</w:t>
            </w:r>
          </w:p>
          <w:p w14:paraId="0D051EE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 общая стоимость Товара согласно Приложению №1, составляет _______ (____) долларов США;</w:t>
            </w:r>
          </w:p>
          <w:p w14:paraId="1880430A"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общая стоимость оказываемых Услуг, согласно Приложению №2 составляет _____ (_____) долларов США.</w:t>
            </w:r>
          </w:p>
          <w:p w14:paraId="0B98A16A" w14:textId="77777777" w:rsidR="00E0202A" w:rsidRPr="00D23A4A" w:rsidRDefault="00E0202A" w:rsidP="002C691A">
            <w:pPr>
              <w:jc w:val="both"/>
              <w:rPr>
                <w:rFonts w:ascii="Times New Roman" w:hAnsi="Times New Roman"/>
                <w:sz w:val="20"/>
                <w:szCs w:val="20"/>
                <w:lang w:val="ru-RU"/>
              </w:rPr>
            </w:pPr>
          </w:p>
          <w:p w14:paraId="79751D9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2.3. 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w:t>
            </w:r>
          </w:p>
          <w:p w14:paraId="1CFE4CDB" w14:textId="77777777" w:rsidR="00E0202A" w:rsidRPr="00D23A4A" w:rsidRDefault="00E0202A" w:rsidP="002C691A">
            <w:pPr>
              <w:jc w:val="both"/>
              <w:rPr>
                <w:rFonts w:ascii="Times New Roman" w:hAnsi="Times New Roman"/>
                <w:sz w:val="20"/>
                <w:szCs w:val="20"/>
                <w:lang w:val="ru-RU"/>
              </w:rPr>
            </w:pPr>
          </w:p>
          <w:p w14:paraId="62D73D35"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2.4. Цены на поставляемые по данному Контракту Товары, понимаются на условиях </w:t>
            </w:r>
            <w:r w:rsidRPr="00D23A4A">
              <w:rPr>
                <w:rFonts w:ascii="Times New Roman" w:hAnsi="Times New Roman"/>
                <w:sz w:val="20"/>
                <w:szCs w:val="20"/>
              </w:rPr>
              <w:t>DAP</w:t>
            </w:r>
            <w:r w:rsidRPr="00D23A4A">
              <w:rPr>
                <w:rFonts w:ascii="Times New Roman" w:hAnsi="Times New Roman"/>
                <w:sz w:val="20"/>
                <w:szCs w:val="20"/>
                <w:lang w:val="ru-RU"/>
              </w:rPr>
              <w:t xml:space="preserve"> Международный аэропорт Ташкент имени Ислама Каримова, согласно «Инкотермс-2020».</w:t>
            </w:r>
          </w:p>
          <w:p w14:paraId="7653F750" w14:textId="77777777" w:rsidR="00E0202A" w:rsidRPr="00D23A4A" w:rsidRDefault="00E0202A" w:rsidP="002C691A">
            <w:pPr>
              <w:jc w:val="both"/>
              <w:rPr>
                <w:rFonts w:ascii="Times New Roman" w:hAnsi="Times New Roman"/>
                <w:sz w:val="20"/>
                <w:szCs w:val="20"/>
                <w:lang w:val="ru-RU"/>
              </w:rPr>
            </w:pPr>
          </w:p>
          <w:p w14:paraId="0E43A8D5"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2.5. Днем оплаты и соответственно исполнение Покупателем своих обязательств по оплате в рамках настоящего Контракта, является дата поступления денежных средств на расчетный счет Поставщика</w:t>
            </w:r>
          </w:p>
        </w:tc>
      </w:tr>
      <w:tr w:rsidR="00E0202A" w:rsidRPr="00D23A4A" w14:paraId="3D201C67" w14:textId="77777777" w:rsidTr="00E0202A">
        <w:tc>
          <w:tcPr>
            <w:tcW w:w="5423" w:type="dxa"/>
            <w:shd w:val="clear" w:color="auto" w:fill="auto"/>
          </w:tcPr>
          <w:p w14:paraId="1A2018A9"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3.TERMS OF PAYMENT</w:t>
            </w:r>
          </w:p>
        </w:tc>
        <w:tc>
          <w:tcPr>
            <w:tcW w:w="5423" w:type="dxa"/>
            <w:shd w:val="clear" w:color="auto" w:fill="auto"/>
          </w:tcPr>
          <w:p w14:paraId="5C5ED50C"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3. УСЛОВИЯ ОПЛАТЫ</w:t>
            </w:r>
          </w:p>
        </w:tc>
      </w:tr>
      <w:tr w:rsidR="00E0202A" w:rsidRPr="001F10F9" w14:paraId="380AA499" w14:textId="77777777" w:rsidTr="00E0202A">
        <w:tc>
          <w:tcPr>
            <w:tcW w:w="5423" w:type="dxa"/>
            <w:shd w:val="clear" w:color="auto" w:fill="auto"/>
          </w:tcPr>
          <w:p w14:paraId="13EE7C9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3.1.</w:t>
            </w:r>
            <w:r w:rsidRPr="00D23A4A">
              <w:rPr>
                <w:rFonts w:ascii="Times New Roman" w:hAnsi="Times New Roman"/>
                <w:sz w:val="20"/>
                <w:szCs w:val="20"/>
              </w:rPr>
              <w:tab/>
              <w:t>Payment to the Supplier for the supplied Goods and Services will be made by the Buyer by direct bank transfer to the Supplier's account as follows:</w:t>
            </w:r>
          </w:p>
          <w:p w14:paraId="3F2EE9FA" w14:textId="77777777" w:rsidR="00E0202A" w:rsidRPr="00D23A4A" w:rsidRDefault="00E0202A" w:rsidP="002C691A">
            <w:pPr>
              <w:jc w:val="both"/>
              <w:rPr>
                <w:rFonts w:ascii="Times New Roman" w:hAnsi="Times New Roman"/>
                <w:sz w:val="20"/>
                <w:szCs w:val="20"/>
              </w:rPr>
            </w:pPr>
          </w:p>
          <w:p w14:paraId="05D2E0FC" w14:textId="77777777" w:rsidR="00E0202A" w:rsidRPr="00D23A4A" w:rsidRDefault="00E0202A" w:rsidP="002C691A">
            <w:pPr>
              <w:jc w:val="both"/>
              <w:rPr>
                <w:rFonts w:ascii="Times New Roman" w:hAnsi="Times New Roman"/>
                <w:sz w:val="20"/>
                <w:szCs w:val="20"/>
              </w:rPr>
            </w:pPr>
          </w:p>
          <w:p w14:paraId="060DC9C4" w14:textId="6EED4F92"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3.1.1. An advance payment in the amount of 30 percent (30%) of the total cost of the</w:t>
            </w:r>
            <w:r w:rsidR="00ED407B" w:rsidRPr="00D23A4A">
              <w:rPr>
                <w:rFonts w:ascii="Times New Roman" w:hAnsi="Times New Roman"/>
                <w:sz w:val="20"/>
                <w:szCs w:val="20"/>
              </w:rPr>
              <w:t xml:space="preserve"> supplied Goods is made within 5</w:t>
            </w:r>
            <w:r w:rsidRPr="00D23A4A">
              <w:rPr>
                <w:rFonts w:ascii="Times New Roman" w:hAnsi="Times New Roman"/>
                <w:sz w:val="20"/>
                <w:szCs w:val="20"/>
              </w:rPr>
              <w:t xml:space="preserve"> banking days from the date of entry into force of this Contract</w:t>
            </w:r>
            <w:r w:rsidR="00270E28" w:rsidRPr="00D23A4A">
              <w:rPr>
                <w:rFonts w:ascii="Times New Roman" w:hAnsi="Times New Roman"/>
                <w:sz w:val="20"/>
                <w:szCs w:val="20"/>
              </w:rPr>
              <w:t>.</w:t>
            </w:r>
          </w:p>
          <w:p w14:paraId="5A0209BE" w14:textId="77777777" w:rsidR="00E0202A" w:rsidRPr="00D23A4A" w:rsidRDefault="00E0202A" w:rsidP="002C691A">
            <w:pPr>
              <w:jc w:val="both"/>
              <w:rPr>
                <w:rFonts w:ascii="Times New Roman" w:hAnsi="Times New Roman"/>
                <w:sz w:val="20"/>
                <w:szCs w:val="20"/>
              </w:rPr>
            </w:pPr>
          </w:p>
          <w:p w14:paraId="1B3C97F1" w14:textId="77777777" w:rsidR="00E0202A" w:rsidRPr="00D23A4A" w:rsidRDefault="00E0202A" w:rsidP="002C691A">
            <w:pPr>
              <w:jc w:val="both"/>
              <w:rPr>
                <w:rFonts w:ascii="Times New Roman" w:hAnsi="Times New Roman"/>
                <w:sz w:val="20"/>
                <w:szCs w:val="20"/>
              </w:rPr>
            </w:pPr>
          </w:p>
          <w:p w14:paraId="7E9DAAD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   The remaining part in the amount of 70 percent (70%) of the cost of the Goods shall be made within 10 (ten) calendar days from the date of delivery of the Goods as specified in clause 4.6 of this Contract.</w:t>
            </w:r>
          </w:p>
          <w:p w14:paraId="01AF5C4A" w14:textId="77777777" w:rsidR="00E0202A" w:rsidRPr="00D23A4A" w:rsidRDefault="00E0202A" w:rsidP="002C691A">
            <w:pPr>
              <w:jc w:val="both"/>
              <w:rPr>
                <w:rFonts w:ascii="Times New Roman" w:hAnsi="Times New Roman"/>
                <w:sz w:val="20"/>
                <w:szCs w:val="20"/>
              </w:rPr>
            </w:pPr>
          </w:p>
          <w:p w14:paraId="3F742B4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3.1.2. An advance payment in the amount of 30 percent (30%) of the cost of the Services is made by the Buyer within 10 banking days from the date of entry into force of this Contract and the provision of a document confirming residence in accordance with the Double Taxation Agreement.</w:t>
            </w:r>
          </w:p>
          <w:p w14:paraId="66ACCC3C" w14:textId="77777777" w:rsidR="00E0202A" w:rsidRPr="00D23A4A" w:rsidRDefault="00E0202A" w:rsidP="002C691A">
            <w:pPr>
              <w:jc w:val="both"/>
              <w:rPr>
                <w:rFonts w:ascii="Times New Roman" w:hAnsi="Times New Roman"/>
                <w:sz w:val="20"/>
                <w:szCs w:val="20"/>
              </w:rPr>
            </w:pPr>
          </w:p>
          <w:p w14:paraId="0E24064C"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    The remaining part in the amount of 70 percent (70%) of the cost of the Services shall be made within 10 (ten) calendar days from the date of receipt of the Certificate of Services Rendered.</w:t>
            </w:r>
          </w:p>
          <w:p w14:paraId="171245B0" w14:textId="77777777" w:rsidR="00E0202A" w:rsidRPr="00D23A4A" w:rsidRDefault="00E0202A" w:rsidP="002C691A">
            <w:pPr>
              <w:jc w:val="both"/>
              <w:rPr>
                <w:rFonts w:ascii="Times New Roman" w:hAnsi="Times New Roman"/>
                <w:sz w:val="20"/>
                <w:szCs w:val="20"/>
              </w:rPr>
            </w:pPr>
          </w:p>
          <w:p w14:paraId="33082DA1"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3.2.</w:t>
            </w:r>
            <w:r w:rsidRPr="00D23A4A">
              <w:rPr>
                <w:rFonts w:ascii="Times New Roman" w:hAnsi="Times New Roman"/>
                <w:sz w:val="20"/>
                <w:szCs w:val="20"/>
              </w:rPr>
              <w:tab/>
              <w:t xml:space="preserve">Payment for the Services shall be made by the Customer without withholding a tax on non-resident income collected at the source of payment in the Republic of Uzbekistan, in accordance with the Agreement between the Government of the Republic of Uzbekistan and the Government </w:t>
            </w:r>
            <w:r w:rsidRPr="00D23A4A">
              <w:rPr>
                <w:rFonts w:ascii="Times New Roman" w:hAnsi="Times New Roman"/>
                <w:sz w:val="20"/>
                <w:szCs w:val="20"/>
              </w:rPr>
              <w:lastRenderedPageBreak/>
              <w:t xml:space="preserve">of ________. For the application of the provisions of the above Agreement, the Supplier provides the Buyer with a document confirming his residence issued by the competent authority of the country of his registration. </w:t>
            </w:r>
          </w:p>
          <w:p w14:paraId="5BCB5845" w14:textId="77777777" w:rsidR="00E0202A" w:rsidRPr="00D23A4A" w:rsidRDefault="00E0202A" w:rsidP="002C691A">
            <w:pPr>
              <w:jc w:val="both"/>
              <w:rPr>
                <w:rFonts w:ascii="Times New Roman" w:hAnsi="Times New Roman"/>
                <w:sz w:val="20"/>
                <w:szCs w:val="20"/>
              </w:rPr>
            </w:pPr>
          </w:p>
          <w:p w14:paraId="230646A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3.3.</w:t>
            </w:r>
            <w:r w:rsidRPr="00D23A4A">
              <w:rPr>
                <w:rFonts w:ascii="Times New Roman" w:hAnsi="Times New Roman"/>
                <w:sz w:val="20"/>
                <w:szCs w:val="20"/>
              </w:rPr>
              <w:tab/>
              <w:t>Bank charges, customs duties, taxes and duties, other taxes associated with the performance of this Contract on the territory of the Republic of Uzbekistan shall be borne by the Buyer, and bank charges, customs duties, taxes and charges, other taxes associated with the performance of this Contract outside the territory of the Republic of Uzbekistan the Supplier. All costs which are related with the cancellation of funds from the Buyer's account and respondent banks 's commission should be covered by the part of Buyer.</w:t>
            </w:r>
          </w:p>
          <w:p w14:paraId="42D14A9C" w14:textId="77777777" w:rsidR="00E0202A" w:rsidRPr="00D23A4A" w:rsidRDefault="00E0202A" w:rsidP="002C691A">
            <w:pPr>
              <w:jc w:val="both"/>
              <w:rPr>
                <w:rFonts w:ascii="Times New Roman" w:hAnsi="Times New Roman"/>
                <w:sz w:val="20"/>
                <w:szCs w:val="20"/>
              </w:rPr>
            </w:pPr>
          </w:p>
          <w:p w14:paraId="7228299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3.4.</w:t>
            </w:r>
            <w:r w:rsidRPr="00D23A4A">
              <w:rPr>
                <w:rFonts w:ascii="Times New Roman" w:hAnsi="Times New Roman"/>
                <w:sz w:val="20"/>
                <w:szCs w:val="20"/>
              </w:rPr>
              <w:tab/>
              <w:t>In addition to the price of the Contract, the Supplier will include separately into the invoice to the Customer (invoice) the amount of taxes not reflected in the terms of this Contract but subject to withholding under the laws of the Republic of Uzbekistan, if any, at the time of payment of income to the Supplier.</w:t>
            </w:r>
          </w:p>
          <w:p w14:paraId="09D1A8A2" w14:textId="77777777" w:rsidR="00E0202A" w:rsidRPr="00D23A4A" w:rsidRDefault="00E0202A" w:rsidP="002C691A">
            <w:pPr>
              <w:jc w:val="both"/>
              <w:rPr>
                <w:rFonts w:ascii="Times New Roman" w:hAnsi="Times New Roman"/>
                <w:sz w:val="20"/>
                <w:szCs w:val="20"/>
              </w:rPr>
            </w:pPr>
          </w:p>
          <w:p w14:paraId="4B3F09AB" w14:textId="77777777" w:rsidR="00E0202A" w:rsidRPr="00D23A4A" w:rsidRDefault="00E0202A" w:rsidP="002C691A">
            <w:pPr>
              <w:jc w:val="both"/>
              <w:rPr>
                <w:rFonts w:ascii="Times New Roman" w:hAnsi="Times New Roman"/>
                <w:sz w:val="20"/>
                <w:szCs w:val="20"/>
              </w:rPr>
            </w:pPr>
          </w:p>
        </w:tc>
        <w:tc>
          <w:tcPr>
            <w:tcW w:w="5423" w:type="dxa"/>
            <w:shd w:val="clear" w:color="auto" w:fill="auto"/>
          </w:tcPr>
          <w:p w14:paraId="4C62D58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3.1.</w:t>
            </w:r>
            <w:r w:rsidRPr="00D23A4A">
              <w:rPr>
                <w:rFonts w:ascii="Times New Roman" w:hAnsi="Times New Roman"/>
                <w:sz w:val="20"/>
                <w:szCs w:val="20"/>
                <w:lang w:val="ru-RU"/>
              </w:rPr>
              <w:tab/>
              <w:t>Оплата Поставщику за поставляемый Товар и оказанные Услуги будет производиться Покупателем в долларах США, прямым банковским переводом на счёт Поставщика следующим образом:</w:t>
            </w:r>
          </w:p>
          <w:p w14:paraId="06A5EE1E" w14:textId="77777777" w:rsidR="00E0202A" w:rsidRPr="00D23A4A" w:rsidRDefault="00E0202A" w:rsidP="002C691A">
            <w:pPr>
              <w:jc w:val="both"/>
              <w:rPr>
                <w:rFonts w:ascii="Times New Roman" w:hAnsi="Times New Roman"/>
                <w:sz w:val="20"/>
                <w:szCs w:val="20"/>
                <w:lang w:val="ru-RU"/>
              </w:rPr>
            </w:pPr>
          </w:p>
          <w:p w14:paraId="26AC9B1D" w14:textId="02921B20"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3.1.1.</w:t>
            </w:r>
            <w:r w:rsidRPr="00D23A4A">
              <w:rPr>
                <w:rFonts w:ascii="Times New Roman" w:hAnsi="Times New Roman"/>
                <w:sz w:val="20"/>
                <w:szCs w:val="20"/>
                <w:lang w:val="ru-RU"/>
              </w:rPr>
              <w:tab/>
              <w:t xml:space="preserve">Предоплата в размере 30 процентов (30 %) от общей стоимости поставляемого </w:t>
            </w:r>
            <w:r w:rsidR="00ED407B" w:rsidRPr="00D23A4A">
              <w:rPr>
                <w:rFonts w:ascii="Times New Roman" w:hAnsi="Times New Roman"/>
                <w:sz w:val="20"/>
                <w:szCs w:val="20"/>
                <w:lang w:val="ru-RU"/>
              </w:rPr>
              <w:t>Товара производится в течении 5</w:t>
            </w:r>
            <w:r w:rsidRPr="00D23A4A">
              <w:rPr>
                <w:rFonts w:ascii="Times New Roman" w:hAnsi="Times New Roman"/>
                <w:sz w:val="20"/>
                <w:szCs w:val="20"/>
                <w:lang w:val="ru-RU"/>
              </w:rPr>
              <w:t xml:space="preserve"> банковских дней, с момента вступления настоящего Контракта в силу</w:t>
            </w:r>
            <w:r w:rsidR="00270E28" w:rsidRPr="00D23A4A">
              <w:rPr>
                <w:rFonts w:ascii="Times New Roman" w:hAnsi="Times New Roman"/>
                <w:sz w:val="20"/>
                <w:szCs w:val="20"/>
                <w:lang w:val="ru-RU"/>
              </w:rPr>
              <w:t>.</w:t>
            </w:r>
          </w:p>
          <w:p w14:paraId="46C77370" w14:textId="77777777" w:rsidR="00E0202A" w:rsidRPr="00D23A4A" w:rsidRDefault="00E0202A" w:rsidP="002C691A">
            <w:pPr>
              <w:jc w:val="both"/>
              <w:rPr>
                <w:rFonts w:ascii="Times New Roman" w:hAnsi="Times New Roman"/>
                <w:sz w:val="20"/>
                <w:szCs w:val="20"/>
                <w:lang w:val="ru-RU"/>
              </w:rPr>
            </w:pPr>
          </w:p>
          <w:p w14:paraId="6CA46999"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Оставшаяся часть   в размере 70 процентов (70%) от стоимости Товара, производиться в течение   10 (десяти) календарных дней с даты поставки Товара как это указано в п.4.6 настоящего Контракта.</w:t>
            </w:r>
          </w:p>
          <w:p w14:paraId="7A741195" w14:textId="77777777" w:rsidR="00E0202A" w:rsidRPr="00D23A4A" w:rsidRDefault="00E0202A" w:rsidP="002C691A">
            <w:pPr>
              <w:jc w:val="both"/>
              <w:rPr>
                <w:rFonts w:ascii="Times New Roman" w:hAnsi="Times New Roman"/>
                <w:sz w:val="20"/>
                <w:szCs w:val="20"/>
                <w:lang w:val="ru-RU"/>
              </w:rPr>
            </w:pPr>
          </w:p>
          <w:p w14:paraId="51D37CD6"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3.1.2.</w:t>
            </w:r>
            <w:r w:rsidRPr="00D23A4A">
              <w:rPr>
                <w:rFonts w:ascii="Times New Roman" w:hAnsi="Times New Roman"/>
                <w:sz w:val="20"/>
                <w:szCs w:val="20"/>
                <w:lang w:val="ru-RU"/>
              </w:rPr>
              <w:tab/>
              <w:t>Предоплата в размере 30 процентов (30%) от стоимости Услуг, производится Покупателем в течение 10 банковских дней с момента вступления настоящего Контракта в силу и предоставления документа, подтверждающего резидентство в соответствии с Соглашением об избежании двойного налогообложения.</w:t>
            </w:r>
          </w:p>
          <w:p w14:paraId="3968F363" w14:textId="77777777" w:rsidR="00E0202A" w:rsidRPr="00D23A4A" w:rsidRDefault="00E0202A" w:rsidP="002C691A">
            <w:pPr>
              <w:jc w:val="both"/>
              <w:rPr>
                <w:rFonts w:ascii="Times New Roman" w:hAnsi="Times New Roman"/>
                <w:sz w:val="20"/>
                <w:szCs w:val="20"/>
                <w:lang w:val="ru-RU"/>
              </w:rPr>
            </w:pPr>
          </w:p>
          <w:p w14:paraId="0A4DE80C"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Оставшаяся часть   в размере 70 процентов (70%) от стоимости Услуг, производиться в течение 10 (десяти) календарных дней с даты получения Акта об оказанных Услугах. </w:t>
            </w:r>
          </w:p>
          <w:p w14:paraId="69CBC7FC" w14:textId="77777777" w:rsidR="00E0202A" w:rsidRPr="00D23A4A" w:rsidRDefault="00E0202A" w:rsidP="002C691A">
            <w:pPr>
              <w:jc w:val="both"/>
              <w:rPr>
                <w:rFonts w:ascii="Times New Roman" w:hAnsi="Times New Roman"/>
                <w:sz w:val="20"/>
                <w:szCs w:val="20"/>
                <w:lang w:val="ru-RU"/>
              </w:rPr>
            </w:pPr>
          </w:p>
          <w:p w14:paraId="49C3EE2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3.2.</w:t>
            </w:r>
            <w:r w:rsidRPr="00D23A4A">
              <w:rPr>
                <w:rFonts w:ascii="Times New Roman" w:hAnsi="Times New Roman"/>
                <w:sz w:val="20"/>
                <w:szCs w:val="20"/>
                <w:lang w:val="ru-RU"/>
              </w:rPr>
              <w:tab/>
              <w:t xml:space="preserve">Оплата за Услуги, производится Покупателем без удержания налога на доходы нерезидента, взимаемого у источника выплаты в Республике Узбекистан, в </w:t>
            </w:r>
            <w:r w:rsidRPr="00D23A4A">
              <w:rPr>
                <w:rFonts w:ascii="Times New Roman" w:hAnsi="Times New Roman"/>
                <w:sz w:val="20"/>
                <w:szCs w:val="20"/>
                <w:lang w:val="ru-RU"/>
              </w:rPr>
              <w:lastRenderedPageBreak/>
              <w:t xml:space="preserve">соответствии с Соглашением между Правительством Республики Узбекистан и Правительством _____-. Для применения норм вышеуказанного Соглашения Поставщик предоставляет Покупателю, документ, подтверждающий свое резидентство, выданный компетентным органом страны его регистрации. </w:t>
            </w:r>
          </w:p>
          <w:p w14:paraId="7C9445AD" w14:textId="77777777" w:rsidR="00E0202A" w:rsidRPr="00D23A4A" w:rsidRDefault="00E0202A" w:rsidP="002C691A">
            <w:pPr>
              <w:jc w:val="both"/>
              <w:rPr>
                <w:rFonts w:ascii="Times New Roman" w:hAnsi="Times New Roman"/>
                <w:sz w:val="20"/>
                <w:szCs w:val="20"/>
                <w:lang w:val="ru-RU"/>
              </w:rPr>
            </w:pPr>
          </w:p>
          <w:p w14:paraId="5F41F32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3.3.</w:t>
            </w:r>
            <w:r w:rsidRPr="00D23A4A">
              <w:rPr>
                <w:rFonts w:ascii="Times New Roman" w:hAnsi="Times New Roman"/>
                <w:sz w:val="20"/>
                <w:szCs w:val="20"/>
                <w:lang w:val="ru-RU"/>
              </w:rPr>
              <w:tab/>
              <w:t xml:space="preserve">Банковские расходы, таможенные пошлины и сборы, прочие налоги, связанные с выполнением этого Контракта на территории Республики Узбекистан, несет Покупатель, а банковские расходы, таможенные пошлины и сборы, прочие налоги, связанные с выполнением этого Контракта вне территории Республики Узбекистан – Поставщик. Все расходы, связанные со списанием денежных средств с расчетного счета Покупателя, а также комиссии банка респондента несет сторона Покупателя. </w:t>
            </w:r>
          </w:p>
          <w:p w14:paraId="001B3D4D" w14:textId="77777777" w:rsidR="00E0202A" w:rsidRPr="00D23A4A" w:rsidRDefault="00E0202A" w:rsidP="002C691A">
            <w:pPr>
              <w:jc w:val="both"/>
              <w:rPr>
                <w:rFonts w:ascii="Times New Roman" w:hAnsi="Times New Roman"/>
                <w:sz w:val="20"/>
                <w:szCs w:val="20"/>
                <w:lang w:val="ru-RU"/>
              </w:rPr>
            </w:pPr>
          </w:p>
          <w:p w14:paraId="300B63AD"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3.4.</w:t>
            </w:r>
            <w:r w:rsidRPr="00D23A4A">
              <w:rPr>
                <w:rFonts w:ascii="Times New Roman" w:hAnsi="Times New Roman"/>
                <w:sz w:val="20"/>
                <w:szCs w:val="20"/>
                <w:lang w:val="ru-RU"/>
              </w:rPr>
              <w:tab/>
              <w:t>Поставщик включит, дополнительно к цене Контракта, в отдельно выставленный Покупателю счет (инвойс) сумму налогов, не отраженных в условиях настоящего Контракта, но подлежащих удержанию по законодательству Республики Узбекистан, если таковые будут иметь место на момент выплаты дохода Поставщику.</w:t>
            </w:r>
          </w:p>
          <w:p w14:paraId="3FFBC03C" w14:textId="77777777" w:rsidR="00E0202A" w:rsidRPr="00D23A4A" w:rsidRDefault="00E0202A" w:rsidP="002C691A">
            <w:pPr>
              <w:jc w:val="both"/>
              <w:rPr>
                <w:rFonts w:ascii="Times New Roman" w:hAnsi="Times New Roman"/>
                <w:sz w:val="20"/>
                <w:szCs w:val="20"/>
                <w:lang w:val="ru-RU"/>
              </w:rPr>
            </w:pPr>
          </w:p>
        </w:tc>
      </w:tr>
      <w:tr w:rsidR="00E0202A" w:rsidRPr="00D23A4A" w14:paraId="0EC4BCDE" w14:textId="77777777" w:rsidTr="00E0202A">
        <w:tc>
          <w:tcPr>
            <w:tcW w:w="5423" w:type="dxa"/>
            <w:shd w:val="clear" w:color="auto" w:fill="auto"/>
          </w:tcPr>
          <w:p w14:paraId="0B596384"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lastRenderedPageBreak/>
              <w:t>4.TERMS OF DELIVERY</w:t>
            </w:r>
          </w:p>
        </w:tc>
        <w:tc>
          <w:tcPr>
            <w:tcW w:w="5423" w:type="dxa"/>
            <w:shd w:val="clear" w:color="auto" w:fill="auto"/>
          </w:tcPr>
          <w:p w14:paraId="7F4B81EF"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4.УСЛОВИЯ ПОСТАВКИ</w:t>
            </w:r>
          </w:p>
        </w:tc>
      </w:tr>
      <w:tr w:rsidR="00E0202A" w:rsidRPr="001F10F9" w14:paraId="7C0075E4" w14:textId="77777777" w:rsidTr="00E0202A">
        <w:tc>
          <w:tcPr>
            <w:tcW w:w="5423" w:type="dxa"/>
            <w:shd w:val="clear" w:color="auto" w:fill="auto"/>
          </w:tcPr>
          <w:p w14:paraId="2C8E3AA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4.1.</w:t>
            </w:r>
            <w:r w:rsidRPr="00D23A4A">
              <w:rPr>
                <w:rFonts w:ascii="Times New Roman" w:hAnsi="Times New Roman"/>
                <w:sz w:val="20"/>
                <w:szCs w:val="20"/>
              </w:rPr>
              <w:tab/>
              <w:t>The goods ordered under this Contract are delivered on terms DAP Tashkent International Airport named after Islam Karimov, according to «Incoterms-2020» (by any mode of transport).</w:t>
            </w:r>
          </w:p>
          <w:p w14:paraId="676E2197" w14:textId="77777777" w:rsidR="00E0202A" w:rsidRPr="00D23A4A" w:rsidRDefault="00E0202A" w:rsidP="002C691A">
            <w:pPr>
              <w:jc w:val="both"/>
              <w:rPr>
                <w:rFonts w:ascii="Times New Roman" w:hAnsi="Times New Roman"/>
                <w:sz w:val="20"/>
                <w:szCs w:val="20"/>
              </w:rPr>
            </w:pPr>
          </w:p>
          <w:p w14:paraId="070B8BC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4.2.</w:t>
            </w:r>
            <w:r w:rsidRPr="00D23A4A">
              <w:rPr>
                <w:rFonts w:ascii="Times New Roman" w:hAnsi="Times New Roman"/>
                <w:sz w:val="20"/>
                <w:szCs w:val="20"/>
              </w:rPr>
              <w:tab/>
              <w:t>The delivery period of the Goods is 120 (one hundred and twenty) banking days</w:t>
            </w:r>
            <w:r w:rsidRPr="00D23A4A" w:rsidDel="005778BB">
              <w:rPr>
                <w:rFonts w:ascii="Times New Roman" w:hAnsi="Times New Roman"/>
                <w:sz w:val="20"/>
                <w:szCs w:val="20"/>
              </w:rPr>
              <w:t xml:space="preserve"> </w:t>
            </w:r>
            <w:r w:rsidRPr="00D23A4A">
              <w:rPr>
                <w:rFonts w:ascii="Times New Roman" w:hAnsi="Times New Roman"/>
                <w:sz w:val="20"/>
                <w:szCs w:val="20"/>
              </w:rPr>
              <w:t>from the date of the 30% prepayment of the amount of this Contact to the Supplier's account in accordance with point 2.2 and 3.1 of this Contract.</w:t>
            </w:r>
          </w:p>
          <w:p w14:paraId="60FE16AD" w14:textId="77777777" w:rsidR="00E0202A" w:rsidRPr="00D23A4A" w:rsidRDefault="00E0202A" w:rsidP="002C691A">
            <w:pPr>
              <w:jc w:val="both"/>
              <w:rPr>
                <w:rFonts w:ascii="Times New Roman" w:hAnsi="Times New Roman"/>
                <w:sz w:val="20"/>
                <w:szCs w:val="20"/>
              </w:rPr>
            </w:pPr>
          </w:p>
          <w:p w14:paraId="0EB8CC55" w14:textId="77777777" w:rsidR="00E0202A" w:rsidRPr="00D23A4A" w:rsidRDefault="00E0202A" w:rsidP="002C691A">
            <w:pPr>
              <w:jc w:val="both"/>
              <w:rPr>
                <w:rFonts w:ascii="Times New Roman" w:hAnsi="Times New Roman"/>
                <w:sz w:val="20"/>
                <w:szCs w:val="20"/>
              </w:rPr>
            </w:pPr>
          </w:p>
          <w:p w14:paraId="6283986B"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4.3.</w:t>
            </w:r>
            <w:r w:rsidRPr="00D23A4A">
              <w:rPr>
                <w:rFonts w:ascii="Times New Roman" w:hAnsi="Times New Roman"/>
                <w:sz w:val="20"/>
                <w:szCs w:val="20"/>
              </w:rPr>
              <w:tab/>
              <w:t xml:space="preserve"> Upon shipment of the goods the Supplier within 5 (five) banking days the Buyer sends a set of financial and supporting documents, including:</w:t>
            </w:r>
          </w:p>
          <w:p w14:paraId="6D7B1BE8" w14:textId="77777777" w:rsidR="00E0202A" w:rsidRPr="00D23A4A" w:rsidRDefault="00E0202A" w:rsidP="002C691A">
            <w:pPr>
              <w:jc w:val="both"/>
              <w:rPr>
                <w:rFonts w:ascii="Times New Roman" w:hAnsi="Times New Roman"/>
                <w:sz w:val="20"/>
                <w:szCs w:val="20"/>
              </w:rPr>
            </w:pPr>
          </w:p>
          <w:p w14:paraId="26EA87B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invoice (invoice) of the Supplier with the description of the Goods, indicating the quantity, price of the Item, indicating 100% of the amount of the Goods shipped - 2 copies;</w:t>
            </w:r>
          </w:p>
          <w:p w14:paraId="0E65822D"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packing list (original and copy);</w:t>
            </w:r>
          </w:p>
          <w:p w14:paraId="673FB42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certificate of origin of goods (original and copy);</w:t>
            </w:r>
          </w:p>
          <w:p w14:paraId="11EEA0F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air waybill (original and copy);</w:t>
            </w:r>
          </w:p>
          <w:p w14:paraId="0AA2266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The act of acceptance of goods;</w:t>
            </w:r>
          </w:p>
          <w:p w14:paraId="09A8353B"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Airway and invoice must accompany the cargo.</w:t>
            </w:r>
          </w:p>
          <w:p w14:paraId="150EDCEC" w14:textId="77777777" w:rsidR="00E0202A" w:rsidRPr="00D23A4A" w:rsidRDefault="00E0202A" w:rsidP="002C691A">
            <w:pPr>
              <w:jc w:val="both"/>
              <w:rPr>
                <w:rFonts w:ascii="Times New Roman" w:hAnsi="Times New Roman"/>
                <w:sz w:val="20"/>
                <w:szCs w:val="20"/>
              </w:rPr>
            </w:pPr>
          </w:p>
          <w:p w14:paraId="763DFDF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4.4.</w:t>
            </w:r>
            <w:r w:rsidRPr="00D23A4A">
              <w:rPr>
                <w:rFonts w:ascii="Times New Roman" w:hAnsi="Times New Roman"/>
                <w:sz w:val="20"/>
                <w:szCs w:val="20"/>
              </w:rPr>
              <w:tab/>
              <w:t>Registration of the Certificate of Origin is based on a written application from the Buyer, indicating the list of Goods for which a Certificate of Origin is required.</w:t>
            </w:r>
          </w:p>
          <w:p w14:paraId="434490FF" w14:textId="77777777" w:rsidR="00E0202A" w:rsidRPr="00D23A4A" w:rsidRDefault="00E0202A" w:rsidP="002C691A">
            <w:pPr>
              <w:jc w:val="both"/>
              <w:rPr>
                <w:rFonts w:ascii="Times New Roman" w:hAnsi="Times New Roman"/>
                <w:sz w:val="20"/>
                <w:szCs w:val="20"/>
              </w:rPr>
            </w:pPr>
          </w:p>
          <w:p w14:paraId="387B5D2E"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4.5.</w:t>
            </w:r>
            <w:r w:rsidRPr="00D23A4A">
              <w:rPr>
                <w:rFonts w:ascii="Times New Roman" w:hAnsi="Times New Roman"/>
                <w:sz w:val="20"/>
                <w:szCs w:val="20"/>
              </w:rPr>
              <w:tab/>
              <w:t>Other terms and conditions of supply:</w:t>
            </w:r>
          </w:p>
          <w:p w14:paraId="6FB27FAE"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partial delivery allowed;</w:t>
            </w:r>
          </w:p>
          <w:p w14:paraId="2DD92B7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country of departure:;</w:t>
            </w:r>
          </w:p>
          <w:p w14:paraId="7F65A52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country of destination: Uzbekistan;</w:t>
            </w:r>
          </w:p>
          <w:p w14:paraId="797D03EE"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Consignee: ______;</w:t>
            </w:r>
          </w:p>
          <w:p w14:paraId="4C0CC7F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Shipper: under this Contract, third parties may be direct shippers. In this case, the shipping documents indicate that the goods are sent on behalf of the Supplier.</w:t>
            </w:r>
          </w:p>
          <w:p w14:paraId="215FDDA5" w14:textId="77777777" w:rsidR="00E0202A" w:rsidRPr="00D23A4A" w:rsidRDefault="00E0202A" w:rsidP="002C691A">
            <w:pPr>
              <w:jc w:val="both"/>
              <w:rPr>
                <w:rFonts w:ascii="Times New Roman" w:hAnsi="Times New Roman"/>
                <w:sz w:val="20"/>
                <w:szCs w:val="20"/>
              </w:rPr>
            </w:pPr>
          </w:p>
          <w:p w14:paraId="75C6BC09" w14:textId="77777777" w:rsidR="00E0202A" w:rsidRPr="00D23A4A" w:rsidRDefault="00E0202A" w:rsidP="002C691A">
            <w:pPr>
              <w:jc w:val="both"/>
              <w:rPr>
                <w:rFonts w:ascii="Times New Roman" w:hAnsi="Times New Roman"/>
                <w:sz w:val="20"/>
                <w:szCs w:val="20"/>
              </w:rPr>
            </w:pPr>
          </w:p>
          <w:p w14:paraId="64288ED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4.6.</w:t>
            </w:r>
            <w:r w:rsidRPr="00D23A4A">
              <w:rPr>
                <w:rFonts w:ascii="Times New Roman" w:hAnsi="Times New Roman"/>
                <w:sz w:val="20"/>
                <w:szCs w:val="20"/>
              </w:rPr>
              <w:tab/>
              <w:t xml:space="preserve">The date of delivery of the Goods shall be the date specified in the stamp of the customs service of the Republic of </w:t>
            </w:r>
            <w:r w:rsidRPr="00D23A4A">
              <w:rPr>
                <w:rFonts w:ascii="Times New Roman" w:hAnsi="Times New Roman"/>
                <w:sz w:val="20"/>
                <w:szCs w:val="20"/>
              </w:rPr>
              <w:lastRenderedPageBreak/>
              <w:t>Uzbekistan on the consignment note confirming the crossing of the Goods of the customs border of the Republic of Uzbekistan.</w:t>
            </w:r>
          </w:p>
          <w:p w14:paraId="02FCCBC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Transfer of risk of accidental loss or damage to the goods from the Supplier to the Purchaser on the terms determined by DAP «Incoterms 2020" and passes to the buyer at the time of arrival of the goods on the spot according to para. 4.1 of this Contract.</w:t>
            </w:r>
          </w:p>
          <w:p w14:paraId="3721C2C5" w14:textId="77777777" w:rsidR="00E0202A" w:rsidRPr="00D23A4A" w:rsidRDefault="00E0202A" w:rsidP="002C691A">
            <w:pPr>
              <w:jc w:val="both"/>
              <w:rPr>
                <w:rFonts w:ascii="Times New Roman" w:hAnsi="Times New Roman"/>
                <w:sz w:val="20"/>
                <w:szCs w:val="20"/>
              </w:rPr>
            </w:pPr>
          </w:p>
          <w:p w14:paraId="2539CB9F" w14:textId="77777777" w:rsidR="00E0202A" w:rsidRPr="00D23A4A" w:rsidRDefault="00E0202A" w:rsidP="002C691A">
            <w:pPr>
              <w:jc w:val="both"/>
              <w:rPr>
                <w:rFonts w:ascii="Times New Roman" w:hAnsi="Times New Roman"/>
                <w:sz w:val="20"/>
                <w:szCs w:val="20"/>
              </w:rPr>
            </w:pPr>
          </w:p>
          <w:p w14:paraId="35456B41"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 Acceptance of Goods:</w:t>
            </w:r>
          </w:p>
          <w:p w14:paraId="433063F2" w14:textId="77777777" w:rsidR="00E0202A" w:rsidRPr="00D23A4A" w:rsidRDefault="00E0202A" w:rsidP="002C691A">
            <w:pPr>
              <w:jc w:val="both"/>
              <w:rPr>
                <w:rFonts w:ascii="Times New Roman" w:hAnsi="Times New Roman"/>
                <w:sz w:val="20"/>
                <w:szCs w:val="20"/>
              </w:rPr>
            </w:pPr>
          </w:p>
          <w:p w14:paraId="327711C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4.7.1.</w:t>
            </w:r>
            <w:r w:rsidRPr="00D23A4A">
              <w:rPr>
                <w:rFonts w:ascii="Times New Roman" w:hAnsi="Times New Roman"/>
                <w:sz w:val="20"/>
                <w:szCs w:val="20"/>
              </w:rPr>
              <w:tab/>
              <w:t>At the time of arrival of the Goods at the destination in accordance with clause 4.1 of this Contract, the Buyer checks the compliance of the Goods with the information specified in the transport and accompanying documents on the name, quantity, completeness, external damage, quality, number of packages and boxes. In this case, the consistency of the contents of the packages to the packing lists (specifications) and the absence of external damages and defects of the goods is checked.</w:t>
            </w:r>
          </w:p>
          <w:p w14:paraId="1CF106F6" w14:textId="77777777" w:rsidR="00E0202A" w:rsidRPr="00D23A4A" w:rsidRDefault="00E0202A" w:rsidP="002C691A">
            <w:pPr>
              <w:jc w:val="both"/>
              <w:rPr>
                <w:rFonts w:ascii="Times New Roman" w:hAnsi="Times New Roman"/>
                <w:sz w:val="20"/>
                <w:szCs w:val="20"/>
              </w:rPr>
            </w:pPr>
          </w:p>
          <w:p w14:paraId="65A4C9C8"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4.7.2.</w:t>
            </w:r>
            <w:r w:rsidRPr="00D23A4A">
              <w:rPr>
                <w:rFonts w:ascii="Times New Roman" w:hAnsi="Times New Roman"/>
                <w:sz w:val="20"/>
                <w:szCs w:val="20"/>
              </w:rPr>
              <w:tab/>
              <w:t>If, at the time of acceptance, a case of non-conformity of the Goods with the data specified in the documents is detected, the Buyer immediately makes a corresponding note in all transport and accompanying documents and notifies the Buyer in writing, making a written complaint to the Supplier. The term for this claim and verification of the Goods is 48 (forty-eight) hours from the moment the Goods arrive at their destination. After the expiration of this period, these requirements and complaints regarding inconsistencies in accordance with clause 4.7.1 are not accepted, since the Goods will be considered accepted by the Buyer.</w:t>
            </w:r>
          </w:p>
          <w:p w14:paraId="7DDDE341" w14:textId="77777777" w:rsidR="00E0202A" w:rsidRPr="00D23A4A" w:rsidRDefault="00E0202A" w:rsidP="002C691A">
            <w:pPr>
              <w:jc w:val="both"/>
              <w:rPr>
                <w:rFonts w:ascii="Times New Roman" w:hAnsi="Times New Roman"/>
                <w:sz w:val="20"/>
                <w:szCs w:val="20"/>
              </w:rPr>
            </w:pPr>
          </w:p>
          <w:p w14:paraId="44644081" w14:textId="77777777" w:rsidR="00E0202A" w:rsidRPr="00D23A4A" w:rsidRDefault="00E0202A" w:rsidP="002C691A">
            <w:pPr>
              <w:jc w:val="both"/>
              <w:rPr>
                <w:rFonts w:ascii="Times New Roman" w:hAnsi="Times New Roman"/>
                <w:sz w:val="20"/>
                <w:szCs w:val="20"/>
              </w:rPr>
            </w:pPr>
          </w:p>
          <w:p w14:paraId="550B737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4.7.3.</w:t>
            </w:r>
            <w:r w:rsidRPr="00D23A4A">
              <w:rPr>
                <w:rFonts w:ascii="Times New Roman" w:hAnsi="Times New Roman"/>
                <w:sz w:val="20"/>
                <w:szCs w:val="20"/>
              </w:rPr>
              <w:tab/>
              <w:t>If there are no corresponding claims about the complaint in the transport and accompanying documents, the Supplier has the right not to accept complaints about the shortcomings of the Goods (except for a complaint about hidden defects that can be detected after the commissioning of the Goods).</w:t>
            </w:r>
          </w:p>
          <w:p w14:paraId="335AB8C9" w14:textId="77777777" w:rsidR="00E0202A" w:rsidRPr="00D23A4A" w:rsidRDefault="00E0202A" w:rsidP="002C691A">
            <w:pPr>
              <w:jc w:val="both"/>
              <w:rPr>
                <w:rFonts w:ascii="Times New Roman" w:hAnsi="Times New Roman"/>
                <w:sz w:val="20"/>
                <w:szCs w:val="20"/>
              </w:rPr>
            </w:pPr>
          </w:p>
          <w:p w14:paraId="3A6FD53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4.7.4.</w:t>
            </w:r>
            <w:r w:rsidRPr="00D23A4A">
              <w:rPr>
                <w:rFonts w:ascii="Times New Roman" w:hAnsi="Times New Roman"/>
                <w:sz w:val="20"/>
                <w:szCs w:val="20"/>
              </w:rPr>
              <w:tab/>
              <w:t xml:space="preserve"> In case of occurrence of the events specified in clause 4.7.2. of this Contract, an “Reclamation act” is drawn up with a list of comments in accordance with the established ones, as a result of verification by the actual arrival, signed in (2) copies by authorized representatives of the parties, one (1) copy of which must be provided to the Supplier.</w:t>
            </w:r>
          </w:p>
          <w:p w14:paraId="6F531217" w14:textId="77777777" w:rsidR="00E0202A" w:rsidRPr="00D23A4A" w:rsidRDefault="00E0202A" w:rsidP="002C691A">
            <w:pPr>
              <w:jc w:val="both"/>
              <w:rPr>
                <w:rFonts w:ascii="Times New Roman" w:hAnsi="Times New Roman"/>
                <w:sz w:val="20"/>
                <w:szCs w:val="20"/>
              </w:rPr>
            </w:pPr>
          </w:p>
          <w:p w14:paraId="60E9F344" w14:textId="77777777" w:rsidR="00E0202A" w:rsidRPr="00D23A4A" w:rsidRDefault="00E0202A" w:rsidP="002C691A">
            <w:pPr>
              <w:jc w:val="both"/>
              <w:rPr>
                <w:rFonts w:ascii="Times New Roman" w:hAnsi="Times New Roman"/>
                <w:sz w:val="20"/>
                <w:szCs w:val="20"/>
              </w:rPr>
            </w:pPr>
          </w:p>
          <w:p w14:paraId="0A265BBC" w14:textId="77777777" w:rsidR="00E0202A" w:rsidRPr="00D23A4A" w:rsidRDefault="00E0202A" w:rsidP="002C691A">
            <w:pPr>
              <w:jc w:val="both"/>
              <w:rPr>
                <w:rFonts w:ascii="Times New Roman" w:hAnsi="Times New Roman"/>
                <w:sz w:val="20"/>
                <w:szCs w:val="20"/>
              </w:rPr>
            </w:pPr>
          </w:p>
          <w:p w14:paraId="7C9A019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4.7.5.</w:t>
            </w:r>
            <w:r w:rsidRPr="00D23A4A">
              <w:rPr>
                <w:rFonts w:ascii="Times New Roman" w:hAnsi="Times New Roman"/>
                <w:sz w:val="20"/>
                <w:szCs w:val="20"/>
              </w:rPr>
              <w:tab/>
              <w:t>The Supplier must eliminate the recognized comments by himself recorded in the “Reclamation act”, on his own and at his own expense, no later than ____(______) business days from the date of receipt and recognition.</w:t>
            </w:r>
          </w:p>
          <w:p w14:paraId="3B3B732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 In this case, the Buyer is obliged to make a proportional payment for the delivered Goods in respect of which there are no claims and complaints.</w:t>
            </w:r>
          </w:p>
          <w:p w14:paraId="72BD06F7" w14:textId="77777777" w:rsidR="00E0202A" w:rsidRPr="00D23A4A" w:rsidRDefault="00E0202A" w:rsidP="002C691A">
            <w:pPr>
              <w:jc w:val="both"/>
              <w:rPr>
                <w:rFonts w:ascii="Times New Roman" w:hAnsi="Times New Roman"/>
                <w:sz w:val="20"/>
                <w:szCs w:val="20"/>
              </w:rPr>
            </w:pPr>
          </w:p>
          <w:p w14:paraId="58C1183B" w14:textId="77777777" w:rsidR="00E0202A" w:rsidRPr="00D23A4A" w:rsidRDefault="00E0202A" w:rsidP="002C691A">
            <w:pPr>
              <w:jc w:val="both"/>
              <w:rPr>
                <w:rFonts w:ascii="Times New Roman" w:hAnsi="Times New Roman"/>
                <w:sz w:val="20"/>
                <w:szCs w:val="20"/>
              </w:rPr>
            </w:pPr>
          </w:p>
          <w:p w14:paraId="02CB7BDC"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4.7.6.</w:t>
            </w:r>
            <w:r w:rsidRPr="00D23A4A">
              <w:rPr>
                <w:rFonts w:ascii="Times New Roman" w:hAnsi="Times New Roman"/>
                <w:sz w:val="20"/>
                <w:szCs w:val="20"/>
              </w:rPr>
              <w:tab/>
              <w:t xml:space="preserve">The check of the goods for the assortment and in-package completeness is carried out by the Buyer within 15 (fifteen) calendar days from the date of delivery of the Goods, as specified in clause 4.6 of this Contract At this time, discrepancies in the assortment and in-package completeness are checked, which could not be detected during an external examination of the Goods. After the expiration of this period, </w:t>
            </w:r>
            <w:r w:rsidRPr="00D23A4A">
              <w:rPr>
                <w:rFonts w:ascii="Times New Roman" w:hAnsi="Times New Roman"/>
                <w:sz w:val="20"/>
                <w:szCs w:val="20"/>
              </w:rPr>
              <w:lastRenderedPageBreak/>
              <w:t>the parties sign an act of acceptance of the Goods.</w:t>
            </w:r>
          </w:p>
          <w:p w14:paraId="535B540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The act of acceptance of the Goods must be signed by the Buyer no later than the date following the day when the period for acceptance and inspection of the Goods ends, in accordance with the terms of this clause. </w:t>
            </w:r>
          </w:p>
          <w:p w14:paraId="71B377B8"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         Сlaims regarding the in-package completeness and assortment can be presented only if the opening of the boxes and the inspection of the Goods was carried out in the presence of the representative of the Supplier and was confirmed by him. Otherwise, claims will not be accepted.</w:t>
            </w:r>
          </w:p>
          <w:p w14:paraId="0D04C343" w14:textId="77777777" w:rsidR="00E0202A" w:rsidRPr="00D23A4A" w:rsidRDefault="00E0202A" w:rsidP="002C691A">
            <w:pPr>
              <w:jc w:val="both"/>
              <w:rPr>
                <w:rFonts w:ascii="Times New Roman" w:hAnsi="Times New Roman"/>
                <w:sz w:val="20"/>
                <w:szCs w:val="20"/>
              </w:rPr>
            </w:pPr>
          </w:p>
          <w:p w14:paraId="0AC386BC" w14:textId="77777777" w:rsidR="00E0202A" w:rsidRPr="00D23A4A" w:rsidRDefault="00E0202A" w:rsidP="002C691A">
            <w:pPr>
              <w:jc w:val="both"/>
              <w:rPr>
                <w:rFonts w:ascii="Times New Roman" w:hAnsi="Times New Roman"/>
                <w:sz w:val="20"/>
                <w:szCs w:val="20"/>
              </w:rPr>
            </w:pPr>
          </w:p>
          <w:p w14:paraId="0A147FE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4.7.7.</w:t>
            </w:r>
            <w:r w:rsidRPr="00D23A4A">
              <w:rPr>
                <w:rFonts w:ascii="Times New Roman" w:hAnsi="Times New Roman"/>
                <w:sz w:val="20"/>
                <w:szCs w:val="20"/>
              </w:rPr>
              <w:tab/>
              <w:t>If discrepancy will be discovered in accordance with clause 4.7.6 of this Contract, the rules of clause 4.7.4 shall apply.</w:t>
            </w:r>
          </w:p>
          <w:p w14:paraId="4F7BEE87" w14:textId="77777777" w:rsidR="00E0202A" w:rsidRPr="00D23A4A" w:rsidRDefault="00E0202A" w:rsidP="002C691A">
            <w:pPr>
              <w:jc w:val="both"/>
              <w:rPr>
                <w:rFonts w:ascii="Times New Roman" w:hAnsi="Times New Roman"/>
                <w:sz w:val="20"/>
                <w:szCs w:val="20"/>
              </w:rPr>
            </w:pPr>
          </w:p>
          <w:p w14:paraId="607A858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4.7.8.</w:t>
            </w:r>
            <w:r w:rsidRPr="00D23A4A">
              <w:rPr>
                <w:rFonts w:ascii="Times New Roman" w:hAnsi="Times New Roman"/>
                <w:sz w:val="20"/>
                <w:szCs w:val="20"/>
              </w:rPr>
              <w:tab/>
              <w:t xml:space="preserve"> If the Buyer does not sign the Acceptance Act for the transfer of goods, within the period specified in clause 4.7.6. of this contract and not provide a reasoned and substantiated claim, the Goods will be deemed accepted under all conditions in accordance with the requirements of this Contract, and Acceptance act shall be signed by the Supplier unilaterally.</w:t>
            </w:r>
          </w:p>
          <w:p w14:paraId="5762BAF4" w14:textId="77777777" w:rsidR="00E0202A" w:rsidRPr="00D23A4A" w:rsidRDefault="00E0202A" w:rsidP="002C691A">
            <w:pPr>
              <w:jc w:val="both"/>
              <w:rPr>
                <w:rFonts w:ascii="Times New Roman" w:hAnsi="Times New Roman"/>
                <w:sz w:val="20"/>
                <w:szCs w:val="20"/>
              </w:rPr>
            </w:pPr>
          </w:p>
          <w:p w14:paraId="01AB1416"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4.7.9.</w:t>
            </w:r>
            <w:r w:rsidRPr="00D23A4A">
              <w:rPr>
                <w:rFonts w:ascii="Times New Roman" w:hAnsi="Times New Roman"/>
                <w:sz w:val="20"/>
                <w:szCs w:val="20"/>
              </w:rPr>
              <w:tab/>
              <w:t>The signing by the parties or the entry into force of the sign the Acceptance Act is unconditional confirmation that the Goods have been accepted by the Buyer in full accordance with the requirements of the Contract, i.e. delivered by the Supplier and accepted by the Buyer in the required quantity, nomenclature and completeness, and without damage and in advising quality, with all the necessary documents attached.</w:t>
            </w:r>
          </w:p>
          <w:p w14:paraId="1B2E439F" w14:textId="77777777" w:rsidR="00E0202A" w:rsidRPr="00D23A4A" w:rsidRDefault="00E0202A" w:rsidP="002C691A">
            <w:pPr>
              <w:jc w:val="both"/>
              <w:rPr>
                <w:rFonts w:ascii="Times New Roman" w:hAnsi="Times New Roman"/>
                <w:sz w:val="20"/>
                <w:szCs w:val="20"/>
              </w:rPr>
            </w:pPr>
          </w:p>
          <w:p w14:paraId="58E4E40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4.7.10 The Parties agree that the basis for payment will be the mark of the customs services in accordance with clause 4.6 of this Contract.</w:t>
            </w:r>
          </w:p>
          <w:p w14:paraId="600C08E0" w14:textId="77777777" w:rsidR="00E0202A" w:rsidRPr="00D23A4A" w:rsidRDefault="00E0202A" w:rsidP="002C691A">
            <w:pPr>
              <w:jc w:val="both"/>
              <w:rPr>
                <w:rFonts w:ascii="Times New Roman" w:hAnsi="Times New Roman"/>
                <w:sz w:val="20"/>
                <w:szCs w:val="20"/>
              </w:rPr>
            </w:pPr>
          </w:p>
        </w:tc>
        <w:tc>
          <w:tcPr>
            <w:tcW w:w="5423" w:type="dxa"/>
            <w:shd w:val="clear" w:color="auto" w:fill="auto"/>
          </w:tcPr>
          <w:p w14:paraId="48BD65A5"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4.1.</w:t>
            </w:r>
            <w:r w:rsidRPr="00D23A4A">
              <w:rPr>
                <w:rFonts w:ascii="Times New Roman" w:hAnsi="Times New Roman"/>
                <w:sz w:val="20"/>
                <w:szCs w:val="20"/>
                <w:lang w:val="ru-RU"/>
              </w:rPr>
              <w:tab/>
              <w:t xml:space="preserve">Товары, заказанные по данному Контракту, поставляются на условиях </w:t>
            </w:r>
            <w:r w:rsidRPr="00D23A4A">
              <w:rPr>
                <w:rFonts w:ascii="Times New Roman" w:hAnsi="Times New Roman"/>
                <w:sz w:val="20"/>
                <w:szCs w:val="20"/>
              </w:rPr>
              <w:t>DAP</w:t>
            </w:r>
            <w:r w:rsidRPr="00D23A4A">
              <w:rPr>
                <w:rFonts w:ascii="Times New Roman" w:hAnsi="Times New Roman"/>
                <w:sz w:val="20"/>
                <w:szCs w:val="20"/>
                <w:lang w:val="ru-RU"/>
              </w:rPr>
              <w:t xml:space="preserve"> Международный аэропорт Ташкент имени Ислама Каримова, согласно «Инкотермс-2020» (любым видом транспорта).</w:t>
            </w:r>
          </w:p>
          <w:p w14:paraId="24F156D7" w14:textId="77777777" w:rsidR="00E0202A" w:rsidRPr="00D23A4A" w:rsidRDefault="00E0202A" w:rsidP="002C691A">
            <w:pPr>
              <w:jc w:val="both"/>
              <w:rPr>
                <w:rFonts w:ascii="Times New Roman" w:hAnsi="Times New Roman"/>
                <w:sz w:val="20"/>
                <w:szCs w:val="20"/>
                <w:lang w:val="ru-RU"/>
              </w:rPr>
            </w:pPr>
          </w:p>
          <w:p w14:paraId="599D3F29"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4.2 Срок поставки Товара составляет 120 (сто двадцать) банковских дней с момента осуществления 30% предоплаты от суммы настоящего Контакта согласно пункту 2.2 и 3.1.1 настоящего Контракта на расчетный счет Поставщика. </w:t>
            </w:r>
          </w:p>
          <w:p w14:paraId="008CE58F" w14:textId="77777777" w:rsidR="00E0202A" w:rsidRPr="00D23A4A" w:rsidRDefault="00E0202A" w:rsidP="002C691A">
            <w:pPr>
              <w:jc w:val="both"/>
              <w:rPr>
                <w:rFonts w:ascii="Times New Roman" w:hAnsi="Times New Roman"/>
                <w:sz w:val="20"/>
                <w:szCs w:val="20"/>
                <w:lang w:val="ru-RU"/>
              </w:rPr>
            </w:pPr>
          </w:p>
          <w:p w14:paraId="384F546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4.3.</w:t>
            </w:r>
            <w:r w:rsidRPr="00D23A4A">
              <w:rPr>
                <w:rFonts w:ascii="Times New Roman" w:hAnsi="Times New Roman"/>
                <w:sz w:val="20"/>
                <w:szCs w:val="20"/>
                <w:lang w:val="ru-RU"/>
              </w:rPr>
              <w:tab/>
              <w:t>По факту поставки Товара Поставщик в течение 5 (пяти) банковских дней направляет Покупателю комплект документов, на английском и/или русском языках:</w:t>
            </w:r>
          </w:p>
          <w:p w14:paraId="5664ADE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счет-фактура (инвойс) Поставщика с описанием Товаров, указанием количества, цены единицы Товара, с указанием 100% суммы отгруженного Товара – 2 экземпляра;</w:t>
            </w:r>
          </w:p>
          <w:p w14:paraId="6F708A1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упаковочный лист (оригинал и копия);</w:t>
            </w:r>
          </w:p>
          <w:p w14:paraId="4B6DF13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авианакладная (оригинал и копия);</w:t>
            </w:r>
          </w:p>
          <w:p w14:paraId="53CB9DA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Акт приема – передачи Товара;</w:t>
            </w:r>
          </w:p>
          <w:p w14:paraId="456AEA6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Авианакладная и инвойс должны сопровождать груз.</w:t>
            </w:r>
          </w:p>
          <w:p w14:paraId="31AE4A41" w14:textId="77777777" w:rsidR="00E0202A" w:rsidRPr="00D23A4A" w:rsidRDefault="00E0202A" w:rsidP="002C691A">
            <w:pPr>
              <w:jc w:val="both"/>
              <w:rPr>
                <w:rFonts w:ascii="Times New Roman" w:hAnsi="Times New Roman"/>
                <w:sz w:val="20"/>
                <w:szCs w:val="20"/>
                <w:lang w:val="ru-RU"/>
              </w:rPr>
            </w:pPr>
          </w:p>
          <w:p w14:paraId="0663703D"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4.4.</w:t>
            </w:r>
            <w:r w:rsidRPr="00D23A4A">
              <w:rPr>
                <w:rFonts w:ascii="Times New Roman" w:hAnsi="Times New Roman"/>
                <w:sz w:val="20"/>
                <w:szCs w:val="20"/>
                <w:lang w:val="ru-RU"/>
              </w:rPr>
              <w:tab/>
              <w:t>Оформление Сертификата происхождения осуществляется на основании письменной заявки от Покупателя, с указанием перечня Товара, для которого необходим Сертификат происхождения.</w:t>
            </w:r>
          </w:p>
          <w:p w14:paraId="2FD598B9" w14:textId="77777777" w:rsidR="00E0202A" w:rsidRPr="00D23A4A" w:rsidRDefault="00E0202A" w:rsidP="002C691A">
            <w:pPr>
              <w:jc w:val="both"/>
              <w:rPr>
                <w:rFonts w:ascii="Times New Roman" w:hAnsi="Times New Roman"/>
                <w:sz w:val="20"/>
                <w:szCs w:val="20"/>
                <w:lang w:val="ru-RU"/>
              </w:rPr>
            </w:pPr>
          </w:p>
          <w:p w14:paraId="3050AC6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4.5.</w:t>
            </w:r>
            <w:r w:rsidRPr="00D23A4A">
              <w:rPr>
                <w:rFonts w:ascii="Times New Roman" w:hAnsi="Times New Roman"/>
                <w:sz w:val="20"/>
                <w:szCs w:val="20"/>
                <w:lang w:val="ru-RU"/>
              </w:rPr>
              <w:tab/>
              <w:t>Прочие условия поставки:</w:t>
            </w:r>
          </w:p>
          <w:p w14:paraId="21F2B1ED"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частичная поставка разрешена;</w:t>
            </w:r>
          </w:p>
          <w:p w14:paraId="76A0A80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страна отправления:;</w:t>
            </w:r>
          </w:p>
          <w:p w14:paraId="0C5A6FE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страна назначения: Узбекистан;</w:t>
            </w:r>
          </w:p>
          <w:p w14:paraId="0483D1A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Грузополучатель: ____ ;</w:t>
            </w:r>
          </w:p>
          <w:p w14:paraId="500EBA4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Грузоотправитель: в рамках настоящего Контракта непосредственными грузоотправителями могут быть третьи лица. При этом в товаросопроводительных документах указывается, что Товар отправляется по поручению Поставщика.</w:t>
            </w:r>
          </w:p>
          <w:p w14:paraId="600C0722"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4.6.</w:t>
            </w:r>
            <w:r w:rsidRPr="00D23A4A">
              <w:rPr>
                <w:rFonts w:ascii="Times New Roman" w:hAnsi="Times New Roman"/>
                <w:sz w:val="20"/>
                <w:szCs w:val="20"/>
                <w:lang w:val="ru-RU"/>
              </w:rPr>
              <w:tab/>
              <w:t xml:space="preserve">Датой поставки Товара считается дата, указанная в штампе таможенной службы Республики Узбекистан на транспортной накладной, подтверждающей пересечение </w:t>
            </w:r>
            <w:r w:rsidRPr="00D23A4A">
              <w:rPr>
                <w:rFonts w:ascii="Times New Roman" w:hAnsi="Times New Roman"/>
                <w:sz w:val="20"/>
                <w:szCs w:val="20"/>
                <w:lang w:val="ru-RU"/>
              </w:rPr>
              <w:lastRenderedPageBreak/>
              <w:t>Товара таможенной границы Республики Узбекистан.</w:t>
            </w:r>
          </w:p>
          <w:p w14:paraId="487A940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Переход риска случайной гибели или повреждения товара от Поставщика к Покупателю, определяются на условиях </w:t>
            </w:r>
            <w:r w:rsidRPr="00D23A4A">
              <w:rPr>
                <w:rFonts w:ascii="Times New Roman" w:hAnsi="Times New Roman"/>
                <w:sz w:val="20"/>
                <w:szCs w:val="20"/>
              </w:rPr>
              <w:t>DAP</w:t>
            </w:r>
            <w:r w:rsidRPr="00D23A4A">
              <w:rPr>
                <w:rFonts w:ascii="Times New Roman" w:hAnsi="Times New Roman"/>
                <w:sz w:val="20"/>
                <w:szCs w:val="20"/>
                <w:lang w:val="ru-RU"/>
              </w:rPr>
              <w:t xml:space="preserve"> «Инкотермс-2020» и переходят на Покупателя, в момент прибытия товар на место согласно п. 4.1 настоящего Контракта.</w:t>
            </w:r>
          </w:p>
          <w:p w14:paraId="218E4B0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4.7. Приемка товар:</w:t>
            </w:r>
          </w:p>
          <w:p w14:paraId="6AE12DFF" w14:textId="77777777" w:rsidR="00E0202A" w:rsidRPr="00D23A4A" w:rsidRDefault="00E0202A" w:rsidP="002C691A">
            <w:pPr>
              <w:jc w:val="both"/>
              <w:rPr>
                <w:rFonts w:ascii="Times New Roman" w:hAnsi="Times New Roman"/>
                <w:sz w:val="20"/>
                <w:szCs w:val="20"/>
                <w:lang w:val="ru-RU"/>
              </w:rPr>
            </w:pPr>
          </w:p>
          <w:p w14:paraId="5BAE8366"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4.7.1.</w:t>
            </w:r>
            <w:r w:rsidRPr="00D23A4A">
              <w:rPr>
                <w:rFonts w:ascii="Times New Roman" w:hAnsi="Times New Roman"/>
                <w:sz w:val="20"/>
                <w:szCs w:val="20"/>
                <w:lang w:val="ru-RU"/>
              </w:rPr>
              <w:tab/>
              <w:t>В момент прибытия Товара в пункт назначения согласно п. 4.1 настоящего Контракта, Покупатель проверяет соответствие Товара сведениям, указанным в транспортных и сопроводительных документах по наименованию, количеству, комплектности, внешним повреждениям, качеству, количеству грузовых мест и коробок. При этом проверяется соответствие содержимого грузовых мест упаковочным листам (спецификациям) и отсутствие внешних повреждений и дефектов товара.</w:t>
            </w:r>
          </w:p>
          <w:p w14:paraId="50F3D252" w14:textId="77777777" w:rsidR="00E0202A" w:rsidRPr="00D23A4A" w:rsidRDefault="00E0202A" w:rsidP="002C691A">
            <w:pPr>
              <w:jc w:val="both"/>
              <w:rPr>
                <w:rFonts w:ascii="Times New Roman" w:hAnsi="Times New Roman"/>
                <w:sz w:val="20"/>
                <w:szCs w:val="20"/>
                <w:lang w:val="ru-RU"/>
              </w:rPr>
            </w:pPr>
          </w:p>
          <w:p w14:paraId="34D86DB4"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4.7.2.</w:t>
            </w:r>
            <w:r w:rsidRPr="00D23A4A">
              <w:rPr>
                <w:rFonts w:ascii="Times New Roman" w:hAnsi="Times New Roman"/>
                <w:sz w:val="20"/>
                <w:szCs w:val="20"/>
                <w:lang w:val="ru-RU"/>
              </w:rPr>
              <w:tab/>
              <w:t xml:space="preserve">В случае обнаружения в момент данной приемки несоответствия Товара данным, указанным в документах, Покупатель незамедлительно делает соответствующую отметку во всех транспортных и сопроводительных документах и письменно уведомляет Поставщика, выставляя Поставщику письменную рекламацию.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4.7.1, не принимаются, так как Товар будет считаться принятым стороной Покупателя. </w:t>
            </w:r>
          </w:p>
          <w:p w14:paraId="6DF56B07" w14:textId="77777777" w:rsidR="00E0202A" w:rsidRPr="00D23A4A" w:rsidRDefault="00E0202A" w:rsidP="002C691A">
            <w:pPr>
              <w:jc w:val="both"/>
              <w:rPr>
                <w:rFonts w:ascii="Times New Roman" w:hAnsi="Times New Roman"/>
                <w:sz w:val="20"/>
                <w:szCs w:val="20"/>
                <w:lang w:val="ru-RU"/>
              </w:rPr>
            </w:pPr>
          </w:p>
          <w:p w14:paraId="7B17E72C"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4.7.3.</w:t>
            </w:r>
            <w:r w:rsidRPr="00D23A4A">
              <w:rPr>
                <w:rFonts w:ascii="Times New Roman" w:hAnsi="Times New Roman"/>
                <w:sz w:val="20"/>
                <w:szCs w:val="20"/>
                <w:lang w:val="ru-RU"/>
              </w:rPr>
              <w:tab/>
              <w:t>В случае отсутствия в транспортных и сопроводительных документах соответствующих отметок о рекламации, Поставщик имеет право не принимать рекламации о недостатках Товара (кроме рекламации о скрытых недостатках, которые могут быть обнаружены после ввода в эксплуатацию Товара).</w:t>
            </w:r>
          </w:p>
          <w:p w14:paraId="5F0C7819" w14:textId="77777777" w:rsidR="00E0202A" w:rsidRPr="00D23A4A" w:rsidRDefault="00E0202A" w:rsidP="002C691A">
            <w:pPr>
              <w:jc w:val="both"/>
              <w:rPr>
                <w:rFonts w:ascii="Times New Roman" w:hAnsi="Times New Roman"/>
                <w:sz w:val="20"/>
                <w:szCs w:val="20"/>
                <w:lang w:val="ru-RU"/>
              </w:rPr>
            </w:pPr>
          </w:p>
          <w:p w14:paraId="7C682D52"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4.7.4.</w:t>
            </w:r>
            <w:r w:rsidRPr="00D23A4A">
              <w:rPr>
                <w:rFonts w:ascii="Times New Roman" w:hAnsi="Times New Roman"/>
                <w:sz w:val="20"/>
                <w:szCs w:val="20"/>
                <w:lang w:val="ru-RU"/>
              </w:rPr>
              <w:tab/>
              <w:t xml:space="preserve">В случае наступления событий, указанных в п. 4.7.2. настоящего Контракта, составляется «Рекламационный акт» с перечнем замечаний в соответствии с установленными, в результате проверки фактическим приходом, подписываемый в (2) экземплярах уполномоченным представителями сторон, один (1) экземпляр которого должен быть предоставлен Поставщику. </w:t>
            </w:r>
          </w:p>
          <w:p w14:paraId="439FA59D" w14:textId="77777777" w:rsidR="00E0202A" w:rsidRPr="00D23A4A" w:rsidRDefault="00E0202A" w:rsidP="002C691A">
            <w:pPr>
              <w:jc w:val="both"/>
              <w:rPr>
                <w:rFonts w:ascii="Times New Roman" w:hAnsi="Times New Roman"/>
                <w:sz w:val="20"/>
                <w:szCs w:val="20"/>
                <w:lang w:val="ru-RU"/>
              </w:rPr>
            </w:pPr>
          </w:p>
          <w:p w14:paraId="5EA15791"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4.7.5.</w:t>
            </w:r>
            <w:r w:rsidRPr="00D23A4A">
              <w:rPr>
                <w:rFonts w:ascii="Times New Roman" w:hAnsi="Times New Roman"/>
                <w:sz w:val="20"/>
                <w:szCs w:val="20"/>
                <w:lang w:val="ru-RU"/>
              </w:rPr>
              <w:tab/>
              <w:t xml:space="preserve"> Поставщик обязан устранить признанные им замечания, зафиксированные в «Рекламационном акте», своими силами и за свой счет, не позднее ___ _____ рабочих дней с момента его получения и признания. При этом Покупатель обязан   произвести пропорциональную оплату за поставленный Товар в отношении которого претензий и рекламаций не имеется.</w:t>
            </w:r>
          </w:p>
          <w:p w14:paraId="6EA94637" w14:textId="77777777" w:rsidR="00E0202A" w:rsidRPr="00D23A4A" w:rsidRDefault="00E0202A" w:rsidP="002C691A">
            <w:pPr>
              <w:jc w:val="both"/>
              <w:rPr>
                <w:rFonts w:ascii="Times New Roman" w:hAnsi="Times New Roman"/>
                <w:sz w:val="20"/>
                <w:szCs w:val="20"/>
                <w:lang w:val="ru-RU"/>
              </w:rPr>
            </w:pPr>
          </w:p>
          <w:p w14:paraId="6EF7A57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4.7.6.</w:t>
            </w:r>
            <w:r w:rsidRPr="00D23A4A">
              <w:rPr>
                <w:rFonts w:ascii="Times New Roman" w:hAnsi="Times New Roman"/>
                <w:sz w:val="20"/>
                <w:szCs w:val="20"/>
                <w:lang w:val="ru-RU"/>
              </w:rPr>
              <w:tab/>
              <w:t xml:space="preserve"> Проверка товара по ассортименту и внутритарной комплектности, осуществляется Покупателем в течение 15 (пятнадцати) календарных дней, с даты поставки Товара, как это указано в п. 4.6 настоящего Контракта. При этом проверяются несоответствия по ассортименту и внутритарной комплектности, которые не могли быть выявлены при внешнем осмотре Товара. После истечения данного срока стороны подписывают акт приема передачи Товара. Акт приема передачи Товара должен быть подписан Покупателем не позже даты, следующей за днем, когда </w:t>
            </w:r>
            <w:r w:rsidRPr="00D23A4A">
              <w:rPr>
                <w:rFonts w:ascii="Times New Roman" w:hAnsi="Times New Roman"/>
                <w:sz w:val="20"/>
                <w:szCs w:val="20"/>
                <w:lang w:val="ru-RU"/>
              </w:rPr>
              <w:lastRenderedPageBreak/>
              <w:t>оканчивается срок приёмки и осмотра Товара, согласно условиям настоящего пункта.</w:t>
            </w:r>
          </w:p>
          <w:p w14:paraId="2D92A476"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Поставщика и была им подтверждена.  В ином случае претензии не принимаются. </w:t>
            </w:r>
          </w:p>
          <w:p w14:paraId="6DBC168F" w14:textId="77777777" w:rsidR="00E0202A" w:rsidRPr="00D23A4A" w:rsidRDefault="00E0202A" w:rsidP="002C691A">
            <w:pPr>
              <w:jc w:val="both"/>
              <w:rPr>
                <w:rFonts w:ascii="Times New Roman" w:hAnsi="Times New Roman"/>
                <w:sz w:val="20"/>
                <w:szCs w:val="20"/>
                <w:lang w:val="ru-RU"/>
              </w:rPr>
            </w:pPr>
          </w:p>
          <w:p w14:paraId="63BA680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4.7.7.</w:t>
            </w:r>
            <w:r w:rsidRPr="00D23A4A">
              <w:rPr>
                <w:rFonts w:ascii="Times New Roman" w:hAnsi="Times New Roman"/>
                <w:sz w:val="20"/>
                <w:szCs w:val="20"/>
                <w:lang w:val="ru-RU"/>
              </w:rPr>
              <w:tab/>
              <w:t>В случае обнаружения несоответствий согласно п. 4.7.6 настоящего Контракта, применяются правила п. 4.7.4.</w:t>
            </w:r>
          </w:p>
          <w:p w14:paraId="0135CCF5"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w:t>
            </w:r>
          </w:p>
          <w:p w14:paraId="0804828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4.7.8.</w:t>
            </w:r>
            <w:r w:rsidRPr="00D23A4A">
              <w:rPr>
                <w:rFonts w:ascii="Times New Roman" w:hAnsi="Times New Roman"/>
                <w:sz w:val="20"/>
                <w:szCs w:val="20"/>
                <w:lang w:val="ru-RU"/>
              </w:rPr>
              <w:tab/>
              <w:t>В случае если Покупатель не подпишет Акт приема передачи товара, в течение срока, указанного в п. 4.7.6. настоящего контракта и не предоставить мотивированную и обоснованную претензию, Товар будет считаться принятым по всем условиям согласно требованиям настоящего Контракта, а Акт сдачи-приемки подписывается Поставщиком в одностороннем порядке.</w:t>
            </w:r>
          </w:p>
          <w:p w14:paraId="300F9536" w14:textId="77777777" w:rsidR="00E0202A" w:rsidRPr="00D23A4A" w:rsidRDefault="00E0202A" w:rsidP="002C691A">
            <w:pPr>
              <w:jc w:val="both"/>
              <w:rPr>
                <w:rFonts w:ascii="Times New Roman" w:hAnsi="Times New Roman"/>
                <w:sz w:val="20"/>
                <w:szCs w:val="20"/>
                <w:lang w:val="ru-RU"/>
              </w:rPr>
            </w:pPr>
          </w:p>
          <w:p w14:paraId="60DC11B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4.7.9.</w:t>
            </w:r>
            <w:r w:rsidRPr="00D23A4A">
              <w:rPr>
                <w:rFonts w:ascii="Times New Roman" w:hAnsi="Times New Roman"/>
                <w:sz w:val="20"/>
                <w:szCs w:val="20"/>
                <w:lang w:val="ru-RU"/>
              </w:rPr>
              <w:tab/>
              <w:t xml:space="preserve"> Подписание сторонами или вступление в силу акта приема-передачи Товар является безусловным подтверждением того, что Товар принят Покупателем в полном соответствии с требованиями Контракта, т.е. поставлен Поставщиком и принят Покупателем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75A1956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4.7.10 Стороны соглашаются что основанием для оплаты будет   являться отметка таможенных служб согласно пункту 4.6 настоящего Контракта. </w:t>
            </w:r>
          </w:p>
          <w:p w14:paraId="52ED7DD0" w14:textId="77777777" w:rsidR="00E0202A" w:rsidRPr="00D23A4A" w:rsidRDefault="00E0202A" w:rsidP="002C691A">
            <w:pPr>
              <w:jc w:val="both"/>
              <w:rPr>
                <w:rFonts w:ascii="Times New Roman" w:hAnsi="Times New Roman"/>
                <w:sz w:val="20"/>
                <w:szCs w:val="20"/>
                <w:lang w:val="ru-RU"/>
              </w:rPr>
            </w:pPr>
          </w:p>
        </w:tc>
      </w:tr>
      <w:tr w:rsidR="00E0202A" w:rsidRPr="001F10F9" w14:paraId="3529EFA1" w14:textId="77777777" w:rsidTr="00E0202A">
        <w:tc>
          <w:tcPr>
            <w:tcW w:w="5423" w:type="dxa"/>
            <w:shd w:val="clear" w:color="auto" w:fill="auto"/>
          </w:tcPr>
          <w:p w14:paraId="38B7AA28"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lastRenderedPageBreak/>
              <w:t>5. PROCEDURE FOR PROVIDING AND ACCEPTANCE OF SERVICES</w:t>
            </w:r>
          </w:p>
        </w:tc>
        <w:tc>
          <w:tcPr>
            <w:tcW w:w="5423" w:type="dxa"/>
            <w:shd w:val="clear" w:color="auto" w:fill="auto"/>
          </w:tcPr>
          <w:p w14:paraId="7907A3F5" w14:textId="77777777" w:rsidR="00E0202A" w:rsidRPr="00D23A4A" w:rsidRDefault="00E0202A" w:rsidP="00E0202A">
            <w:pPr>
              <w:jc w:val="center"/>
              <w:outlineLvl w:val="0"/>
              <w:rPr>
                <w:rFonts w:ascii="Times New Roman" w:eastAsia="Calibri" w:hAnsi="Times New Roman"/>
                <w:b/>
                <w:bCs/>
                <w:kern w:val="28"/>
                <w:sz w:val="20"/>
                <w:szCs w:val="20"/>
                <w:lang w:val="ru-RU"/>
              </w:rPr>
            </w:pPr>
            <w:r w:rsidRPr="00D23A4A">
              <w:rPr>
                <w:rFonts w:ascii="Times New Roman" w:eastAsia="Calibri" w:hAnsi="Times New Roman"/>
                <w:b/>
                <w:bCs/>
                <w:kern w:val="28"/>
                <w:sz w:val="20"/>
                <w:szCs w:val="20"/>
                <w:lang w:val="ru-RU"/>
              </w:rPr>
              <w:t>5.  ПОРЯДОК ОКАЗАНИЯ И ПРИЕМКА УСЛУГ</w:t>
            </w:r>
          </w:p>
        </w:tc>
      </w:tr>
      <w:tr w:rsidR="00E0202A" w:rsidRPr="001F10F9" w14:paraId="482DAE63" w14:textId="77777777" w:rsidTr="00E0202A">
        <w:tc>
          <w:tcPr>
            <w:tcW w:w="5423" w:type="dxa"/>
            <w:shd w:val="clear" w:color="auto" w:fill="auto"/>
          </w:tcPr>
          <w:p w14:paraId="24DAD69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5.1.</w:t>
            </w:r>
            <w:r w:rsidRPr="00D23A4A">
              <w:rPr>
                <w:rFonts w:ascii="Times New Roman" w:hAnsi="Times New Roman"/>
                <w:sz w:val="20"/>
                <w:szCs w:val="20"/>
              </w:rPr>
              <w:tab/>
              <w:t>After the Buyer delivers the Goods to the IM-40 mode and the transportation the Goods to the place where the services should be provided (hereinafter referred to as the “Site”), the Supplier's written notice of the availability of the Goods for the provision of the Services. The place and address of the provision of services will be determined in this notice.</w:t>
            </w:r>
          </w:p>
          <w:p w14:paraId="7A685126" w14:textId="77777777" w:rsidR="00E0202A" w:rsidRPr="00D23A4A" w:rsidRDefault="00E0202A" w:rsidP="002C691A">
            <w:pPr>
              <w:jc w:val="both"/>
              <w:rPr>
                <w:rFonts w:ascii="Times New Roman" w:hAnsi="Times New Roman"/>
                <w:sz w:val="20"/>
                <w:szCs w:val="20"/>
              </w:rPr>
            </w:pPr>
          </w:p>
          <w:p w14:paraId="0EFE1246" w14:textId="77777777" w:rsidR="00E0202A" w:rsidRPr="00D23A4A" w:rsidRDefault="00E0202A" w:rsidP="002C691A">
            <w:pPr>
              <w:jc w:val="both"/>
              <w:rPr>
                <w:rFonts w:ascii="Times New Roman" w:hAnsi="Times New Roman"/>
                <w:sz w:val="20"/>
                <w:szCs w:val="20"/>
              </w:rPr>
            </w:pPr>
          </w:p>
          <w:p w14:paraId="440FB77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5.2.</w:t>
            </w:r>
            <w:r w:rsidRPr="00D23A4A">
              <w:rPr>
                <w:rFonts w:ascii="Times New Roman" w:hAnsi="Times New Roman"/>
                <w:sz w:val="20"/>
                <w:szCs w:val="20"/>
              </w:rPr>
              <w:tab/>
              <w:t>The Buyer agrees to prepare the Site where the Goods will be located, provide access to the specified place to the employees and representatives of the Supplier and provide all the technical information about the paired equipment and the Site, which is necessary for the Supplier to fulfill its obligations to provide services. In the event that the Site is not prepared properly, which makes it impossible for the Supplier to start providing services under this Contract and / or the Buyer restricts access to the site or does not provide it to the employees and representatives of the Supplier and / or does not provide all the necessary information for the provision of services for the installation of the Goods, this (s) circumstance (a) extends the time period for the provision of services for the period when the Buyer prepares the site properly and / or provides access to it for the personnel and representatives of the Supplier and / or provides all the required information specified above in this paragraph. Transportation of the Goods from the place of delivery to the Site where the services will be provided is carried out by the forces and means of the Buyer.</w:t>
            </w:r>
          </w:p>
          <w:p w14:paraId="29FDEDE7" w14:textId="77777777" w:rsidR="00E0202A" w:rsidRPr="00D23A4A" w:rsidRDefault="00E0202A" w:rsidP="002C691A">
            <w:pPr>
              <w:jc w:val="both"/>
              <w:rPr>
                <w:rFonts w:ascii="Times New Roman" w:hAnsi="Times New Roman"/>
                <w:sz w:val="20"/>
                <w:szCs w:val="20"/>
              </w:rPr>
            </w:pPr>
          </w:p>
          <w:p w14:paraId="0D9C8E10" w14:textId="77777777" w:rsidR="00E0202A" w:rsidRPr="00D23A4A" w:rsidRDefault="00E0202A" w:rsidP="002C691A">
            <w:pPr>
              <w:jc w:val="both"/>
              <w:rPr>
                <w:rFonts w:ascii="Times New Roman" w:hAnsi="Times New Roman"/>
                <w:sz w:val="20"/>
                <w:szCs w:val="20"/>
              </w:rPr>
            </w:pPr>
          </w:p>
          <w:p w14:paraId="4A02B8CE" w14:textId="77777777" w:rsidR="00E0202A" w:rsidRPr="00D23A4A" w:rsidRDefault="00E0202A" w:rsidP="002C691A">
            <w:pPr>
              <w:jc w:val="both"/>
              <w:rPr>
                <w:rFonts w:ascii="Times New Roman" w:hAnsi="Times New Roman"/>
                <w:sz w:val="20"/>
                <w:szCs w:val="20"/>
              </w:rPr>
            </w:pPr>
          </w:p>
          <w:p w14:paraId="65788B21" w14:textId="77777777" w:rsidR="00E0202A" w:rsidRPr="00D23A4A" w:rsidRDefault="00E0202A" w:rsidP="002C691A">
            <w:pPr>
              <w:jc w:val="both"/>
              <w:rPr>
                <w:rFonts w:ascii="Times New Roman" w:hAnsi="Times New Roman"/>
                <w:sz w:val="20"/>
                <w:szCs w:val="20"/>
              </w:rPr>
            </w:pPr>
          </w:p>
          <w:p w14:paraId="5C7E581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5.3.</w:t>
            </w:r>
            <w:r w:rsidRPr="00D23A4A">
              <w:rPr>
                <w:rFonts w:ascii="Times New Roman" w:hAnsi="Times New Roman"/>
                <w:sz w:val="20"/>
                <w:szCs w:val="20"/>
              </w:rPr>
              <w:tab/>
              <w:t xml:space="preserve"> Also, the parties sign Annex No. 3 "Matrix of the parties' responsibility", regulating the obligations of the Supplier and the Buyer necessary to perform the services under this Contract.</w:t>
            </w:r>
          </w:p>
          <w:p w14:paraId="760641CB"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 </w:t>
            </w:r>
          </w:p>
          <w:p w14:paraId="691707F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5.4. Upon completion of the services for installation and commissioning of the Goods, the Parties should sign the Act of acceptance services in 2 (two) original copies.</w:t>
            </w:r>
          </w:p>
          <w:p w14:paraId="3399C5C8" w14:textId="77777777" w:rsidR="00E0202A" w:rsidRPr="00D23A4A" w:rsidRDefault="00E0202A" w:rsidP="002C691A">
            <w:pPr>
              <w:jc w:val="both"/>
              <w:rPr>
                <w:rFonts w:ascii="Times New Roman" w:hAnsi="Times New Roman"/>
                <w:sz w:val="20"/>
                <w:szCs w:val="20"/>
              </w:rPr>
            </w:pPr>
          </w:p>
          <w:p w14:paraId="2D4559D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5.5. The Supplier agrees:</w:t>
            </w:r>
          </w:p>
          <w:p w14:paraId="5894017E"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1. </w:t>
            </w:r>
            <w:r w:rsidRPr="00D23A4A">
              <w:rPr>
                <w:rFonts w:ascii="Times New Roman" w:hAnsi="Times New Roman"/>
                <w:sz w:val="20"/>
                <w:szCs w:val="20"/>
              </w:rPr>
              <w:tab/>
              <w:t>provide services related to the Goods delivered on the terms of this Contract;</w:t>
            </w:r>
          </w:p>
          <w:p w14:paraId="410A12B2" w14:textId="6A1564B9"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2. </w:t>
            </w:r>
            <w:r w:rsidRPr="00D23A4A">
              <w:rPr>
                <w:rFonts w:ascii="Times New Roman" w:hAnsi="Times New Roman"/>
                <w:sz w:val="20"/>
                <w:szCs w:val="20"/>
              </w:rPr>
              <w:tab/>
              <w:t xml:space="preserve">render the Services within no more than </w:t>
            </w:r>
            <w:r w:rsidR="003971EB" w:rsidRPr="00D23A4A">
              <w:rPr>
                <w:rFonts w:ascii="Times New Roman" w:hAnsi="Times New Roman"/>
                <w:sz w:val="20"/>
                <w:szCs w:val="20"/>
              </w:rPr>
              <w:t xml:space="preserve">180 (one hundred and eighty) </w:t>
            </w:r>
            <w:r w:rsidRPr="00D23A4A">
              <w:rPr>
                <w:rFonts w:ascii="Times New Roman" w:hAnsi="Times New Roman"/>
                <w:sz w:val="20"/>
                <w:szCs w:val="20"/>
              </w:rPr>
              <w:t xml:space="preserve">calendar days, from the moment of receipt of the corresponding notice in accordance with clause 5.1 of this Contract if an advance payment will be done, and in a case the Buyer side fulfills its obligations in accordance with clause 5.2 of this Contract and fulfills its obligation listed in Annex 3. </w:t>
            </w:r>
          </w:p>
          <w:p w14:paraId="3A7BFAED"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These obligations of the Buyer are counter to the obligation of the Supplier to provide services;</w:t>
            </w:r>
          </w:p>
          <w:p w14:paraId="41561BC8"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3. </w:t>
            </w:r>
            <w:r w:rsidRPr="00D23A4A">
              <w:rPr>
                <w:rFonts w:ascii="Times New Roman" w:hAnsi="Times New Roman"/>
                <w:sz w:val="20"/>
                <w:szCs w:val="20"/>
              </w:rPr>
              <w:tab/>
              <w:t>upon the provision of the Services, transfer to the Customer the Act of acceptance services which should be signed in its own copy in duplicate.</w:t>
            </w:r>
          </w:p>
          <w:p w14:paraId="1F749EA6" w14:textId="77777777" w:rsidR="00E0202A" w:rsidRPr="00D23A4A" w:rsidRDefault="00E0202A" w:rsidP="002C691A">
            <w:pPr>
              <w:jc w:val="both"/>
              <w:rPr>
                <w:rFonts w:ascii="Times New Roman" w:hAnsi="Times New Roman"/>
                <w:sz w:val="20"/>
                <w:szCs w:val="20"/>
              </w:rPr>
            </w:pPr>
          </w:p>
          <w:p w14:paraId="57F71BB9" w14:textId="77777777" w:rsidR="00E0202A" w:rsidRPr="00D23A4A" w:rsidRDefault="00E0202A" w:rsidP="002C691A">
            <w:pPr>
              <w:jc w:val="both"/>
              <w:rPr>
                <w:rFonts w:ascii="Times New Roman" w:hAnsi="Times New Roman"/>
                <w:sz w:val="20"/>
                <w:szCs w:val="20"/>
              </w:rPr>
            </w:pPr>
          </w:p>
          <w:p w14:paraId="3DEF64BE" w14:textId="77777777" w:rsidR="00E0202A" w:rsidRPr="00D23A4A" w:rsidRDefault="00E0202A" w:rsidP="002C691A">
            <w:pPr>
              <w:jc w:val="both"/>
              <w:rPr>
                <w:rFonts w:ascii="Times New Roman" w:hAnsi="Times New Roman"/>
                <w:sz w:val="20"/>
                <w:szCs w:val="20"/>
              </w:rPr>
            </w:pPr>
          </w:p>
          <w:p w14:paraId="23F8B361"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5.6.</w:t>
            </w:r>
            <w:r w:rsidRPr="00D23A4A">
              <w:rPr>
                <w:rFonts w:ascii="Times New Roman" w:hAnsi="Times New Roman"/>
                <w:sz w:val="20"/>
                <w:szCs w:val="20"/>
              </w:rPr>
              <w:tab/>
              <w:t>Buyer agrees to:</w:t>
            </w:r>
          </w:p>
          <w:p w14:paraId="1706485D"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2. within 5 banking days, from the moment of receipt of documents under item 5.4. of this Contract, sign them, and transfer one copy to the Supplier;</w:t>
            </w:r>
          </w:p>
          <w:p w14:paraId="6712CD2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xml:space="preserve">2.  in case of refusal by the Buyer to sign documents on item 5.4. of the present Contract, the latter shall, within 5 banking days from the date of receipt, send to the Supplier a motivated claim with the protocol of comments regarding identified comments. </w:t>
            </w:r>
          </w:p>
          <w:p w14:paraId="575477C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3. Provided that all conditions in the area of responsibility of the Customer and tasks completed on time and fully reasoned claim in respect of services rendered is recognized:</w:t>
            </w:r>
          </w:p>
          <w:p w14:paraId="5E83F2B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in the event that, after the provision of the Services, it is not possible to use the Goods for their functional purpose; - in the case of documented and proven inconsistencies and malfunctions in the configuration, settings of the hardware and software part of the Goods, which create errors during the operation of the Goods;</w:t>
            </w:r>
          </w:p>
          <w:p w14:paraId="070460FB"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in the event that the Supplier, without reason and contract with the Buyer, did not provide part of the services prescribed in the Contract or in the work plan agreed outside the Contract with the Buyer;</w:t>
            </w:r>
          </w:p>
          <w:p w14:paraId="4E093D9F" w14:textId="77777777" w:rsidR="00E0202A" w:rsidRPr="00D23A4A" w:rsidRDefault="00E0202A" w:rsidP="002C691A">
            <w:pPr>
              <w:jc w:val="both"/>
              <w:rPr>
                <w:rFonts w:ascii="Times New Roman" w:hAnsi="Times New Roman"/>
                <w:sz w:val="20"/>
                <w:szCs w:val="20"/>
              </w:rPr>
            </w:pPr>
          </w:p>
          <w:p w14:paraId="538DDEB1" w14:textId="77777777" w:rsidR="00E0202A" w:rsidRPr="00D23A4A" w:rsidRDefault="00E0202A" w:rsidP="002C691A">
            <w:pPr>
              <w:jc w:val="both"/>
              <w:rPr>
                <w:rFonts w:ascii="Times New Roman" w:hAnsi="Times New Roman"/>
                <w:sz w:val="20"/>
                <w:szCs w:val="20"/>
              </w:rPr>
            </w:pPr>
          </w:p>
          <w:p w14:paraId="04A515A7" w14:textId="77777777" w:rsidR="00E0202A" w:rsidRPr="00D23A4A" w:rsidRDefault="00E0202A" w:rsidP="002C691A">
            <w:pPr>
              <w:jc w:val="both"/>
              <w:rPr>
                <w:rFonts w:ascii="Times New Roman" w:hAnsi="Times New Roman"/>
                <w:sz w:val="20"/>
                <w:szCs w:val="20"/>
              </w:rPr>
            </w:pPr>
          </w:p>
          <w:p w14:paraId="4C3C69FB" w14:textId="77777777" w:rsidR="00E0202A" w:rsidRPr="00D23A4A" w:rsidRDefault="00E0202A" w:rsidP="002C691A">
            <w:pPr>
              <w:jc w:val="both"/>
              <w:rPr>
                <w:rFonts w:ascii="Times New Roman" w:hAnsi="Times New Roman"/>
                <w:sz w:val="20"/>
                <w:szCs w:val="20"/>
              </w:rPr>
            </w:pPr>
          </w:p>
          <w:p w14:paraId="44BA9282" w14:textId="77777777" w:rsidR="00E0202A" w:rsidRPr="00D23A4A" w:rsidRDefault="00E0202A" w:rsidP="002C691A">
            <w:pPr>
              <w:jc w:val="both"/>
              <w:rPr>
                <w:rFonts w:ascii="Times New Roman" w:hAnsi="Times New Roman"/>
                <w:sz w:val="20"/>
                <w:szCs w:val="20"/>
              </w:rPr>
            </w:pPr>
          </w:p>
          <w:p w14:paraId="44935447" w14:textId="77777777" w:rsidR="00E0202A" w:rsidRPr="00D23A4A" w:rsidRDefault="00E0202A" w:rsidP="002C691A">
            <w:pPr>
              <w:jc w:val="both"/>
              <w:rPr>
                <w:rFonts w:ascii="Times New Roman" w:hAnsi="Times New Roman"/>
                <w:sz w:val="20"/>
                <w:szCs w:val="20"/>
              </w:rPr>
            </w:pPr>
          </w:p>
          <w:p w14:paraId="6314F378"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5.7.</w:t>
            </w:r>
            <w:r w:rsidRPr="00D23A4A">
              <w:rPr>
                <w:rFonts w:ascii="Times New Roman" w:hAnsi="Times New Roman"/>
                <w:sz w:val="20"/>
                <w:szCs w:val="20"/>
              </w:rPr>
              <w:tab/>
              <w:t>In case of violation of the deadlines specified in clause 5.6. of the present Contract, the Acts are deemed to be signed, and the Services accepted unilaterally.</w:t>
            </w:r>
          </w:p>
          <w:p w14:paraId="35CD2DF8" w14:textId="77777777" w:rsidR="00E0202A" w:rsidRPr="00D23A4A" w:rsidRDefault="00E0202A" w:rsidP="002C691A">
            <w:pPr>
              <w:jc w:val="both"/>
              <w:rPr>
                <w:rFonts w:ascii="Times New Roman" w:hAnsi="Times New Roman"/>
                <w:sz w:val="20"/>
                <w:szCs w:val="20"/>
              </w:rPr>
            </w:pPr>
          </w:p>
          <w:p w14:paraId="1B6941BD"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5.8.</w:t>
            </w:r>
            <w:r w:rsidRPr="00D23A4A">
              <w:rPr>
                <w:rFonts w:ascii="Times New Roman" w:hAnsi="Times New Roman"/>
                <w:sz w:val="20"/>
                <w:szCs w:val="20"/>
              </w:rPr>
              <w:tab/>
              <w:t xml:space="preserve">The Supplier is not responsible for the quality of the services provided and the for the quality of the Goods in relation to which the services will be provided if the Buyer has not provided all reasonable information necessary for the installation and commissioning of the delivered Goods or the quality of </w:t>
            </w:r>
            <w:r w:rsidRPr="00D23A4A">
              <w:rPr>
                <w:rFonts w:ascii="Times New Roman" w:hAnsi="Times New Roman"/>
                <w:sz w:val="20"/>
                <w:szCs w:val="20"/>
              </w:rPr>
              <w:lastRenderedPageBreak/>
              <w:t>services has deteriorated as a result of actions / omissions of the Buyer.</w:t>
            </w:r>
          </w:p>
          <w:p w14:paraId="300B9D71" w14:textId="77777777" w:rsidR="00E0202A" w:rsidRPr="00D23A4A" w:rsidRDefault="00E0202A" w:rsidP="002C691A">
            <w:pPr>
              <w:jc w:val="both"/>
              <w:rPr>
                <w:rFonts w:ascii="Times New Roman" w:hAnsi="Times New Roman"/>
                <w:sz w:val="20"/>
                <w:szCs w:val="20"/>
              </w:rPr>
            </w:pPr>
          </w:p>
          <w:p w14:paraId="48A3D137" w14:textId="77777777" w:rsidR="00E0202A" w:rsidRPr="00D23A4A" w:rsidRDefault="00E0202A" w:rsidP="002C691A">
            <w:pPr>
              <w:jc w:val="both"/>
              <w:rPr>
                <w:rFonts w:ascii="Times New Roman" w:hAnsi="Times New Roman"/>
                <w:sz w:val="20"/>
                <w:szCs w:val="20"/>
              </w:rPr>
            </w:pPr>
          </w:p>
          <w:p w14:paraId="4F9E0AA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5.9.</w:t>
            </w:r>
            <w:r w:rsidRPr="00D23A4A">
              <w:rPr>
                <w:rFonts w:ascii="Times New Roman" w:hAnsi="Times New Roman"/>
                <w:sz w:val="20"/>
                <w:szCs w:val="20"/>
              </w:rPr>
              <w:tab/>
              <w:t>The supplier has the right not to accept the claim regarding the quality of the services if he considers these requirements unreasonable and irrational</w:t>
            </w:r>
          </w:p>
          <w:p w14:paraId="7D0BF3DF" w14:textId="77777777" w:rsidR="00E0202A" w:rsidRPr="00D23A4A" w:rsidRDefault="00E0202A" w:rsidP="002C691A">
            <w:pPr>
              <w:jc w:val="both"/>
              <w:rPr>
                <w:rFonts w:ascii="Times New Roman" w:hAnsi="Times New Roman"/>
                <w:sz w:val="20"/>
                <w:szCs w:val="20"/>
              </w:rPr>
            </w:pPr>
          </w:p>
          <w:p w14:paraId="4E97A33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5.10.</w:t>
            </w:r>
            <w:r w:rsidRPr="00D23A4A">
              <w:rPr>
                <w:rFonts w:ascii="Times New Roman" w:hAnsi="Times New Roman"/>
                <w:sz w:val="20"/>
                <w:szCs w:val="20"/>
              </w:rPr>
              <w:tab/>
              <w:t>The supplier has the right to attract a third party to fulfill the obligations to provide services under this Сontract.</w:t>
            </w:r>
          </w:p>
          <w:p w14:paraId="2A5DD398" w14:textId="77777777" w:rsidR="00E0202A" w:rsidRPr="00D23A4A" w:rsidRDefault="00E0202A" w:rsidP="002C691A">
            <w:pPr>
              <w:jc w:val="both"/>
              <w:rPr>
                <w:rFonts w:ascii="Times New Roman" w:hAnsi="Times New Roman"/>
                <w:sz w:val="20"/>
                <w:szCs w:val="20"/>
              </w:rPr>
            </w:pPr>
          </w:p>
          <w:p w14:paraId="6C8B3ACB"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5.11. The Supplier is not responsible for the safety of the Goods in respect of which the services are provided, since the services are provided on the territory of the Buyer and the Goods are not transferred to the Supplier.</w:t>
            </w:r>
          </w:p>
          <w:p w14:paraId="345B7003" w14:textId="77777777" w:rsidR="00E0202A" w:rsidRPr="00D23A4A" w:rsidRDefault="00E0202A" w:rsidP="002C691A">
            <w:pPr>
              <w:jc w:val="both"/>
              <w:rPr>
                <w:rFonts w:ascii="Times New Roman" w:hAnsi="Times New Roman"/>
                <w:sz w:val="20"/>
                <w:szCs w:val="20"/>
              </w:rPr>
            </w:pPr>
          </w:p>
        </w:tc>
        <w:tc>
          <w:tcPr>
            <w:tcW w:w="5423" w:type="dxa"/>
            <w:shd w:val="clear" w:color="auto" w:fill="auto"/>
          </w:tcPr>
          <w:p w14:paraId="32E4FD14"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5.1.</w:t>
            </w:r>
            <w:r w:rsidRPr="00D23A4A">
              <w:rPr>
                <w:rFonts w:ascii="Times New Roman" w:hAnsi="Times New Roman"/>
                <w:sz w:val="20"/>
                <w:szCs w:val="20"/>
                <w:lang w:val="ru-RU"/>
              </w:rPr>
              <w:tab/>
              <w:t xml:space="preserve">После оформления Покупателем Товара в режим ИМ-40 и транспортировки Товара на место, где будут осуществляться услуги (далее «Площадка»), Покупатель направляет стороне Поставщика письменное извещение о готовности Товара для оказания Услуг. Место и адрес оказания услуг будут определены в настоящем извещении. </w:t>
            </w:r>
          </w:p>
          <w:p w14:paraId="15CDC7E1" w14:textId="77777777" w:rsidR="00E0202A" w:rsidRPr="00D23A4A" w:rsidRDefault="00E0202A" w:rsidP="002C691A">
            <w:pPr>
              <w:jc w:val="both"/>
              <w:rPr>
                <w:rFonts w:ascii="Times New Roman" w:hAnsi="Times New Roman"/>
                <w:sz w:val="20"/>
                <w:szCs w:val="20"/>
                <w:lang w:val="ru-RU"/>
              </w:rPr>
            </w:pPr>
          </w:p>
          <w:p w14:paraId="1279AD8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5.2.</w:t>
            </w:r>
            <w:r w:rsidRPr="00D23A4A">
              <w:rPr>
                <w:rFonts w:ascii="Times New Roman" w:hAnsi="Times New Roman"/>
                <w:sz w:val="20"/>
                <w:szCs w:val="20"/>
                <w:lang w:val="ru-RU"/>
              </w:rPr>
              <w:tab/>
              <w:t xml:space="preserve">Со своей стороны, Покупатель обязуется подготовить Площадку, где будет находиться Товар, обеспечить доступ к указанному месту сотрудникам и представителям Поставщика и предоставить всю техническую информацию о сопряженном оборудовании и о Площадке, что необходимо для осуществления Поставщиком своих обязательств по оказанию услуг. В случае, если Площадка не будет подготовлена должным образом, что сделает невозможным для Поставщика приступить к оказанию услуг в рамках настоящего Контракта и/или же Покупатель ограничивает доступ к площадке или не предоставляет его сотрудникам и представителям Поставщика или/и не предоставляет всю необходимую информации для осуществления услуг по установке Товара, то данное (ые) обстоятельство(а) продлевает срок выполнения услуг на период, когда Покупатель подготовит площадку должным образом и/или обеспечит доступ к ней для персонала и представителей Поставщика и/или предоставит всю требуемую информацию указанную выше в данном пункте. Транспортировка Товар от места его поставки до Площадки, </w:t>
            </w:r>
            <w:r w:rsidRPr="00D23A4A">
              <w:rPr>
                <w:rFonts w:ascii="Times New Roman" w:hAnsi="Times New Roman"/>
                <w:sz w:val="20"/>
                <w:szCs w:val="20"/>
                <w:lang w:val="ru-RU"/>
              </w:rPr>
              <w:lastRenderedPageBreak/>
              <w:t xml:space="preserve">где будут оказываться услуги осуществляется силами и средствами Покупателя. </w:t>
            </w:r>
          </w:p>
          <w:p w14:paraId="6102BCA7" w14:textId="77777777" w:rsidR="00E0202A" w:rsidRPr="00D23A4A" w:rsidRDefault="00E0202A" w:rsidP="002C691A">
            <w:pPr>
              <w:jc w:val="both"/>
              <w:rPr>
                <w:rFonts w:ascii="Times New Roman" w:hAnsi="Times New Roman"/>
                <w:sz w:val="20"/>
                <w:szCs w:val="20"/>
                <w:lang w:val="ru-RU"/>
              </w:rPr>
            </w:pPr>
          </w:p>
          <w:p w14:paraId="410C3DB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5.3.</w:t>
            </w:r>
            <w:r w:rsidRPr="00D23A4A">
              <w:rPr>
                <w:rFonts w:ascii="Times New Roman" w:hAnsi="Times New Roman"/>
                <w:sz w:val="20"/>
                <w:szCs w:val="20"/>
                <w:lang w:val="ru-RU"/>
              </w:rPr>
              <w:tab/>
              <w:t xml:space="preserve">Также стороны подписывают Приложение № 3 «Матрица ответственности сторон», регламентирующие обязательства Поставщика и Покупателя необходимые для выполнения услуг в рамках настоящего Контракта. </w:t>
            </w:r>
          </w:p>
          <w:p w14:paraId="0DA96B28" w14:textId="77777777" w:rsidR="00E0202A" w:rsidRPr="00D23A4A" w:rsidRDefault="00E0202A" w:rsidP="002C691A">
            <w:pPr>
              <w:jc w:val="both"/>
              <w:rPr>
                <w:rFonts w:ascii="Times New Roman" w:hAnsi="Times New Roman"/>
                <w:sz w:val="20"/>
                <w:szCs w:val="20"/>
                <w:lang w:val="ru-RU"/>
              </w:rPr>
            </w:pPr>
          </w:p>
          <w:p w14:paraId="37809BCC" w14:textId="77777777" w:rsidR="00E0202A" w:rsidRPr="00D23A4A" w:rsidRDefault="00E0202A" w:rsidP="002C691A">
            <w:pPr>
              <w:jc w:val="both"/>
              <w:rPr>
                <w:rFonts w:ascii="Times New Roman" w:hAnsi="Times New Roman"/>
                <w:sz w:val="20"/>
                <w:szCs w:val="20"/>
                <w:lang w:val="ru-RU"/>
              </w:rPr>
            </w:pPr>
          </w:p>
          <w:p w14:paraId="5BE5B8C6"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5.4.</w:t>
            </w:r>
            <w:r w:rsidRPr="00D23A4A">
              <w:rPr>
                <w:rFonts w:ascii="Times New Roman" w:hAnsi="Times New Roman"/>
                <w:sz w:val="20"/>
                <w:szCs w:val="20"/>
                <w:lang w:val="ru-RU"/>
              </w:rPr>
              <w:tab/>
              <w:t xml:space="preserve">По завершении услуг по инсталляции и вводу в эксплуатацию Товара Стороны подписывают Акт об оказанных услугах 2-х экземплярах подлинных экземплярах </w:t>
            </w:r>
          </w:p>
          <w:p w14:paraId="16EE71B4" w14:textId="77777777" w:rsidR="00E0202A" w:rsidRPr="00D23A4A" w:rsidRDefault="00E0202A" w:rsidP="002C691A">
            <w:pPr>
              <w:jc w:val="both"/>
              <w:rPr>
                <w:rFonts w:ascii="Times New Roman" w:hAnsi="Times New Roman"/>
                <w:sz w:val="20"/>
                <w:szCs w:val="20"/>
                <w:lang w:val="ru-RU"/>
              </w:rPr>
            </w:pPr>
          </w:p>
          <w:p w14:paraId="548CBDD6"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5.5.</w:t>
            </w:r>
            <w:r w:rsidRPr="00D23A4A">
              <w:rPr>
                <w:rFonts w:ascii="Times New Roman" w:hAnsi="Times New Roman"/>
                <w:sz w:val="20"/>
                <w:szCs w:val="20"/>
                <w:lang w:val="ru-RU"/>
              </w:rPr>
              <w:tab/>
              <w:t>Поставщик обязуется:</w:t>
            </w:r>
          </w:p>
          <w:p w14:paraId="365BA47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1. </w:t>
            </w:r>
            <w:r w:rsidRPr="00D23A4A">
              <w:rPr>
                <w:rFonts w:ascii="Times New Roman" w:hAnsi="Times New Roman"/>
                <w:sz w:val="20"/>
                <w:szCs w:val="20"/>
                <w:lang w:val="ru-RU"/>
              </w:rPr>
              <w:tab/>
              <w:t xml:space="preserve">оказать Услуги, относительно поставленного Товара в рамках настоящего Контракта; </w:t>
            </w:r>
          </w:p>
          <w:p w14:paraId="74C14E61" w14:textId="7E67CCFE"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2.</w:t>
            </w:r>
            <w:r w:rsidRPr="00D23A4A">
              <w:rPr>
                <w:rFonts w:ascii="Times New Roman" w:hAnsi="Times New Roman"/>
                <w:sz w:val="20"/>
                <w:szCs w:val="20"/>
                <w:lang w:val="ru-RU"/>
              </w:rPr>
              <w:tab/>
              <w:t xml:space="preserve">оказать Услуги в срок не более 180 (сто восемьдесят) календарных дней, с момента получения соответствующего извещения согласно п.5.1 настоящего Контракта и осуществления предоплаты, при условии выполнения стороной Покупателя своих обязательств согласно п. 5.2 настоящего Контракта и исполнения обязательств, указанных в Приложении №3.   </w:t>
            </w:r>
          </w:p>
          <w:p w14:paraId="36E8E7A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Данные обязательства Покупателя, являются встречными против обязательства Поставщика оказать услуги;</w:t>
            </w:r>
          </w:p>
          <w:p w14:paraId="200CF59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3. </w:t>
            </w:r>
            <w:r w:rsidRPr="00D23A4A">
              <w:rPr>
                <w:rFonts w:ascii="Times New Roman" w:hAnsi="Times New Roman"/>
                <w:sz w:val="20"/>
                <w:szCs w:val="20"/>
                <w:lang w:val="ru-RU"/>
              </w:rPr>
              <w:tab/>
              <w:t>по факту оказания Услуг, передать Покупателю подписанные со своей стороны Акты об оказанных услугах.</w:t>
            </w:r>
          </w:p>
          <w:p w14:paraId="2C35C971" w14:textId="77777777" w:rsidR="00E0202A" w:rsidRPr="00D23A4A" w:rsidRDefault="00E0202A" w:rsidP="002C691A">
            <w:pPr>
              <w:jc w:val="both"/>
              <w:rPr>
                <w:rFonts w:ascii="Times New Roman" w:hAnsi="Times New Roman"/>
                <w:sz w:val="20"/>
                <w:szCs w:val="20"/>
                <w:lang w:val="ru-RU"/>
              </w:rPr>
            </w:pPr>
          </w:p>
          <w:p w14:paraId="267DC101"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5.6.</w:t>
            </w:r>
            <w:r w:rsidRPr="00D23A4A">
              <w:rPr>
                <w:rFonts w:ascii="Times New Roman" w:hAnsi="Times New Roman"/>
                <w:sz w:val="20"/>
                <w:szCs w:val="20"/>
                <w:lang w:val="ru-RU"/>
              </w:rPr>
              <w:tab/>
              <w:t>Покупатель обязуется:</w:t>
            </w:r>
          </w:p>
          <w:p w14:paraId="41620BB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 в течение 5 банковских дней, с момента получения документов, указанных в п.5.4. настоящего Контракта, подписать их, и передать один экземпляр Поставщику;</w:t>
            </w:r>
          </w:p>
          <w:p w14:paraId="696963B1"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2. в случае не подписания Покупателем документов, указанных п.5.4. настоящего Контракта, последний обязан, в течение 5 банковских дней с момента их получения, отправить в адрес Поставщика мотивированную обоснованную претензию с приложением протокола разногласий относительно выявленных замечаний. </w:t>
            </w:r>
          </w:p>
          <w:p w14:paraId="0B227E2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3. При условии, что все условия и задачи в зоне ответственности Покупателя выполнены вовремя и в полной мере мотивированной претензией в отношении оказанных услуг признается:</w:t>
            </w:r>
          </w:p>
          <w:p w14:paraId="454F6E5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в случае, если после оказания Услуг, отсутствует возможность использования Товара по его функциональному назначению;</w:t>
            </w:r>
          </w:p>
          <w:p w14:paraId="134A0D2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в случае наличия задокументированных и доказанных несоответствий и неполадок в конфигурации, настройках аппаратно-программной части Товара, которые создают ошибки в процессе эксплуатации Товар; ,</w:t>
            </w:r>
          </w:p>
          <w:p w14:paraId="1AE848F2"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в случае, если Продавец, без оснований и согласования с Покупателем, не оказал часть услуг, прописанных в Контракте или в плане работ, согласованным вне Контракта с Покупателем;</w:t>
            </w:r>
          </w:p>
          <w:p w14:paraId="5C433E55" w14:textId="77777777" w:rsidR="00E0202A" w:rsidRPr="00D23A4A" w:rsidRDefault="00E0202A" w:rsidP="002C691A">
            <w:pPr>
              <w:jc w:val="both"/>
              <w:rPr>
                <w:rFonts w:ascii="Times New Roman" w:hAnsi="Times New Roman"/>
                <w:sz w:val="20"/>
                <w:szCs w:val="20"/>
                <w:lang w:val="ru-RU"/>
              </w:rPr>
            </w:pPr>
          </w:p>
          <w:p w14:paraId="1ABB3B9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5.7.</w:t>
            </w:r>
            <w:r w:rsidRPr="00D23A4A">
              <w:rPr>
                <w:rFonts w:ascii="Times New Roman" w:hAnsi="Times New Roman"/>
                <w:sz w:val="20"/>
                <w:szCs w:val="20"/>
                <w:lang w:val="ru-RU"/>
              </w:rPr>
              <w:tab/>
              <w:t>В случае нарушения сроков, указанных в п. 5.6. настоящего Контракта, Акты считаются подписанными, а Услуги принятыми в одностороннем порядке.</w:t>
            </w:r>
          </w:p>
          <w:p w14:paraId="1BE9DB3C" w14:textId="77777777" w:rsidR="00E0202A" w:rsidRPr="00D23A4A" w:rsidRDefault="00E0202A" w:rsidP="002C691A">
            <w:pPr>
              <w:jc w:val="both"/>
              <w:rPr>
                <w:rFonts w:ascii="Times New Roman" w:hAnsi="Times New Roman"/>
                <w:sz w:val="20"/>
                <w:szCs w:val="20"/>
                <w:lang w:val="ru-RU"/>
              </w:rPr>
            </w:pPr>
          </w:p>
          <w:p w14:paraId="758C5C4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5.8.</w:t>
            </w:r>
            <w:r w:rsidRPr="00D23A4A">
              <w:rPr>
                <w:rFonts w:ascii="Times New Roman" w:hAnsi="Times New Roman"/>
                <w:sz w:val="20"/>
                <w:szCs w:val="20"/>
                <w:lang w:val="ru-RU"/>
              </w:rPr>
              <w:tab/>
              <w:t xml:space="preserve"> Поставщик не несет ответственность за качество оказываемых услуг и за качество товара, в отношении которого будут оказываться услуги в случае, если Покупатель не предоставил всю разумную информацию необходимую для инсталляции и вводу в эксплуатацию поставляемого Товара или качество услуг ухудшилось в </w:t>
            </w:r>
            <w:r w:rsidRPr="00D23A4A">
              <w:rPr>
                <w:rFonts w:ascii="Times New Roman" w:hAnsi="Times New Roman"/>
                <w:sz w:val="20"/>
                <w:szCs w:val="20"/>
                <w:lang w:val="ru-RU"/>
              </w:rPr>
              <w:lastRenderedPageBreak/>
              <w:t xml:space="preserve">результате действий/бездействий/упущений Покупателя. </w:t>
            </w:r>
          </w:p>
          <w:p w14:paraId="24BD9EBC" w14:textId="77777777" w:rsidR="00E0202A" w:rsidRPr="00D23A4A" w:rsidRDefault="00E0202A" w:rsidP="002C691A">
            <w:pPr>
              <w:jc w:val="both"/>
              <w:rPr>
                <w:rFonts w:ascii="Times New Roman" w:hAnsi="Times New Roman"/>
                <w:sz w:val="20"/>
                <w:szCs w:val="20"/>
                <w:lang w:val="ru-RU"/>
              </w:rPr>
            </w:pPr>
          </w:p>
          <w:p w14:paraId="197F64F2"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5.9.</w:t>
            </w:r>
            <w:r w:rsidRPr="00D23A4A">
              <w:rPr>
                <w:rFonts w:ascii="Times New Roman" w:hAnsi="Times New Roman"/>
                <w:sz w:val="20"/>
                <w:szCs w:val="20"/>
                <w:lang w:val="ru-RU"/>
              </w:rPr>
              <w:tab/>
              <w:t xml:space="preserve"> Поставщик имеет право не принимать претензию относительно качества оказанных услуг в случае, если посчитает данные требования необоснованными и не разумными. </w:t>
            </w:r>
          </w:p>
          <w:p w14:paraId="475058CD" w14:textId="77777777" w:rsidR="00E0202A" w:rsidRPr="00D23A4A" w:rsidRDefault="00E0202A" w:rsidP="002C691A">
            <w:pPr>
              <w:jc w:val="both"/>
              <w:rPr>
                <w:rFonts w:ascii="Times New Roman" w:hAnsi="Times New Roman"/>
                <w:sz w:val="20"/>
                <w:szCs w:val="20"/>
                <w:lang w:val="ru-RU"/>
              </w:rPr>
            </w:pPr>
          </w:p>
          <w:p w14:paraId="706B95D9"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5.10.</w:t>
            </w:r>
            <w:r w:rsidRPr="00D23A4A">
              <w:rPr>
                <w:rFonts w:ascii="Times New Roman" w:hAnsi="Times New Roman"/>
                <w:sz w:val="20"/>
                <w:szCs w:val="20"/>
                <w:lang w:val="ru-RU"/>
              </w:rPr>
              <w:tab/>
              <w:t xml:space="preserve">Поставщик имеет право привлекать третью сторону для исполнения обязательств по оказанию услуг в рамках настоящего Контракта. </w:t>
            </w:r>
          </w:p>
          <w:p w14:paraId="6A609CD1" w14:textId="77777777" w:rsidR="00E0202A" w:rsidRPr="00D23A4A" w:rsidRDefault="00E0202A" w:rsidP="002C691A">
            <w:pPr>
              <w:jc w:val="both"/>
              <w:rPr>
                <w:rFonts w:ascii="Times New Roman" w:hAnsi="Times New Roman"/>
                <w:sz w:val="20"/>
                <w:szCs w:val="20"/>
                <w:lang w:val="ru-RU"/>
              </w:rPr>
            </w:pPr>
          </w:p>
          <w:p w14:paraId="176CE8DA"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5.11.</w:t>
            </w:r>
            <w:r w:rsidRPr="00D23A4A">
              <w:rPr>
                <w:rFonts w:ascii="Times New Roman" w:hAnsi="Times New Roman"/>
                <w:sz w:val="20"/>
                <w:szCs w:val="20"/>
                <w:lang w:val="ru-RU"/>
              </w:rPr>
              <w:tab/>
              <w:t>Поставщик не несет ответственности за сохранность Товара, в отношении которого оказываются услуги, так как услуги оказываются на территории Покупателя и Товар не передается Поставщику.</w:t>
            </w:r>
          </w:p>
        </w:tc>
      </w:tr>
      <w:tr w:rsidR="00E0202A" w:rsidRPr="00D23A4A" w14:paraId="2CC021D9" w14:textId="77777777" w:rsidTr="00E0202A">
        <w:tc>
          <w:tcPr>
            <w:tcW w:w="5423" w:type="dxa"/>
            <w:shd w:val="clear" w:color="auto" w:fill="auto"/>
          </w:tcPr>
          <w:p w14:paraId="1B87F8D7"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lastRenderedPageBreak/>
              <w:t>6.QUALITY AND GUARANTY</w:t>
            </w:r>
          </w:p>
        </w:tc>
        <w:tc>
          <w:tcPr>
            <w:tcW w:w="5423" w:type="dxa"/>
            <w:shd w:val="clear" w:color="auto" w:fill="auto"/>
          </w:tcPr>
          <w:p w14:paraId="4A6200A9"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6.КАЧЕСТВО И ГАРАНТИЯ</w:t>
            </w:r>
          </w:p>
        </w:tc>
      </w:tr>
      <w:tr w:rsidR="00E0202A" w:rsidRPr="001F10F9" w14:paraId="2385201E" w14:textId="77777777" w:rsidTr="00E0202A">
        <w:tc>
          <w:tcPr>
            <w:tcW w:w="5423" w:type="dxa"/>
            <w:shd w:val="clear" w:color="auto" w:fill="auto"/>
          </w:tcPr>
          <w:p w14:paraId="61DF3C20"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6.1 The Supplier guarantees that the goods supplied are new, not previously installed, free from defects and conform to the manufacturer's specifications.</w:t>
            </w:r>
          </w:p>
          <w:p w14:paraId="4C127D9A" w14:textId="77777777" w:rsidR="00E0202A" w:rsidRPr="00D23A4A" w:rsidRDefault="00E0202A" w:rsidP="002C691A">
            <w:pPr>
              <w:jc w:val="both"/>
              <w:rPr>
                <w:rFonts w:ascii="Times New Roman" w:hAnsi="Times New Roman"/>
                <w:sz w:val="20"/>
                <w:szCs w:val="20"/>
              </w:rPr>
            </w:pPr>
          </w:p>
          <w:p w14:paraId="7C695EF3" w14:textId="77777777" w:rsidR="00E0202A" w:rsidRPr="00D23A4A" w:rsidRDefault="00E0202A" w:rsidP="002C691A">
            <w:pPr>
              <w:jc w:val="both"/>
              <w:rPr>
                <w:rFonts w:ascii="Times New Roman" w:hAnsi="Times New Roman"/>
                <w:sz w:val="20"/>
                <w:szCs w:val="20"/>
              </w:rPr>
            </w:pPr>
          </w:p>
          <w:p w14:paraId="716C8098"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6.2. The Supplier shall be responsible for the package contents of the proposed Goods, and in the event of insufficient specification complements it at their own expense.</w:t>
            </w:r>
          </w:p>
          <w:p w14:paraId="6A8E2BD8" w14:textId="77777777" w:rsidR="00E0202A" w:rsidRPr="00D23A4A" w:rsidRDefault="00E0202A" w:rsidP="002C691A">
            <w:pPr>
              <w:jc w:val="both"/>
              <w:rPr>
                <w:rFonts w:ascii="Times New Roman" w:hAnsi="Times New Roman"/>
                <w:sz w:val="20"/>
                <w:szCs w:val="20"/>
              </w:rPr>
            </w:pPr>
          </w:p>
          <w:p w14:paraId="6B34FB9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6.3 The Supplier shall, subject to the Buyer's observance of the payment terms under this Contract, deliver the Goods which at the time of delivery of the Goods are not in a state of withdrawal from sale and / or production.</w:t>
            </w:r>
          </w:p>
          <w:p w14:paraId="6AA404C6" w14:textId="77777777" w:rsidR="00E0202A" w:rsidRPr="00D23A4A" w:rsidRDefault="00E0202A" w:rsidP="002C691A">
            <w:pPr>
              <w:jc w:val="both"/>
              <w:rPr>
                <w:rFonts w:ascii="Times New Roman" w:hAnsi="Times New Roman"/>
                <w:sz w:val="20"/>
                <w:szCs w:val="20"/>
              </w:rPr>
            </w:pPr>
          </w:p>
          <w:p w14:paraId="31582022" w14:textId="77777777" w:rsidR="00E0202A" w:rsidRPr="00D23A4A" w:rsidRDefault="00E0202A" w:rsidP="002C691A">
            <w:pPr>
              <w:jc w:val="both"/>
              <w:rPr>
                <w:rFonts w:ascii="Times New Roman" w:hAnsi="Times New Roman"/>
                <w:sz w:val="20"/>
                <w:szCs w:val="20"/>
              </w:rPr>
            </w:pPr>
          </w:p>
          <w:p w14:paraId="1CD58A0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6.4. Supplier warrants that the quality of Goods supplied under this contract shall meet the latest technical standards, existing from the producers of this type of Goods, as well as in line with international standards.</w:t>
            </w:r>
          </w:p>
          <w:p w14:paraId="471CE192" w14:textId="77777777" w:rsidR="00E0202A" w:rsidRPr="00D23A4A" w:rsidRDefault="00E0202A" w:rsidP="002C691A">
            <w:pPr>
              <w:jc w:val="both"/>
              <w:rPr>
                <w:rFonts w:ascii="Times New Roman" w:hAnsi="Times New Roman"/>
                <w:sz w:val="20"/>
                <w:szCs w:val="20"/>
              </w:rPr>
            </w:pPr>
          </w:p>
          <w:p w14:paraId="3A066C4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6.5. The warranty period for the Goods supplied is _______ from the date of signing the Act of acceptance of the transfer of the Goods or from the date specified in clause 4.7.8 of this Contraсt.</w:t>
            </w:r>
          </w:p>
          <w:p w14:paraId="23743875" w14:textId="77777777" w:rsidR="00E0202A" w:rsidRPr="00D23A4A" w:rsidRDefault="00E0202A" w:rsidP="002C691A">
            <w:pPr>
              <w:jc w:val="both"/>
              <w:rPr>
                <w:rFonts w:ascii="Times New Roman" w:hAnsi="Times New Roman"/>
                <w:sz w:val="20"/>
                <w:szCs w:val="20"/>
              </w:rPr>
            </w:pPr>
          </w:p>
          <w:p w14:paraId="3CA6AC7B" w14:textId="77777777" w:rsidR="00E0202A" w:rsidRPr="00D23A4A" w:rsidRDefault="00E0202A" w:rsidP="002C691A">
            <w:pPr>
              <w:jc w:val="both"/>
              <w:rPr>
                <w:rFonts w:ascii="Times New Roman" w:hAnsi="Times New Roman"/>
                <w:sz w:val="20"/>
                <w:szCs w:val="20"/>
              </w:rPr>
            </w:pPr>
          </w:p>
          <w:p w14:paraId="6133CB90"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6.7. The warranty does not apply and is terminated in the following cases:</w:t>
            </w:r>
          </w:p>
          <w:p w14:paraId="1B154E3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Mechanical and other damage resulting from improper use;</w:t>
            </w:r>
          </w:p>
          <w:p w14:paraId="1B65A9C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Carrying out changes to the original equipment configuration due to maintenance, repair, replacement of parts and / or components by a service center not authorized by the manufacturer;</w:t>
            </w:r>
          </w:p>
          <w:p w14:paraId="2630354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The Buyer, after detecting a defective element of the Equipment, continues to use it, the Supplier is not responsible for the failure of the remaining elements of the Equipment due to such operation;</w:t>
            </w:r>
          </w:p>
          <w:p w14:paraId="2278BEC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The Buyer or a third party, at the request or direction of the Buyer, makes modifications to the Equipment without the prior written permission of the Supplier;</w:t>
            </w:r>
          </w:p>
          <w:p w14:paraId="0D3BDE4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Defects or damages arise as a result of an attempt to repair Equipment by the Buyer without having a certificate of training from the manufacturer;</w:t>
            </w:r>
          </w:p>
          <w:p w14:paraId="4CCAA7D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The Software is used by the Buyer on non-designated Hardware.</w:t>
            </w:r>
          </w:p>
          <w:p w14:paraId="1596252C"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 Failure or improper functioning of the Equipment was the result of non-compliance by the Buyer with the proper storage conditions of the Equipment.</w:t>
            </w:r>
          </w:p>
          <w:p w14:paraId="3C1CCDB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lastRenderedPageBreak/>
              <w:t>- Force Majeure;</w:t>
            </w:r>
          </w:p>
          <w:p w14:paraId="380BEECB" w14:textId="77777777" w:rsidR="00E0202A" w:rsidRPr="00D23A4A" w:rsidRDefault="00E0202A" w:rsidP="002C691A">
            <w:pPr>
              <w:jc w:val="both"/>
              <w:rPr>
                <w:rFonts w:ascii="Times New Roman" w:hAnsi="Times New Roman"/>
                <w:sz w:val="20"/>
                <w:szCs w:val="20"/>
              </w:rPr>
            </w:pPr>
          </w:p>
          <w:p w14:paraId="3CD4C660" w14:textId="77777777" w:rsidR="00E0202A" w:rsidRPr="00D23A4A" w:rsidRDefault="00E0202A" w:rsidP="002C691A">
            <w:pPr>
              <w:jc w:val="both"/>
              <w:rPr>
                <w:rFonts w:ascii="Times New Roman" w:hAnsi="Times New Roman"/>
                <w:sz w:val="20"/>
                <w:szCs w:val="20"/>
              </w:rPr>
            </w:pPr>
          </w:p>
          <w:p w14:paraId="49CB288A" w14:textId="77777777" w:rsidR="00E0202A" w:rsidRPr="00D23A4A" w:rsidRDefault="00E0202A" w:rsidP="002C691A">
            <w:pPr>
              <w:jc w:val="both"/>
              <w:rPr>
                <w:rFonts w:ascii="Times New Roman" w:hAnsi="Times New Roman"/>
                <w:sz w:val="20"/>
                <w:szCs w:val="20"/>
              </w:rPr>
            </w:pPr>
          </w:p>
          <w:p w14:paraId="11DF23E8"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6.8. The warranty does not apply to consumable items, which fail due to normal wear and tear or items which have a normal technical lifetime inherently shorter than the Warranty Period or to those items which fail as a result of improper handling, improper use, operation or maintenance or due to faulty repair made by anyone other than the Supplier.</w:t>
            </w:r>
          </w:p>
          <w:p w14:paraId="387132BB" w14:textId="77777777" w:rsidR="00E0202A" w:rsidRPr="00D23A4A" w:rsidRDefault="00E0202A" w:rsidP="002C691A">
            <w:pPr>
              <w:jc w:val="both"/>
              <w:rPr>
                <w:rFonts w:ascii="Times New Roman" w:hAnsi="Times New Roman"/>
                <w:sz w:val="20"/>
                <w:szCs w:val="20"/>
              </w:rPr>
            </w:pPr>
          </w:p>
          <w:p w14:paraId="69B3F34B" w14:textId="77777777" w:rsidR="00E0202A" w:rsidRPr="00D23A4A" w:rsidRDefault="00E0202A" w:rsidP="002C691A">
            <w:pPr>
              <w:jc w:val="both"/>
              <w:rPr>
                <w:rFonts w:ascii="Times New Roman" w:hAnsi="Times New Roman"/>
                <w:sz w:val="20"/>
                <w:szCs w:val="20"/>
              </w:rPr>
            </w:pPr>
          </w:p>
          <w:p w14:paraId="37896966"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After the expiration of the Warranty Period for the Goods supplied under this Contract, the Supplier shall have the right to provide the Buyer with repair services on a reimbursable basis, including the supply of spare parts for the Equipment, during the entire service life of the Goods, under a separately signed agreement. The costs associated with this shall be borne by the Buyer.</w:t>
            </w:r>
          </w:p>
          <w:p w14:paraId="2D9D5023" w14:textId="77777777" w:rsidR="00E0202A" w:rsidRPr="00D23A4A" w:rsidRDefault="00E0202A" w:rsidP="002C691A">
            <w:pPr>
              <w:jc w:val="both"/>
              <w:rPr>
                <w:rFonts w:ascii="Times New Roman" w:hAnsi="Times New Roman"/>
                <w:sz w:val="20"/>
                <w:szCs w:val="20"/>
              </w:rPr>
            </w:pPr>
          </w:p>
          <w:p w14:paraId="07181FA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6.10 During the specified Warranty Period, the Seller has the right to provide services on a reimbursable basis for the repair of Equipment supplied under this Agreement, damaged due to force majeure causes, such as fire, flood, earthquake, powerful lightning discharge, etc., according to a separately signed contract.</w:t>
            </w:r>
          </w:p>
        </w:tc>
        <w:tc>
          <w:tcPr>
            <w:tcW w:w="5423" w:type="dxa"/>
            <w:shd w:val="clear" w:color="auto" w:fill="auto"/>
          </w:tcPr>
          <w:p w14:paraId="438290A6"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6.1. Поставщик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02F40162"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w:t>
            </w:r>
          </w:p>
          <w:p w14:paraId="65E5AE3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6.2.</w:t>
            </w:r>
            <w:r w:rsidRPr="00D23A4A">
              <w:rPr>
                <w:rFonts w:ascii="Times New Roman" w:hAnsi="Times New Roman"/>
                <w:sz w:val="20"/>
                <w:szCs w:val="20"/>
                <w:lang w:val="ru-RU"/>
              </w:rPr>
              <w:tab/>
              <w:t>Поставщик несет ответственность за полноту комплектации предлагаемого Товара, и в случае недостаточности спецификации дополняет ее за свой счет.</w:t>
            </w:r>
          </w:p>
          <w:p w14:paraId="375A6FB8" w14:textId="77777777" w:rsidR="00E0202A" w:rsidRPr="00D23A4A" w:rsidRDefault="00E0202A" w:rsidP="002C691A">
            <w:pPr>
              <w:jc w:val="both"/>
              <w:rPr>
                <w:rFonts w:ascii="Times New Roman" w:hAnsi="Times New Roman"/>
                <w:sz w:val="20"/>
                <w:szCs w:val="20"/>
                <w:lang w:val="ru-RU"/>
              </w:rPr>
            </w:pPr>
          </w:p>
          <w:p w14:paraId="237CC59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6.3.</w:t>
            </w:r>
            <w:r w:rsidRPr="00D23A4A">
              <w:rPr>
                <w:rFonts w:ascii="Times New Roman" w:hAnsi="Times New Roman"/>
                <w:sz w:val="20"/>
                <w:szCs w:val="20"/>
                <w:lang w:val="ru-RU"/>
              </w:rPr>
              <w:tab/>
              <w:t xml:space="preserve">Поставщик, при условии соблюдения Покупателем сроков оплаты по настоящему Контракту, должен поставить Товар, который на момент поставки Товара не находится в состоянии снятия с продажи и/или производства. </w:t>
            </w:r>
          </w:p>
          <w:p w14:paraId="04B58409" w14:textId="77777777" w:rsidR="00E0202A" w:rsidRPr="00D23A4A" w:rsidRDefault="00E0202A" w:rsidP="002C691A">
            <w:pPr>
              <w:jc w:val="both"/>
              <w:rPr>
                <w:rFonts w:ascii="Times New Roman" w:hAnsi="Times New Roman"/>
                <w:sz w:val="20"/>
                <w:szCs w:val="20"/>
                <w:lang w:val="ru-RU"/>
              </w:rPr>
            </w:pPr>
          </w:p>
          <w:p w14:paraId="4296EDA4"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6.4.</w:t>
            </w:r>
            <w:r w:rsidRPr="00D23A4A">
              <w:rPr>
                <w:rFonts w:ascii="Times New Roman" w:hAnsi="Times New Roman"/>
                <w:sz w:val="20"/>
                <w:szCs w:val="20"/>
                <w:lang w:val="ru-RU"/>
              </w:rPr>
              <w:tab/>
              <w:t>Поставщик гарантирует, что качество Товара, поставляемого по настоящему Контракту,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3327720A" w14:textId="77777777" w:rsidR="00E0202A" w:rsidRPr="00D23A4A" w:rsidRDefault="00E0202A" w:rsidP="002C691A">
            <w:pPr>
              <w:jc w:val="both"/>
              <w:rPr>
                <w:rFonts w:ascii="Times New Roman" w:hAnsi="Times New Roman"/>
                <w:sz w:val="20"/>
                <w:szCs w:val="20"/>
                <w:lang w:val="ru-RU"/>
              </w:rPr>
            </w:pPr>
          </w:p>
          <w:p w14:paraId="0B4EABB9"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6.5.</w:t>
            </w:r>
            <w:r w:rsidRPr="00D23A4A">
              <w:rPr>
                <w:rFonts w:ascii="Times New Roman" w:hAnsi="Times New Roman"/>
                <w:sz w:val="20"/>
                <w:szCs w:val="20"/>
                <w:lang w:val="ru-RU"/>
              </w:rPr>
              <w:tab/>
              <w:t xml:space="preserve">Гарантийный период на поставляемые Товары составляет_____ с даты подписания Акта приема передачи Товара или с даты указанной в п. 4.7.8 настоящего Контракта.  </w:t>
            </w:r>
          </w:p>
          <w:p w14:paraId="641E93A0" w14:textId="77777777" w:rsidR="00E0202A" w:rsidRPr="00D23A4A" w:rsidRDefault="00E0202A" w:rsidP="002C691A">
            <w:pPr>
              <w:jc w:val="both"/>
              <w:rPr>
                <w:rFonts w:ascii="Times New Roman" w:hAnsi="Times New Roman"/>
                <w:sz w:val="20"/>
                <w:szCs w:val="20"/>
                <w:lang w:val="ru-RU"/>
              </w:rPr>
            </w:pPr>
          </w:p>
          <w:p w14:paraId="04123C8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6.7. Гарантия не распространяется и прекращается в следующих случаях:</w:t>
            </w:r>
          </w:p>
          <w:p w14:paraId="4AA944B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Механические и иные повреждениям, происшедшими вследствие неправильной эксплуатации;</w:t>
            </w:r>
          </w:p>
          <w:p w14:paraId="5ABCE38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1B70EEA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Покупатель после обнаружения дефектного элемента Оборудования продолжает его использовать, Поставщик не несет ответственности за выход из строя остальных элементов Оборудования вследствие такой эксплуатации;</w:t>
            </w:r>
          </w:p>
          <w:p w14:paraId="56817E19"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Покупатель или третье лицо по просьбе или указанию Покупателя вносит модификации в Оборудование без предварительного письменного разрешения Поставщика;</w:t>
            </w:r>
          </w:p>
          <w:p w14:paraId="40CF6CB5"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Дефекты или повреждения возникают вследствие попытки ремонта Оборудования Покупателем, самостоятельно не имея сертификата об прохождении обучения от производителя;</w:t>
            </w:r>
          </w:p>
          <w:p w14:paraId="708A3D9C"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Программное Обеспечение используется Покупателем на не предназначенных для него Аппаратных Средствах.</w:t>
            </w:r>
          </w:p>
          <w:p w14:paraId="026A6C0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 Выход из строя или ненадлежащее функционирование Оборудования явились следствием несоблюдения </w:t>
            </w:r>
            <w:r w:rsidRPr="00D23A4A">
              <w:rPr>
                <w:rFonts w:ascii="Times New Roman" w:hAnsi="Times New Roman"/>
                <w:sz w:val="20"/>
                <w:szCs w:val="20"/>
                <w:lang w:val="ru-RU"/>
              </w:rPr>
              <w:lastRenderedPageBreak/>
              <w:t>Покупателем надлежащих условий хранения Оборудования;</w:t>
            </w:r>
          </w:p>
          <w:p w14:paraId="47C01B9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Форс-мажор;</w:t>
            </w:r>
          </w:p>
          <w:p w14:paraId="2FEF6D24"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6.8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Продавца</w:t>
            </w:r>
          </w:p>
          <w:p w14:paraId="0F3ABD2C" w14:textId="77777777" w:rsidR="00E0202A" w:rsidRPr="00D23A4A" w:rsidRDefault="00E0202A" w:rsidP="002C691A">
            <w:pPr>
              <w:jc w:val="both"/>
              <w:rPr>
                <w:rFonts w:ascii="Times New Roman" w:hAnsi="Times New Roman"/>
                <w:sz w:val="20"/>
                <w:szCs w:val="20"/>
                <w:lang w:val="ru-RU"/>
              </w:rPr>
            </w:pPr>
          </w:p>
          <w:p w14:paraId="5B77F236"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 xml:space="preserve">6.9 По истечении Гарантийного Периода на Товар, поставляемый по настоящему Контракту, Поставщик вправев течение всего срока службы Товара предоставлять Покупателю на возмездной основе ремонтные услуги, включая поставку запасных частей для Оборудования, по отдельно подписанному соглашению. Связанные с этим расходы несет Покупатель. </w:t>
            </w:r>
          </w:p>
          <w:p w14:paraId="2393E86C" w14:textId="77777777" w:rsidR="00E0202A" w:rsidRPr="00D23A4A" w:rsidRDefault="00E0202A" w:rsidP="002C691A">
            <w:pPr>
              <w:jc w:val="both"/>
              <w:rPr>
                <w:rFonts w:ascii="Times New Roman" w:hAnsi="Times New Roman"/>
                <w:sz w:val="20"/>
                <w:szCs w:val="20"/>
                <w:lang w:val="ru-RU"/>
              </w:rPr>
            </w:pPr>
          </w:p>
          <w:p w14:paraId="7C4832CD"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6.10 В течение указанного Гарантийного периода Продавец вправе предоставлять услуги на возмездной основе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w:t>
            </w:r>
          </w:p>
          <w:p w14:paraId="78D1CBD2" w14:textId="77777777" w:rsidR="00E0202A" w:rsidRPr="00D23A4A" w:rsidRDefault="00E0202A" w:rsidP="002C691A">
            <w:pPr>
              <w:jc w:val="both"/>
              <w:rPr>
                <w:rFonts w:ascii="Times New Roman" w:hAnsi="Times New Roman"/>
                <w:sz w:val="20"/>
                <w:szCs w:val="20"/>
                <w:lang w:val="ru-RU"/>
              </w:rPr>
            </w:pPr>
          </w:p>
        </w:tc>
      </w:tr>
      <w:tr w:rsidR="00E0202A" w:rsidRPr="00D23A4A" w14:paraId="29406BB1" w14:textId="77777777" w:rsidTr="00E0202A">
        <w:tc>
          <w:tcPr>
            <w:tcW w:w="5423" w:type="dxa"/>
            <w:shd w:val="clear" w:color="auto" w:fill="auto"/>
          </w:tcPr>
          <w:p w14:paraId="452DD6DF"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lastRenderedPageBreak/>
              <w:t>7.PACKING AND MARKING</w:t>
            </w:r>
          </w:p>
        </w:tc>
        <w:tc>
          <w:tcPr>
            <w:tcW w:w="5423" w:type="dxa"/>
            <w:shd w:val="clear" w:color="auto" w:fill="auto"/>
          </w:tcPr>
          <w:p w14:paraId="0A98F6CA"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7.УПАКОВКА И МАРКИРОВКА</w:t>
            </w:r>
          </w:p>
        </w:tc>
      </w:tr>
      <w:tr w:rsidR="00E0202A" w:rsidRPr="00D23A4A" w14:paraId="5CEA63F9" w14:textId="77777777" w:rsidTr="00E0202A">
        <w:tc>
          <w:tcPr>
            <w:tcW w:w="5423" w:type="dxa"/>
            <w:shd w:val="clear" w:color="auto" w:fill="auto"/>
          </w:tcPr>
          <w:p w14:paraId="277023A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7.1.</w:t>
            </w:r>
            <w:r w:rsidRPr="00D23A4A">
              <w:rPr>
                <w:rFonts w:ascii="Times New Roman" w:hAnsi="Times New Roman"/>
                <w:sz w:val="20"/>
                <w:szCs w:val="20"/>
              </w:rPr>
              <w:tab/>
              <w:t>The Goods are shipped in their original packaging, preventing spoilage and / or destruction of the period prior to acceptance of delivery of the goods by the Buyer. The cost of packaging is included in the price of goods and non-refundable.</w:t>
            </w:r>
          </w:p>
          <w:p w14:paraId="1414293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7.2.</w:t>
            </w:r>
            <w:r w:rsidRPr="00D23A4A">
              <w:rPr>
                <w:rFonts w:ascii="Times New Roman" w:hAnsi="Times New Roman"/>
                <w:sz w:val="20"/>
                <w:szCs w:val="20"/>
              </w:rPr>
              <w:tab/>
              <w:t>Shall be marked clearly and indelibly stamped on the tags, and must contain the following:</w:t>
            </w:r>
          </w:p>
          <w:p w14:paraId="647DE644" w14:textId="77777777" w:rsidR="00E0202A" w:rsidRPr="00D23A4A" w:rsidRDefault="00E0202A" w:rsidP="002C691A">
            <w:pPr>
              <w:jc w:val="both"/>
              <w:rPr>
                <w:rFonts w:ascii="Times New Roman" w:hAnsi="Times New Roman"/>
                <w:sz w:val="20"/>
                <w:szCs w:val="20"/>
              </w:rPr>
            </w:pPr>
          </w:p>
          <w:p w14:paraId="4CF79CE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list of packed items;</w:t>
            </w:r>
          </w:p>
          <w:p w14:paraId="524A96AB"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quantity;</w:t>
            </w:r>
          </w:p>
          <w:p w14:paraId="1282EEAC"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type (model);</w:t>
            </w:r>
          </w:p>
          <w:p w14:paraId="440AFA1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gross and net weight</w:t>
            </w:r>
          </w:p>
          <w:p w14:paraId="74289094" w14:textId="77777777" w:rsidR="00E0202A" w:rsidRPr="00D23A4A" w:rsidRDefault="00E0202A" w:rsidP="002C691A">
            <w:pPr>
              <w:jc w:val="both"/>
              <w:rPr>
                <w:rFonts w:ascii="Times New Roman" w:hAnsi="Times New Roman"/>
                <w:sz w:val="20"/>
                <w:szCs w:val="20"/>
              </w:rPr>
            </w:pPr>
          </w:p>
        </w:tc>
        <w:tc>
          <w:tcPr>
            <w:tcW w:w="5423" w:type="dxa"/>
            <w:shd w:val="clear" w:color="auto" w:fill="auto"/>
          </w:tcPr>
          <w:p w14:paraId="533F6A4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7.1.</w:t>
            </w:r>
            <w:r w:rsidRPr="00D23A4A">
              <w:rPr>
                <w:rFonts w:ascii="Times New Roman" w:hAnsi="Times New Roman"/>
                <w:sz w:val="20"/>
                <w:szCs w:val="20"/>
                <w:lang w:val="ru-RU"/>
              </w:rPr>
              <w:tab/>
              <w:t>Товары поставляются в заводской упаковке, предотвращающей его порчу и/или уничтожение на период поставки до приемки Товаров Покупателем. Стоимость тары и упаковки входит в цену Товаров и не подлежит возврату.</w:t>
            </w:r>
          </w:p>
          <w:p w14:paraId="42DC66C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7.2.</w:t>
            </w:r>
            <w:r w:rsidRPr="00D23A4A">
              <w:rPr>
                <w:rFonts w:ascii="Times New Roman" w:hAnsi="Times New Roman"/>
                <w:sz w:val="20"/>
                <w:szCs w:val="20"/>
                <w:lang w:val="ru-RU"/>
              </w:rPr>
              <w:tab/>
              <w:t>Маркировка должна наноситься четко несмываемой краской или отштампована на бирках, и должна содержать следующее:</w:t>
            </w:r>
          </w:p>
          <w:p w14:paraId="1C5FC35A"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перечень упакованных предметов;</w:t>
            </w:r>
          </w:p>
          <w:p w14:paraId="20D60C1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количество;</w:t>
            </w:r>
          </w:p>
          <w:p w14:paraId="4E9BAC1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w:t>
            </w:r>
            <w:r w:rsidRPr="00D23A4A">
              <w:rPr>
                <w:rFonts w:ascii="Times New Roman" w:hAnsi="Times New Roman"/>
                <w:sz w:val="20"/>
                <w:szCs w:val="20"/>
                <w:lang w:val="ru-RU"/>
              </w:rPr>
              <w:tab/>
              <w:t>тип (модель);</w:t>
            </w:r>
          </w:p>
          <w:p w14:paraId="4526F73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w:t>
            </w:r>
            <w:r w:rsidRPr="00D23A4A">
              <w:rPr>
                <w:rFonts w:ascii="Times New Roman" w:hAnsi="Times New Roman"/>
                <w:sz w:val="20"/>
                <w:szCs w:val="20"/>
              </w:rPr>
              <w:tab/>
              <w:t>вес брутто и нетто.</w:t>
            </w:r>
          </w:p>
          <w:p w14:paraId="02E66CD9" w14:textId="77777777" w:rsidR="00E0202A" w:rsidRPr="00D23A4A" w:rsidRDefault="00E0202A" w:rsidP="002C691A">
            <w:pPr>
              <w:jc w:val="both"/>
              <w:rPr>
                <w:rFonts w:ascii="Times New Roman" w:hAnsi="Times New Roman"/>
                <w:sz w:val="20"/>
                <w:szCs w:val="20"/>
              </w:rPr>
            </w:pPr>
          </w:p>
        </w:tc>
      </w:tr>
      <w:tr w:rsidR="00E0202A" w:rsidRPr="00D23A4A" w14:paraId="1732653D" w14:textId="77777777" w:rsidTr="00E0202A">
        <w:tc>
          <w:tcPr>
            <w:tcW w:w="5423" w:type="dxa"/>
            <w:shd w:val="clear" w:color="auto" w:fill="auto"/>
          </w:tcPr>
          <w:p w14:paraId="270A2891"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8.CLAIMS</w:t>
            </w:r>
          </w:p>
        </w:tc>
        <w:tc>
          <w:tcPr>
            <w:tcW w:w="5423" w:type="dxa"/>
            <w:shd w:val="clear" w:color="auto" w:fill="auto"/>
          </w:tcPr>
          <w:p w14:paraId="4BC31CBD"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8.РЕКЛАМАЦИИ</w:t>
            </w:r>
          </w:p>
        </w:tc>
      </w:tr>
      <w:tr w:rsidR="00E0202A" w:rsidRPr="001F10F9" w14:paraId="51F684F9" w14:textId="77777777" w:rsidTr="00E0202A">
        <w:tc>
          <w:tcPr>
            <w:tcW w:w="5423" w:type="dxa"/>
            <w:shd w:val="clear" w:color="auto" w:fill="auto"/>
          </w:tcPr>
          <w:p w14:paraId="0362A231"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8.1.</w:t>
            </w:r>
            <w:r w:rsidRPr="00D23A4A">
              <w:rPr>
                <w:rFonts w:ascii="Times New Roman" w:hAnsi="Times New Roman"/>
                <w:sz w:val="20"/>
                <w:szCs w:val="20"/>
              </w:rPr>
              <w:tab/>
              <w:t>Claims may be asserted in the case of non-conformity in quality and quantity stipulated in Section 6 of this contract and in the presence of inconsistencies in the shipping documents, within the terms according to this agreement.</w:t>
            </w:r>
          </w:p>
          <w:p w14:paraId="79F4DAC9" w14:textId="77777777" w:rsidR="00E0202A" w:rsidRPr="00D23A4A" w:rsidRDefault="00E0202A" w:rsidP="002C691A">
            <w:pPr>
              <w:jc w:val="both"/>
              <w:rPr>
                <w:rFonts w:ascii="Times New Roman" w:hAnsi="Times New Roman"/>
                <w:sz w:val="20"/>
                <w:szCs w:val="20"/>
              </w:rPr>
            </w:pPr>
          </w:p>
          <w:p w14:paraId="417A3892" w14:textId="77777777" w:rsidR="00E0202A" w:rsidRPr="00D23A4A" w:rsidRDefault="00E0202A" w:rsidP="002C691A">
            <w:pPr>
              <w:jc w:val="both"/>
              <w:rPr>
                <w:rFonts w:ascii="Times New Roman" w:hAnsi="Times New Roman"/>
                <w:sz w:val="20"/>
                <w:szCs w:val="20"/>
              </w:rPr>
            </w:pPr>
          </w:p>
          <w:p w14:paraId="08D9141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8.2.</w:t>
            </w:r>
            <w:r w:rsidRPr="00D23A4A">
              <w:rPr>
                <w:rFonts w:ascii="Times New Roman" w:hAnsi="Times New Roman"/>
                <w:sz w:val="20"/>
                <w:szCs w:val="20"/>
              </w:rPr>
              <w:tab/>
              <w:t>Claims can be made in relation to manufacturing defects during the entire warranty period, and in relation to the quantity, nomenclature and configuration - in accordance with clause 4.7 of this Contract.</w:t>
            </w:r>
          </w:p>
          <w:p w14:paraId="0AE41158" w14:textId="77777777" w:rsidR="00E0202A" w:rsidRPr="00D23A4A" w:rsidRDefault="00E0202A" w:rsidP="002C691A">
            <w:pPr>
              <w:jc w:val="both"/>
              <w:rPr>
                <w:rFonts w:ascii="Times New Roman" w:hAnsi="Times New Roman"/>
                <w:sz w:val="20"/>
                <w:szCs w:val="20"/>
              </w:rPr>
            </w:pPr>
          </w:p>
          <w:p w14:paraId="6A7A1AC8" w14:textId="77777777" w:rsidR="00E0202A" w:rsidRPr="00D23A4A" w:rsidRDefault="00E0202A" w:rsidP="002C691A">
            <w:pPr>
              <w:jc w:val="both"/>
              <w:rPr>
                <w:rFonts w:ascii="Times New Roman" w:hAnsi="Times New Roman"/>
                <w:sz w:val="20"/>
                <w:szCs w:val="20"/>
              </w:rPr>
            </w:pPr>
          </w:p>
          <w:p w14:paraId="6962653D"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8.3.</w:t>
            </w:r>
            <w:r w:rsidRPr="00D23A4A">
              <w:rPr>
                <w:rFonts w:ascii="Times New Roman" w:hAnsi="Times New Roman"/>
                <w:sz w:val="20"/>
                <w:szCs w:val="20"/>
              </w:rPr>
              <w:tab/>
              <w:t>The validity of the claim is confirmed by the reclamation act, drawn up with the participation of the uninterested party. In the Reclamation Act specifies the number and date of this Contract, the name and quantity of the goods in respect of which the claim is made, the essence of the claim. The date of the claim shall be the date of its dispatch.</w:t>
            </w:r>
          </w:p>
          <w:p w14:paraId="7ED2B54A" w14:textId="77777777" w:rsidR="00E0202A" w:rsidRPr="00D23A4A" w:rsidRDefault="00E0202A" w:rsidP="002C691A">
            <w:pPr>
              <w:jc w:val="both"/>
              <w:rPr>
                <w:rFonts w:ascii="Times New Roman" w:hAnsi="Times New Roman"/>
                <w:sz w:val="20"/>
                <w:szCs w:val="20"/>
              </w:rPr>
            </w:pPr>
          </w:p>
          <w:p w14:paraId="7481D9CE" w14:textId="77777777" w:rsidR="00E0202A" w:rsidRPr="00D23A4A" w:rsidRDefault="00E0202A" w:rsidP="002C691A">
            <w:pPr>
              <w:jc w:val="both"/>
              <w:rPr>
                <w:rFonts w:ascii="Times New Roman" w:hAnsi="Times New Roman"/>
                <w:sz w:val="20"/>
                <w:szCs w:val="20"/>
              </w:rPr>
            </w:pPr>
          </w:p>
          <w:p w14:paraId="348DB2D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8.4.</w:t>
            </w:r>
            <w:r w:rsidRPr="00D23A4A">
              <w:rPr>
                <w:rFonts w:ascii="Times New Roman" w:hAnsi="Times New Roman"/>
                <w:sz w:val="20"/>
                <w:szCs w:val="20"/>
              </w:rPr>
              <w:tab/>
              <w:t xml:space="preserve">If after the delivery the Goods prove to be understaffed, the Supplier shall, at his own expense, produce up to the complete set with a good-quality Goods, which must be delivered to the Buyer within ___(______) working r days from </w:t>
            </w:r>
            <w:r w:rsidRPr="00D23A4A">
              <w:rPr>
                <w:rFonts w:ascii="Times New Roman" w:hAnsi="Times New Roman"/>
                <w:sz w:val="20"/>
                <w:szCs w:val="20"/>
              </w:rPr>
              <w:lastRenderedPageBreak/>
              <w:t>the date of the claim, according to the procedures specified in 8.2.2 8.3. of the present Contract.</w:t>
            </w:r>
          </w:p>
          <w:p w14:paraId="3B12B773" w14:textId="77777777" w:rsidR="00E0202A" w:rsidRPr="00D23A4A" w:rsidRDefault="00E0202A" w:rsidP="002C691A">
            <w:pPr>
              <w:jc w:val="both"/>
              <w:rPr>
                <w:rFonts w:ascii="Times New Roman" w:hAnsi="Times New Roman"/>
                <w:sz w:val="20"/>
                <w:szCs w:val="20"/>
              </w:rPr>
            </w:pPr>
          </w:p>
          <w:p w14:paraId="58148C58" w14:textId="77777777" w:rsidR="00E0202A" w:rsidRPr="00D23A4A" w:rsidRDefault="00E0202A" w:rsidP="002C691A">
            <w:pPr>
              <w:jc w:val="both"/>
              <w:rPr>
                <w:rFonts w:ascii="Times New Roman" w:hAnsi="Times New Roman"/>
                <w:sz w:val="20"/>
                <w:szCs w:val="20"/>
              </w:rPr>
            </w:pPr>
          </w:p>
          <w:p w14:paraId="2758F67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8.5.</w:t>
            </w:r>
            <w:r w:rsidRPr="00D23A4A">
              <w:rPr>
                <w:rFonts w:ascii="Times New Roman" w:hAnsi="Times New Roman"/>
                <w:sz w:val="20"/>
                <w:szCs w:val="20"/>
              </w:rPr>
              <w:tab/>
              <w:t>If during the warranty period the Product fails, the Supplier shall, at its own expense, repair the defects or replace the defective Goods with good quality, which shall be delivered promptly at the Supplier's within ___ (____) working days from the date of acceptance of reclamation act by Supplier side.</w:t>
            </w:r>
          </w:p>
          <w:p w14:paraId="1AF32B2A" w14:textId="77777777" w:rsidR="00E0202A" w:rsidRPr="00D23A4A" w:rsidRDefault="00E0202A" w:rsidP="002C691A">
            <w:pPr>
              <w:jc w:val="both"/>
              <w:rPr>
                <w:rFonts w:ascii="Times New Roman" w:hAnsi="Times New Roman"/>
                <w:sz w:val="20"/>
                <w:szCs w:val="20"/>
              </w:rPr>
            </w:pPr>
          </w:p>
          <w:p w14:paraId="7DCBA320"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8.6.</w:t>
            </w:r>
            <w:r w:rsidRPr="00D23A4A">
              <w:rPr>
                <w:rFonts w:ascii="Times New Roman" w:hAnsi="Times New Roman"/>
                <w:sz w:val="20"/>
                <w:szCs w:val="20"/>
              </w:rPr>
              <w:tab/>
              <w:t>If after the call of the Supplier's representative, it turns out that the reasons for the call were not related to the warranty repair, the costs and costs associated with this call are covered by the Buyer.</w:t>
            </w:r>
          </w:p>
          <w:p w14:paraId="083DFDA9" w14:textId="77777777" w:rsidR="00E0202A" w:rsidRPr="00D23A4A" w:rsidRDefault="00E0202A" w:rsidP="002C691A">
            <w:pPr>
              <w:jc w:val="both"/>
              <w:rPr>
                <w:rFonts w:ascii="Times New Roman" w:hAnsi="Times New Roman"/>
                <w:sz w:val="20"/>
                <w:szCs w:val="20"/>
              </w:rPr>
            </w:pPr>
          </w:p>
          <w:p w14:paraId="4D38F9C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8.7.</w:t>
            </w:r>
            <w:r w:rsidRPr="00D23A4A">
              <w:rPr>
                <w:rFonts w:ascii="Times New Roman" w:hAnsi="Times New Roman"/>
                <w:sz w:val="20"/>
                <w:szCs w:val="20"/>
              </w:rPr>
              <w:tab/>
              <w:t>The defective Equipment or machinery parts which have been replaced will become the Seller’s property and shall be returned to the Seller upon his request and at his expense within the period agreed by the Seller in the part</w:t>
            </w:r>
          </w:p>
          <w:p w14:paraId="1DD27E9D" w14:textId="77777777" w:rsidR="00E0202A" w:rsidRPr="00D23A4A" w:rsidRDefault="00E0202A" w:rsidP="002C691A">
            <w:pPr>
              <w:jc w:val="both"/>
              <w:rPr>
                <w:rFonts w:ascii="Times New Roman" w:hAnsi="Times New Roman"/>
                <w:sz w:val="20"/>
                <w:szCs w:val="20"/>
              </w:rPr>
            </w:pPr>
          </w:p>
        </w:tc>
        <w:tc>
          <w:tcPr>
            <w:tcW w:w="5423" w:type="dxa"/>
            <w:shd w:val="clear" w:color="auto" w:fill="auto"/>
          </w:tcPr>
          <w:p w14:paraId="2F501F8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8.1.</w:t>
            </w:r>
            <w:r w:rsidRPr="00D23A4A">
              <w:rPr>
                <w:rFonts w:ascii="Times New Roman" w:hAnsi="Times New Roman"/>
                <w:sz w:val="20"/>
                <w:szCs w:val="20"/>
                <w:lang w:val="ru-RU"/>
              </w:rPr>
              <w:tab/>
              <w:t>Претензии Покупателем могут быть заявлены в случае несоответствия Товара по качеству и количеству, обусловленными условиями настоящего Контракта, а также при наличии несоответствия в товаросопроводительных документах, в течение сроков согласно настоящему договора.</w:t>
            </w:r>
          </w:p>
          <w:p w14:paraId="2FD67DB9" w14:textId="77777777" w:rsidR="00E0202A" w:rsidRPr="00D23A4A" w:rsidRDefault="00E0202A" w:rsidP="002C691A">
            <w:pPr>
              <w:jc w:val="both"/>
              <w:rPr>
                <w:rFonts w:ascii="Times New Roman" w:hAnsi="Times New Roman"/>
                <w:sz w:val="20"/>
                <w:szCs w:val="20"/>
                <w:lang w:val="ru-RU"/>
              </w:rPr>
            </w:pPr>
          </w:p>
          <w:p w14:paraId="52A1E97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8.2.</w:t>
            </w:r>
            <w:r w:rsidRPr="00D23A4A">
              <w:rPr>
                <w:rFonts w:ascii="Times New Roman" w:hAnsi="Times New Roman"/>
                <w:sz w:val="20"/>
                <w:szCs w:val="20"/>
                <w:lang w:val="ru-RU"/>
              </w:rPr>
              <w:tab/>
              <w:t xml:space="preserve">Претензии могут быть заявлены в отношении производственных дефектов в течение всего гарантийного срока, а в отношении количества, номенклатуре и комплектации – согласно п. 4.7 настоящего Контракта. </w:t>
            </w:r>
          </w:p>
          <w:p w14:paraId="28864A1B" w14:textId="77777777" w:rsidR="00E0202A" w:rsidRPr="00D23A4A" w:rsidRDefault="00E0202A" w:rsidP="002C691A">
            <w:pPr>
              <w:jc w:val="both"/>
              <w:rPr>
                <w:rFonts w:ascii="Times New Roman" w:hAnsi="Times New Roman"/>
                <w:sz w:val="20"/>
                <w:szCs w:val="20"/>
                <w:lang w:val="ru-RU"/>
              </w:rPr>
            </w:pPr>
          </w:p>
          <w:p w14:paraId="42D5B969"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8.3.</w:t>
            </w:r>
            <w:r w:rsidRPr="00D23A4A">
              <w:rPr>
                <w:rFonts w:ascii="Times New Roman" w:hAnsi="Times New Roman"/>
                <w:sz w:val="20"/>
                <w:szCs w:val="20"/>
                <w:lang w:val="ru-RU"/>
              </w:rPr>
              <w:tab/>
              <w:t>Обоснованность рекламации подтверждается рекламационным актом, составленным с участием незаинтересованной стороны. В рекламационном акте указывается номер и дата настоящего Контракта, наименование и количество Товара, в отношении которого заявлена претензия, суть претензии. Датой предъявления претензии считается дата ее получения.</w:t>
            </w:r>
          </w:p>
          <w:p w14:paraId="1C36D58D"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8.4.</w:t>
            </w:r>
            <w:r w:rsidRPr="00D23A4A">
              <w:rPr>
                <w:rFonts w:ascii="Times New Roman" w:hAnsi="Times New Roman"/>
                <w:sz w:val="20"/>
                <w:szCs w:val="20"/>
                <w:lang w:val="ru-RU"/>
              </w:rPr>
              <w:tab/>
              <w:t xml:space="preserve">Если в процессе приемки Товара, будет выявлено что Товар был недоукомплектованным, Поставщик обязан за свой счет произвести до комплектацию доброкачественным Товаром, который должен быть поставлен бесплатно для Покупателя в течение ______ </w:t>
            </w:r>
            <w:r w:rsidRPr="00D23A4A">
              <w:rPr>
                <w:rFonts w:ascii="Times New Roman" w:hAnsi="Times New Roman"/>
                <w:sz w:val="20"/>
                <w:szCs w:val="20"/>
                <w:lang w:val="ru-RU"/>
              </w:rPr>
              <w:lastRenderedPageBreak/>
              <w:t xml:space="preserve">рабочих дней со дня предъявления претензии, согласно процедур указанных в п.п.8.2.-8.3. настоящего Контракта. </w:t>
            </w:r>
          </w:p>
          <w:p w14:paraId="7EAB44FB" w14:textId="77777777" w:rsidR="00E0202A" w:rsidRPr="00D23A4A" w:rsidRDefault="00E0202A" w:rsidP="002C691A">
            <w:pPr>
              <w:jc w:val="both"/>
              <w:rPr>
                <w:rFonts w:ascii="Times New Roman" w:hAnsi="Times New Roman"/>
                <w:sz w:val="20"/>
                <w:szCs w:val="20"/>
                <w:lang w:val="ru-RU"/>
              </w:rPr>
            </w:pPr>
          </w:p>
          <w:p w14:paraId="0B824B52"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8.5.</w:t>
            </w:r>
            <w:r w:rsidRPr="00D23A4A">
              <w:rPr>
                <w:rFonts w:ascii="Times New Roman" w:hAnsi="Times New Roman"/>
                <w:sz w:val="20"/>
                <w:szCs w:val="20"/>
                <w:lang w:val="ru-RU"/>
              </w:rPr>
              <w:tab/>
              <w:t xml:space="preserve">Если в течение срока гарантии Товар выйдет из строя, Поставщик обязан за свой счет устранить дефекты или заменить дефектный Товар доброкачественным, который должен быть поставлен за счет Поставщика в течение ___ (___) рабочих со дня признания рекламационного акта стороной Поставщика. </w:t>
            </w:r>
          </w:p>
          <w:p w14:paraId="20903F44" w14:textId="77777777" w:rsidR="00E0202A" w:rsidRPr="00D23A4A" w:rsidRDefault="00E0202A" w:rsidP="002C691A">
            <w:pPr>
              <w:jc w:val="both"/>
              <w:rPr>
                <w:rFonts w:ascii="Times New Roman" w:hAnsi="Times New Roman"/>
                <w:sz w:val="20"/>
                <w:szCs w:val="20"/>
                <w:lang w:val="ru-RU"/>
              </w:rPr>
            </w:pPr>
          </w:p>
          <w:p w14:paraId="58D7C93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8.6.</w:t>
            </w:r>
            <w:r w:rsidRPr="00D23A4A">
              <w:rPr>
                <w:rFonts w:ascii="Times New Roman" w:hAnsi="Times New Roman"/>
                <w:sz w:val="20"/>
                <w:szCs w:val="20"/>
                <w:lang w:val="ru-RU"/>
              </w:rPr>
              <w:tab/>
              <w:t>Если после вызова представителя Поставщика, выясняется, что причины вызова не были связаны с гарантийным ремонтом, то расходы и издержки, связанные с этим вызовом, покрываются Покупателем.</w:t>
            </w:r>
          </w:p>
          <w:p w14:paraId="694E9DE4" w14:textId="77777777" w:rsidR="00E0202A" w:rsidRPr="00D23A4A" w:rsidRDefault="00E0202A" w:rsidP="002C691A">
            <w:pPr>
              <w:jc w:val="both"/>
              <w:rPr>
                <w:rFonts w:ascii="Times New Roman" w:hAnsi="Times New Roman"/>
                <w:sz w:val="20"/>
                <w:szCs w:val="20"/>
                <w:lang w:val="ru-RU"/>
              </w:rPr>
            </w:pPr>
          </w:p>
          <w:p w14:paraId="080C110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8.7.</w:t>
            </w:r>
            <w:r w:rsidRPr="00D23A4A">
              <w:rPr>
                <w:rFonts w:ascii="Times New Roman" w:hAnsi="Times New Roman"/>
                <w:sz w:val="20"/>
                <w:szCs w:val="20"/>
                <w:lang w:val="ru-RU"/>
              </w:rPr>
              <w:tab/>
              <w:t>Дефектное оборудование или запасная часть, которая была заменена возвращается во владение Продавца и должна быть ему возвращена по его требованию и за его счет в период, согласованный с Продавцом в части не исполненного обязательства</w:t>
            </w:r>
          </w:p>
        </w:tc>
      </w:tr>
      <w:tr w:rsidR="00E0202A" w:rsidRPr="00D23A4A" w14:paraId="48D11FFC" w14:textId="77777777" w:rsidTr="00E0202A">
        <w:tc>
          <w:tcPr>
            <w:tcW w:w="5423" w:type="dxa"/>
            <w:shd w:val="clear" w:color="auto" w:fill="auto"/>
          </w:tcPr>
          <w:p w14:paraId="79582436"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lastRenderedPageBreak/>
              <w:t>9. FORCE-MAJEURE</w:t>
            </w:r>
          </w:p>
        </w:tc>
        <w:tc>
          <w:tcPr>
            <w:tcW w:w="5423" w:type="dxa"/>
            <w:shd w:val="clear" w:color="auto" w:fill="auto"/>
          </w:tcPr>
          <w:p w14:paraId="45723111"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9. ФОРС-МАЖОР</w:t>
            </w:r>
          </w:p>
        </w:tc>
      </w:tr>
      <w:tr w:rsidR="00E0202A" w:rsidRPr="001F10F9" w14:paraId="7C7E754C" w14:textId="77777777" w:rsidTr="00E0202A">
        <w:tc>
          <w:tcPr>
            <w:tcW w:w="5423" w:type="dxa"/>
            <w:shd w:val="clear" w:color="auto" w:fill="auto"/>
          </w:tcPr>
          <w:p w14:paraId="19C4D2F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9.1.</w:t>
            </w:r>
            <w:r w:rsidRPr="00D23A4A">
              <w:rPr>
                <w:rFonts w:ascii="Times New Roman" w:hAnsi="Times New Roman"/>
                <w:sz w:val="20"/>
                <w:szCs w:val="20"/>
              </w:rPr>
              <w:tab/>
              <w:t xml:space="preserve">Neither party is responsible for the partial or complete default of its obligations, if such failure was caused by force majeure, such as fire, earthquake, war, military operations, strike, pandemics, states of emergency, isolation or other that may affect the performance of this contract, provided that these factors directly affect the fulfillment of the obligations. In this case, the term of the contractual obligations extended by the period of such circumstances. If these circumstances continue for more than 6 months, either party shall have the right to cancel the Contract. In this case, neither party is entitled to claim for any compensation for their losses. </w:t>
            </w:r>
          </w:p>
          <w:p w14:paraId="2EDE7ECA" w14:textId="77777777" w:rsidR="00E0202A" w:rsidRPr="00D23A4A" w:rsidRDefault="00E0202A" w:rsidP="002C691A">
            <w:pPr>
              <w:jc w:val="both"/>
              <w:rPr>
                <w:rFonts w:ascii="Times New Roman" w:hAnsi="Times New Roman"/>
                <w:sz w:val="20"/>
                <w:szCs w:val="20"/>
              </w:rPr>
            </w:pPr>
          </w:p>
          <w:p w14:paraId="28B2C72D"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9.2.</w:t>
            </w:r>
            <w:r w:rsidRPr="00D23A4A">
              <w:rPr>
                <w:rFonts w:ascii="Times New Roman" w:hAnsi="Times New Roman"/>
                <w:sz w:val="20"/>
                <w:szCs w:val="20"/>
              </w:rPr>
              <w:tab/>
              <w:t xml:space="preserve"> In the event of the circumstances specified in clause 9.1 of this Contract, each of the Parties must notify the other Party in writing form of them within 5 (Five) calendar days. A Party that refers to force majeure circumstances must immediately provide the other Party with official documents proving the existence of these circumstances and, if possible, assessing their impact on the Party's ability to fulfill its obligations under the Contract.</w:t>
            </w:r>
          </w:p>
          <w:p w14:paraId="6D8FE13C" w14:textId="77777777" w:rsidR="00E0202A" w:rsidRPr="00D23A4A" w:rsidRDefault="00E0202A" w:rsidP="002C691A">
            <w:pPr>
              <w:jc w:val="both"/>
              <w:rPr>
                <w:rFonts w:ascii="Times New Roman" w:hAnsi="Times New Roman"/>
                <w:sz w:val="20"/>
                <w:szCs w:val="20"/>
              </w:rPr>
            </w:pPr>
          </w:p>
          <w:p w14:paraId="43C0BD79" w14:textId="77777777" w:rsidR="00E0202A" w:rsidRPr="00D23A4A" w:rsidRDefault="00E0202A" w:rsidP="002C691A">
            <w:pPr>
              <w:jc w:val="both"/>
              <w:rPr>
                <w:rFonts w:ascii="Times New Roman" w:hAnsi="Times New Roman"/>
                <w:sz w:val="20"/>
                <w:szCs w:val="20"/>
              </w:rPr>
            </w:pPr>
          </w:p>
          <w:p w14:paraId="54319C67" w14:textId="77777777" w:rsidR="00E0202A" w:rsidRPr="00D23A4A" w:rsidRDefault="00E0202A" w:rsidP="002C691A">
            <w:pPr>
              <w:jc w:val="both"/>
              <w:rPr>
                <w:rFonts w:ascii="Times New Roman" w:hAnsi="Times New Roman"/>
                <w:sz w:val="20"/>
                <w:szCs w:val="20"/>
              </w:rPr>
            </w:pPr>
          </w:p>
          <w:p w14:paraId="0E4A064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9.3.</w:t>
            </w:r>
            <w:r w:rsidRPr="00D23A4A">
              <w:rPr>
                <w:rFonts w:ascii="Times New Roman" w:hAnsi="Times New Roman"/>
                <w:sz w:val="20"/>
                <w:szCs w:val="20"/>
              </w:rPr>
              <w:tab/>
              <w:t>Any failure to notify in due time (according to the clause 9.2 hereinabove) of the Force Majeure circumstances shall deprive the affected Party of the right to refer to such circumstances as an excuse of non-performance or improper performance of its obligations.</w:t>
            </w:r>
          </w:p>
          <w:p w14:paraId="48DF394B" w14:textId="77777777" w:rsidR="00E0202A" w:rsidRPr="00D23A4A" w:rsidRDefault="00E0202A" w:rsidP="002C691A">
            <w:pPr>
              <w:jc w:val="both"/>
              <w:rPr>
                <w:rFonts w:ascii="Times New Roman" w:hAnsi="Times New Roman"/>
                <w:sz w:val="20"/>
                <w:szCs w:val="20"/>
              </w:rPr>
            </w:pPr>
          </w:p>
          <w:p w14:paraId="36A5BCE0"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9.4.</w:t>
            </w:r>
            <w:r w:rsidRPr="00D23A4A">
              <w:rPr>
                <w:rFonts w:ascii="Times New Roman" w:hAnsi="Times New Roman"/>
                <w:sz w:val="20"/>
                <w:szCs w:val="20"/>
              </w:rPr>
              <w:tab/>
              <w:t>If these circumstances continue for more than 6 months, each Party has the right to terminate the Contract. In this case, none of the Parties shall have the right to demand compensation from the other for its losses.</w:t>
            </w:r>
          </w:p>
          <w:p w14:paraId="0F4BB3EC" w14:textId="77777777" w:rsidR="00E0202A" w:rsidRPr="00D23A4A" w:rsidRDefault="00E0202A" w:rsidP="002C691A">
            <w:pPr>
              <w:jc w:val="both"/>
              <w:rPr>
                <w:rFonts w:ascii="Times New Roman" w:hAnsi="Times New Roman"/>
                <w:sz w:val="20"/>
                <w:szCs w:val="20"/>
              </w:rPr>
            </w:pPr>
          </w:p>
        </w:tc>
        <w:tc>
          <w:tcPr>
            <w:tcW w:w="5423" w:type="dxa"/>
            <w:shd w:val="clear" w:color="auto" w:fill="auto"/>
          </w:tcPr>
          <w:p w14:paraId="6642105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9.1.</w:t>
            </w:r>
            <w:r w:rsidRPr="00D23A4A">
              <w:rPr>
                <w:rFonts w:ascii="Times New Roman" w:hAnsi="Times New Roman"/>
                <w:sz w:val="20"/>
                <w:szCs w:val="20"/>
                <w:lang w:val="ru-RU"/>
              </w:rPr>
              <w:tab/>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изоляция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0F79CEDF" w14:textId="77777777" w:rsidR="00E0202A" w:rsidRPr="00D23A4A" w:rsidRDefault="00E0202A" w:rsidP="002C691A">
            <w:pPr>
              <w:jc w:val="both"/>
              <w:rPr>
                <w:rFonts w:ascii="Times New Roman" w:hAnsi="Times New Roman"/>
                <w:sz w:val="20"/>
                <w:szCs w:val="20"/>
                <w:lang w:val="ru-RU"/>
              </w:rPr>
            </w:pPr>
          </w:p>
          <w:p w14:paraId="4F01FEC1"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9.2.</w:t>
            </w:r>
            <w:r w:rsidRPr="00D23A4A">
              <w:rPr>
                <w:rFonts w:ascii="Times New Roman" w:hAnsi="Times New Roman"/>
                <w:sz w:val="20"/>
                <w:szCs w:val="20"/>
                <w:lang w:val="ru-RU"/>
              </w:rPr>
              <w:tab/>
              <w:t>При наступлении обстоятельств, указанных в п. 9.1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должна незамедлительно предоставить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1A96FF5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9.3.</w:t>
            </w:r>
            <w:r w:rsidRPr="00D23A4A">
              <w:rPr>
                <w:rFonts w:ascii="Times New Roman" w:hAnsi="Times New Roman"/>
                <w:sz w:val="20"/>
                <w:szCs w:val="20"/>
                <w:lang w:val="ru-RU"/>
              </w:rPr>
              <w:tab/>
              <w:t>Не извещение либо несвоевременное извещение (согласно п. 9.2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2DCF770A" w14:textId="77777777" w:rsidR="00E0202A" w:rsidRPr="00D23A4A" w:rsidRDefault="00E0202A" w:rsidP="002C691A">
            <w:pPr>
              <w:jc w:val="both"/>
              <w:rPr>
                <w:rFonts w:ascii="Times New Roman" w:hAnsi="Times New Roman"/>
                <w:sz w:val="20"/>
                <w:szCs w:val="20"/>
                <w:lang w:val="ru-RU"/>
              </w:rPr>
            </w:pPr>
          </w:p>
          <w:p w14:paraId="0B1695D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9.4.</w:t>
            </w:r>
            <w:r w:rsidRPr="00D23A4A">
              <w:rPr>
                <w:rFonts w:ascii="Times New Roman" w:hAnsi="Times New Roman"/>
                <w:sz w:val="20"/>
                <w:szCs w:val="20"/>
                <w:lang w:val="ru-RU"/>
              </w:rPr>
              <w:tab/>
              <w:t>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w:t>
            </w:r>
          </w:p>
        </w:tc>
      </w:tr>
      <w:tr w:rsidR="00E0202A" w:rsidRPr="00D23A4A" w14:paraId="5E7238FE" w14:textId="77777777" w:rsidTr="00E0202A">
        <w:tc>
          <w:tcPr>
            <w:tcW w:w="5423" w:type="dxa"/>
            <w:shd w:val="clear" w:color="auto" w:fill="auto"/>
          </w:tcPr>
          <w:p w14:paraId="1A66E6EA"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10.RESPONSIBILITIES OF THE PARTIES</w:t>
            </w:r>
          </w:p>
        </w:tc>
        <w:tc>
          <w:tcPr>
            <w:tcW w:w="5423" w:type="dxa"/>
            <w:shd w:val="clear" w:color="auto" w:fill="auto"/>
          </w:tcPr>
          <w:p w14:paraId="78B54DAF"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10.ОТВЕТСТВЕННОСТЬ СТОРОН</w:t>
            </w:r>
          </w:p>
        </w:tc>
      </w:tr>
      <w:tr w:rsidR="00E0202A" w:rsidRPr="001F10F9" w14:paraId="5867CF6A" w14:textId="77777777" w:rsidTr="00E0202A">
        <w:tc>
          <w:tcPr>
            <w:tcW w:w="5423" w:type="dxa"/>
            <w:shd w:val="clear" w:color="auto" w:fill="auto"/>
          </w:tcPr>
          <w:p w14:paraId="5F016361"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10.1.</w:t>
            </w:r>
            <w:r w:rsidRPr="00D23A4A">
              <w:rPr>
                <w:rFonts w:ascii="Times New Roman" w:hAnsi="Times New Roman"/>
                <w:sz w:val="20"/>
                <w:szCs w:val="20"/>
              </w:rPr>
              <w:tab/>
              <w:t>In case of delay in delivery, short delivery of goods, violation of the terms of provision of the Services, the Supplier shall pay to the Buyer a penalty in the amount of 0,4% of the unfulfilled part of the obligation for each day of delay. The amount of a fine cannot exceed 20% of the amount of the unfulfilled obligation.</w:t>
            </w:r>
          </w:p>
          <w:p w14:paraId="534E6AC9" w14:textId="77777777" w:rsidR="00E0202A" w:rsidRPr="00D23A4A" w:rsidRDefault="00E0202A" w:rsidP="002C691A">
            <w:pPr>
              <w:jc w:val="both"/>
              <w:rPr>
                <w:rFonts w:ascii="Times New Roman" w:hAnsi="Times New Roman"/>
                <w:sz w:val="20"/>
                <w:szCs w:val="20"/>
              </w:rPr>
            </w:pPr>
          </w:p>
          <w:p w14:paraId="0263861A"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10.2.</w:t>
            </w:r>
            <w:r w:rsidRPr="00D23A4A">
              <w:rPr>
                <w:rFonts w:ascii="Times New Roman" w:hAnsi="Times New Roman"/>
                <w:sz w:val="20"/>
                <w:szCs w:val="20"/>
              </w:rPr>
              <w:tab/>
              <w:t xml:space="preserve">In case of violation of terms of payment referred of this contract, the Buyer shall pay to the Supplier a penalty of 0,4% of </w:t>
            </w:r>
            <w:r w:rsidRPr="00D23A4A">
              <w:rPr>
                <w:rFonts w:ascii="Times New Roman" w:hAnsi="Times New Roman"/>
                <w:sz w:val="20"/>
                <w:szCs w:val="20"/>
              </w:rPr>
              <w:lastRenderedPageBreak/>
              <w:t xml:space="preserve">the unpaid amount for each day of delay. The total amount of the fine does not exceed 50% of outstanding amount. </w:t>
            </w:r>
          </w:p>
          <w:p w14:paraId="3F1C4832" w14:textId="77777777" w:rsidR="00E0202A" w:rsidRPr="00D23A4A" w:rsidRDefault="00E0202A" w:rsidP="002C691A">
            <w:pPr>
              <w:jc w:val="both"/>
              <w:rPr>
                <w:rFonts w:ascii="Times New Roman" w:hAnsi="Times New Roman"/>
                <w:sz w:val="20"/>
                <w:szCs w:val="20"/>
              </w:rPr>
            </w:pPr>
          </w:p>
          <w:p w14:paraId="3B0A7B36"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10.3.</w:t>
            </w:r>
            <w:r w:rsidRPr="00D23A4A">
              <w:rPr>
                <w:rFonts w:ascii="Times New Roman" w:hAnsi="Times New Roman"/>
                <w:sz w:val="20"/>
                <w:szCs w:val="20"/>
              </w:rPr>
              <w:tab/>
              <w:t>In case of unjustified full or partial refusal or evasion of payment, the Supplier has the right to collect from the Buyer a penalty in the amount of 15% of the amount, from payment of which the Buyer evades or refuses.</w:t>
            </w:r>
          </w:p>
          <w:p w14:paraId="1C259751" w14:textId="77777777" w:rsidR="00E0202A" w:rsidRPr="00D23A4A" w:rsidRDefault="00E0202A" w:rsidP="002C691A">
            <w:pPr>
              <w:jc w:val="both"/>
              <w:rPr>
                <w:rFonts w:ascii="Times New Roman" w:hAnsi="Times New Roman"/>
                <w:sz w:val="20"/>
                <w:szCs w:val="20"/>
              </w:rPr>
            </w:pPr>
          </w:p>
          <w:p w14:paraId="692AC9F4"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10.4.</w:t>
            </w:r>
            <w:r w:rsidRPr="00D23A4A">
              <w:rPr>
                <w:rFonts w:ascii="Times New Roman" w:hAnsi="Times New Roman"/>
                <w:sz w:val="20"/>
                <w:szCs w:val="20"/>
              </w:rPr>
              <w:tab/>
              <w:t>For unreasonable refusal to receive the Goods, the Buyer pays the Supplier a fine in the amount of 5% of the value of the Goods, the receipt of which the latter refused. In addition to collecting a fine, the Supplier has the right to demand from the Buyer payment of the value of the Goods delivered, providing guarantees of the availability of these Goods.</w:t>
            </w:r>
          </w:p>
          <w:p w14:paraId="29927314" w14:textId="77777777" w:rsidR="00E0202A" w:rsidRPr="00D23A4A" w:rsidRDefault="00E0202A" w:rsidP="002C691A">
            <w:pPr>
              <w:jc w:val="both"/>
              <w:rPr>
                <w:rFonts w:ascii="Times New Roman" w:hAnsi="Times New Roman"/>
                <w:sz w:val="20"/>
                <w:szCs w:val="20"/>
              </w:rPr>
            </w:pPr>
          </w:p>
          <w:p w14:paraId="72558D2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10.5.</w:t>
            </w:r>
            <w:r w:rsidRPr="00D23A4A">
              <w:rPr>
                <w:rFonts w:ascii="Times New Roman" w:hAnsi="Times New Roman"/>
                <w:sz w:val="20"/>
                <w:szCs w:val="20"/>
              </w:rPr>
              <w:tab/>
              <w:t>If the Buyer or the Supplier does not retain, for whatever reason, the amount of the penalty, then the parties undertake to make mutual settlements at the first request of one of the Parties.</w:t>
            </w:r>
          </w:p>
          <w:p w14:paraId="5714BE33" w14:textId="77777777" w:rsidR="00E0202A" w:rsidRPr="00D23A4A" w:rsidRDefault="00E0202A" w:rsidP="002C691A">
            <w:pPr>
              <w:jc w:val="both"/>
              <w:rPr>
                <w:rFonts w:ascii="Times New Roman" w:hAnsi="Times New Roman"/>
                <w:sz w:val="20"/>
                <w:szCs w:val="20"/>
              </w:rPr>
            </w:pPr>
          </w:p>
          <w:p w14:paraId="51D18AC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10.6.</w:t>
            </w:r>
            <w:r w:rsidRPr="00D23A4A">
              <w:rPr>
                <w:rFonts w:ascii="Times New Roman" w:hAnsi="Times New Roman"/>
                <w:sz w:val="20"/>
                <w:szCs w:val="20"/>
              </w:rPr>
              <w:tab/>
              <w:t>Party, which attracted a third party to perform its obligations under the Contract, shall be liable to the other party responsible for the actions of a third party, as for his own actions.</w:t>
            </w:r>
          </w:p>
          <w:p w14:paraId="6EC710B2" w14:textId="77777777" w:rsidR="00E0202A" w:rsidRPr="00D23A4A" w:rsidRDefault="00E0202A" w:rsidP="002C691A">
            <w:pPr>
              <w:jc w:val="both"/>
              <w:rPr>
                <w:rFonts w:ascii="Times New Roman" w:hAnsi="Times New Roman"/>
                <w:sz w:val="20"/>
                <w:szCs w:val="20"/>
              </w:rPr>
            </w:pPr>
          </w:p>
          <w:p w14:paraId="65D87346" w14:textId="77777777" w:rsidR="00E0202A" w:rsidRPr="00D23A4A" w:rsidRDefault="00E0202A" w:rsidP="002C691A">
            <w:pPr>
              <w:jc w:val="both"/>
              <w:rPr>
                <w:rFonts w:ascii="Times New Roman" w:hAnsi="Times New Roman"/>
                <w:sz w:val="20"/>
                <w:szCs w:val="20"/>
              </w:rPr>
            </w:pPr>
          </w:p>
          <w:p w14:paraId="3BCB32F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10.7.</w:t>
            </w:r>
            <w:r w:rsidRPr="00D23A4A">
              <w:rPr>
                <w:rFonts w:ascii="Times New Roman" w:hAnsi="Times New Roman"/>
                <w:sz w:val="20"/>
                <w:szCs w:val="20"/>
              </w:rPr>
              <w:tab/>
              <w:t>The payment of a penalty (fine) does not exempt the guilty party from the proper performance of contractual obligations.</w:t>
            </w:r>
          </w:p>
          <w:p w14:paraId="7D6E6B0A" w14:textId="77777777" w:rsidR="00E0202A" w:rsidRPr="00D23A4A" w:rsidRDefault="00E0202A" w:rsidP="002C691A">
            <w:pPr>
              <w:jc w:val="both"/>
              <w:rPr>
                <w:rFonts w:ascii="Times New Roman" w:hAnsi="Times New Roman"/>
                <w:sz w:val="20"/>
                <w:szCs w:val="20"/>
              </w:rPr>
            </w:pPr>
          </w:p>
          <w:p w14:paraId="100D6BE0"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10.8.</w:t>
            </w:r>
            <w:r w:rsidRPr="00D23A4A">
              <w:rPr>
                <w:rFonts w:ascii="Times New Roman" w:hAnsi="Times New Roman"/>
                <w:sz w:val="20"/>
                <w:szCs w:val="20"/>
              </w:rPr>
              <w:tab/>
              <w:t>Under no circumstances shall the Supplier be liable for any loss or damage, direct, incidental or consequential, resulting from the use or the inability to use the Equipment by the Purchaser and which may arise either directly or indirectly from any claims of third parties to the extent that the Buyer is wholly or partly responsible for such claims.</w:t>
            </w:r>
          </w:p>
          <w:p w14:paraId="6DF032FC" w14:textId="77777777" w:rsidR="00E0202A" w:rsidRPr="00D23A4A" w:rsidRDefault="00E0202A" w:rsidP="002C691A">
            <w:pPr>
              <w:jc w:val="both"/>
              <w:rPr>
                <w:rFonts w:ascii="Times New Roman" w:hAnsi="Times New Roman"/>
                <w:b/>
                <w:sz w:val="20"/>
                <w:szCs w:val="20"/>
              </w:rPr>
            </w:pPr>
          </w:p>
        </w:tc>
        <w:tc>
          <w:tcPr>
            <w:tcW w:w="5423" w:type="dxa"/>
            <w:shd w:val="clear" w:color="auto" w:fill="auto"/>
          </w:tcPr>
          <w:p w14:paraId="32E0D9BF"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10.1.</w:t>
            </w:r>
            <w:r w:rsidRPr="00D23A4A">
              <w:rPr>
                <w:rFonts w:ascii="Times New Roman" w:hAnsi="Times New Roman"/>
                <w:sz w:val="20"/>
                <w:szCs w:val="20"/>
                <w:lang w:val="ru-RU"/>
              </w:rPr>
              <w:tab/>
              <w:t>В случае просрочки поставки Товаров, нарушения сроков оказания Услуг, Покупатель вправе взыскать с Поставщика пени в размере 0,1% от неисполненной части обязательства за каждый день просрочки. Сумма пени не может превышать 10% от суммы неисполненного обязательства.</w:t>
            </w:r>
          </w:p>
          <w:p w14:paraId="770E32F3" w14:textId="77777777" w:rsidR="00E0202A" w:rsidRPr="00D23A4A" w:rsidRDefault="00E0202A" w:rsidP="002C691A">
            <w:pPr>
              <w:jc w:val="both"/>
              <w:rPr>
                <w:rFonts w:ascii="Times New Roman" w:hAnsi="Times New Roman"/>
                <w:sz w:val="20"/>
                <w:szCs w:val="20"/>
                <w:lang w:val="ru-RU"/>
              </w:rPr>
            </w:pPr>
          </w:p>
          <w:p w14:paraId="76C587D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10.2.</w:t>
            </w:r>
            <w:r w:rsidRPr="00D23A4A">
              <w:rPr>
                <w:rFonts w:ascii="Times New Roman" w:hAnsi="Times New Roman"/>
                <w:sz w:val="20"/>
                <w:szCs w:val="20"/>
                <w:lang w:val="ru-RU"/>
              </w:rPr>
              <w:tab/>
              <w:t xml:space="preserve">В случае нарушения сроков оплаты, указанных в настоящем Контракте, Поставщик вправе взыскать с </w:t>
            </w:r>
            <w:r w:rsidRPr="00D23A4A">
              <w:rPr>
                <w:rFonts w:ascii="Times New Roman" w:hAnsi="Times New Roman"/>
                <w:sz w:val="20"/>
                <w:szCs w:val="20"/>
                <w:lang w:val="ru-RU"/>
              </w:rPr>
              <w:lastRenderedPageBreak/>
              <w:t>Покупателя пени в размере 0,4% от невыплаченной суммы за каждый день просрочки. Общая сумма пени не должна превышать 50% невыплаченной суммы.</w:t>
            </w:r>
          </w:p>
          <w:p w14:paraId="12F83A5D"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10.3.</w:t>
            </w:r>
            <w:r w:rsidRPr="00D23A4A">
              <w:rPr>
                <w:rFonts w:ascii="Times New Roman" w:hAnsi="Times New Roman"/>
                <w:sz w:val="20"/>
                <w:szCs w:val="20"/>
                <w:lang w:val="ru-RU"/>
              </w:rPr>
              <w:tab/>
              <w:t>В случае неосновательного полного или частичного отказа, или уклонения от оплаты, Поставщик вправе взыскать с Покупателя штраф в размере 15% суммы, от уплаты которой уклоняется или отказывается Покупатель.</w:t>
            </w:r>
          </w:p>
          <w:p w14:paraId="57E3C8BE" w14:textId="77777777" w:rsidR="00E0202A" w:rsidRPr="00D23A4A" w:rsidRDefault="00E0202A" w:rsidP="002C691A">
            <w:pPr>
              <w:jc w:val="both"/>
              <w:rPr>
                <w:rFonts w:ascii="Times New Roman" w:hAnsi="Times New Roman"/>
                <w:sz w:val="20"/>
                <w:szCs w:val="20"/>
                <w:lang w:val="ru-RU"/>
              </w:rPr>
            </w:pPr>
          </w:p>
          <w:p w14:paraId="5898FB63"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10.4.</w:t>
            </w:r>
            <w:r w:rsidRPr="00D23A4A">
              <w:rPr>
                <w:rFonts w:ascii="Times New Roman" w:hAnsi="Times New Roman"/>
                <w:sz w:val="20"/>
                <w:szCs w:val="20"/>
                <w:lang w:val="ru-RU"/>
              </w:rPr>
              <w:tab/>
              <w:t xml:space="preserve"> За неосновательный отказ от получения Товаров, Поставщик вправе взыскать с Покупателя штраф в размере 10% стоимости Товаров, от получения которого последний отказался. Помимо взыскания штрафа, Поставщик вправе требовать от Покупателя оплату стоимости поставленных Товаров, предоставив гарантии наличия этих Товаров.</w:t>
            </w:r>
          </w:p>
          <w:p w14:paraId="7FF0E10C" w14:textId="77777777" w:rsidR="00E0202A" w:rsidRPr="00D23A4A" w:rsidRDefault="00E0202A" w:rsidP="002C691A">
            <w:pPr>
              <w:jc w:val="both"/>
              <w:rPr>
                <w:rFonts w:ascii="Times New Roman" w:hAnsi="Times New Roman"/>
                <w:sz w:val="20"/>
                <w:szCs w:val="20"/>
                <w:lang w:val="ru-RU"/>
              </w:rPr>
            </w:pPr>
          </w:p>
          <w:p w14:paraId="56F692A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10.5.</w:t>
            </w:r>
            <w:r w:rsidRPr="00D23A4A">
              <w:rPr>
                <w:rFonts w:ascii="Times New Roman" w:hAnsi="Times New Roman"/>
                <w:sz w:val="20"/>
                <w:szCs w:val="20"/>
                <w:lang w:val="ru-RU"/>
              </w:rPr>
              <w:tab/>
              <w:t xml:space="preserve"> Если Покупатель или Поставщик не удержат, по каким-либо причинам, сумму штрафа, то стороны обязуются произвести взаиморасчеты по первому требованию одной из Сторон.</w:t>
            </w:r>
          </w:p>
          <w:p w14:paraId="4C63FB56" w14:textId="77777777" w:rsidR="00E0202A" w:rsidRPr="00D23A4A" w:rsidRDefault="00E0202A" w:rsidP="002C691A">
            <w:pPr>
              <w:jc w:val="both"/>
              <w:rPr>
                <w:rFonts w:ascii="Times New Roman" w:hAnsi="Times New Roman"/>
                <w:sz w:val="20"/>
                <w:szCs w:val="20"/>
                <w:lang w:val="ru-RU"/>
              </w:rPr>
            </w:pPr>
          </w:p>
          <w:p w14:paraId="32ADEBB5"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10.6.</w:t>
            </w:r>
            <w:r w:rsidRPr="00D23A4A">
              <w:rPr>
                <w:rFonts w:ascii="Times New Roman" w:hAnsi="Times New Roman"/>
                <w:sz w:val="20"/>
                <w:szCs w:val="20"/>
                <w:lang w:val="ru-RU"/>
              </w:rPr>
              <w:tab/>
              <w:t>Сторона, которая привлекла третье лицо к исполнению своих обязательств по Контракту, несет перед другой Стороной ответственность за действия третьего лица, как за собственные действия.</w:t>
            </w:r>
          </w:p>
          <w:p w14:paraId="553853F2" w14:textId="77777777" w:rsidR="00E0202A" w:rsidRPr="00D23A4A" w:rsidRDefault="00E0202A" w:rsidP="002C691A">
            <w:pPr>
              <w:jc w:val="both"/>
              <w:rPr>
                <w:rFonts w:ascii="Times New Roman" w:hAnsi="Times New Roman"/>
                <w:sz w:val="20"/>
                <w:szCs w:val="20"/>
                <w:lang w:val="ru-RU"/>
              </w:rPr>
            </w:pPr>
          </w:p>
          <w:p w14:paraId="6CF958E8"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10.7.</w:t>
            </w:r>
            <w:r w:rsidRPr="00D23A4A">
              <w:rPr>
                <w:rFonts w:ascii="Times New Roman" w:hAnsi="Times New Roman"/>
                <w:sz w:val="20"/>
                <w:szCs w:val="20"/>
                <w:lang w:val="ru-RU"/>
              </w:rPr>
              <w:tab/>
              <w:t>Выплата неустойки (штрафа, пени) не освобождает виновную Сторону от надлежащего выполнения контрактных обязательств.</w:t>
            </w:r>
          </w:p>
          <w:p w14:paraId="34D4AEFF" w14:textId="77777777" w:rsidR="00E0202A" w:rsidRPr="00D23A4A" w:rsidRDefault="00E0202A" w:rsidP="002C691A">
            <w:pPr>
              <w:jc w:val="both"/>
              <w:rPr>
                <w:rFonts w:ascii="Times New Roman" w:hAnsi="Times New Roman"/>
                <w:sz w:val="20"/>
                <w:szCs w:val="20"/>
                <w:lang w:val="ru-RU"/>
              </w:rPr>
            </w:pPr>
          </w:p>
          <w:p w14:paraId="5E4A4A12"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10.8.</w:t>
            </w:r>
            <w:r w:rsidRPr="00D23A4A">
              <w:rPr>
                <w:rFonts w:ascii="Times New Roman" w:hAnsi="Times New Roman"/>
                <w:sz w:val="20"/>
                <w:szCs w:val="20"/>
                <w:lang w:val="ru-RU"/>
              </w:rPr>
              <w:tab/>
              <w:t>Ни при каких обстоятельствах Поставщик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Покупателем, который может явиться прямым или косвенным результатом претензий третьих сторон, если Покупатель полностью или частично ответственен за такие претензии</w:t>
            </w:r>
          </w:p>
          <w:p w14:paraId="630881C8" w14:textId="77777777" w:rsidR="00E0202A" w:rsidRPr="00D23A4A" w:rsidRDefault="00E0202A" w:rsidP="002C691A">
            <w:pPr>
              <w:jc w:val="both"/>
              <w:rPr>
                <w:rFonts w:ascii="Times New Roman" w:hAnsi="Times New Roman"/>
                <w:b/>
                <w:sz w:val="20"/>
                <w:szCs w:val="20"/>
                <w:lang w:val="ru-RU"/>
              </w:rPr>
            </w:pPr>
          </w:p>
        </w:tc>
      </w:tr>
      <w:tr w:rsidR="00E0202A" w:rsidRPr="00D23A4A" w14:paraId="27F95776" w14:textId="77777777" w:rsidTr="00E0202A">
        <w:tc>
          <w:tcPr>
            <w:tcW w:w="5423" w:type="dxa"/>
            <w:shd w:val="clear" w:color="auto" w:fill="auto"/>
          </w:tcPr>
          <w:p w14:paraId="218CF5B8"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lastRenderedPageBreak/>
              <w:t>11.DISPUTE RESOLUTION</w:t>
            </w:r>
          </w:p>
        </w:tc>
        <w:tc>
          <w:tcPr>
            <w:tcW w:w="5423" w:type="dxa"/>
            <w:shd w:val="clear" w:color="auto" w:fill="auto"/>
          </w:tcPr>
          <w:p w14:paraId="37BB5003"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11.РАССМОТРЕНИЕ СПОРОВ</w:t>
            </w:r>
          </w:p>
        </w:tc>
      </w:tr>
      <w:tr w:rsidR="00E0202A" w:rsidRPr="00D23A4A" w14:paraId="371AB62F" w14:textId="77777777" w:rsidTr="00E0202A">
        <w:tc>
          <w:tcPr>
            <w:tcW w:w="5423" w:type="dxa"/>
            <w:shd w:val="clear" w:color="auto" w:fill="auto"/>
          </w:tcPr>
          <w:p w14:paraId="239D1193"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11.1.</w:t>
            </w:r>
            <w:r w:rsidRPr="00D23A4A">
              <w:rPr>
                <w:rFonts w:ascii="Times New Roman" w:hAnsi="Times New Roman"/>
                <w:sz w:val="20"/>
                <w:szCs w:val="20"/>
              </w:rPr>
              <w:tab/>
              <w:t>Both parties will make efforts so that all disputes, differences and / or claims arising under this contract or in connection with it, were resolved by friendly negotiations.</w:t>
            </w:r>
          </w:p>
          <w:p w14:paraId="5BB807B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11.2.</w:t>
            </w:r>
            <w:r w:rsidRPr="00D23A4A">
              <w:rPr>
                <w:rFonts w:ascii="Times New Roman" w:hAnsi="Times New Roman"/>
                <w:sz w:val="20"/>
                <w:szCs w:val="20"/>
              </w:rPr>
              <w:tab/>
              <w:t>If the parties cannot reach agreement on the disputed disputes and disagreements through negotiations, such disputes and disagreements will be resolved by the Economic Court of the Republic of Uzbekistan, in accordance with the application of the procedural legislation of the Republic of Uzbekistan. The place of the trial is Tashkent.</w:t>
            </w:r>
          </w:p>
          <w:p w14:paraId="3E0D1D72" w14:textId="77777777" w:rsidR="00E0202A" w:rsidRPr="00D23A4A" w:rsidRDefault="00E0202A" w:rsidP="002C691A">
            <w:pPr>
              <w:jc w:val="both"/>
              <w:rPr>
                <w:rFonts w:ascii="Times New Roman" w:hAnsi="Times New Roman"/>
                <w:sz w:val="20"/>
                <w:szCs w:val="20"/>
              </w:rPr>
            </w:pPr>
          </w:p>
          <w:p w14:paraId="182F8512"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11.3.</w:t>
            </w:r>
            <w:r w:rsidRPr="00D23A4A">
              <w:rPr>
                <w:rFonts w:ascii="Times New Roman" w:hAnsi="Times New Roman"/>
                <w:sz w:val="20"/>
                <w:szCs w:val="20"/>
              </w:rPr>
              <w:tab/>
              <w:t>Before submitting the dispute to the court, it is necessary to file a claim. All claims are considered within one month from the moment of receipt.</w:t>
            </w:r>
          </w:p>
          <w:p w14:paraId="7210B12B" w14:textId="77777777" w:rsidR="00E0202A" w:rsidRPr="00D23A4A" w:rsidRDefault="00E0202A" w:rsidP="002C691A">
            <w:pPr>
              <w:jc w:val="both"/>
              <w:rPr>
                <w:rFonts w:ascii="Times New Roman" w:hAnsi="Times New Roman"/>
                <w:sz w:val="20"/>
                <w:szCs w:val="20"/>
              </w:rPr>
            </w:pPr>
          </w:p>
        </w:tc>
        <w:tc>
          <w:tcPr>
            <w:tcW w:w="5423" w:type="dxa"/>
            <w:shd w:val="clear" w:color="auto" w:fill="auto"/>
          </w:tcPr>
          <w:p w14:paraId="0569B03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11.1.</w:t>
            </w:r>
            <w:r w:rsidRPr="00D23A4A">
              <w:rPr>
                <w:rFonts w:ascii="Times New Roman" w:hAnsi="Times New Roman"/>
                <w:sz w:val="20"/>
                <w:szCs w:val="20"/>
                <w:lang w:val="ru-RU"/>
              </w:rPr>
              <w:tab/>
              <w:t>Обе Стороны будут прилагать все усилия, чтобы все споры, разногласия и/или претензии, которые возникают по данному Контракту или в связи с ним, решались путем дружественных переговоров.</w:t>
            </w:r>
          </w:p>
          <w:p w14:paraId="4299EF8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11.2.</w:t>
            </w:r>
            <w:r w:rsidRPr="00D23A4A">
              <w:rPr>
                <w:rFonts w:ascii="Times New Roman" w:hAnsi="Times New Roman"/>
                <w:sz w:val="20"/>
                <w:szCs w:val="20"/>
                <w:lang w:val="ru-RU"/>
              </w:rPr>
              <w:tab/>
              <w:t xml:space="preserve">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Республик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 </w:t>
            </w:r>
          </w:p>
          <w:p w14:paraId="26877EDD"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lang w:val="ru-RU"/>
              </w:rPr>
              <w:t>11.3.</w:t>
            </w:r>
            <w:r w:rsidRPr="00D23A4A">
              <w:rPr>
                <w:rFonts w:ascii="Times New Roman" w:hAnsi="Times New Roman"/>
                <w:sz w:val="20"/>
                <w:szCs w:val="20"/>
                <w:lang w:val="ru-RU"/>
              </w:rPr>
              <w:tab/>
              <w:t xml:space="preserve">До передачи спора на рассмотрение в суд, обязательно предъявление претензии. </w:t>
            </w:r>
            <w:r w:rsidRPr="00D23A4A">
              <w:rPr>
                <w:rFonts w:ascii="Times New Roman" w:hAnsi="Times New Roman"/>
                <w:sz w:val="20"/>
                <w:szCs w:val="20"/>
              </w:rPr>
              <w:t>Все претензии рассматриваются в месячный срок с момента получения</w:t>
            </w:r>
          </w:p>
        </w:tc>
      </w:tr>
      <w:tr w:rsidR="00E0202A" w:rsidRPr="00D23A4A" w14:paraId="2502BCBC" w14:textId="77777777" w:rsidTr="00E0202A">
        <w:tc>
          <w:tcPr>
            <w:tcW w:w="5423" w:type="dxa"/>
            <w:shd w:val="clear" w:color="auto" w:fill="auto"/>
          </w:tcPr>
          <w:p w14:paraId="16CBF102"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12.OTHER TERMS AND CONDITIONS</w:t>
            </w:r>
          </w:p>
        </w:tc>
        <w:tc>
          <w:tcPr>
            <w:tcW w:w="5423" w:type="dxa"/>
            <w:shd w:val="clear" w:color="auto" w:fill="auto"/>
          </w:tcPr>
          <w:p w14:paraId="28E99B97"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12.ПРОЧИЕ УСЛОВИЯ И ПОЛОЖЕНИЯ</w:t>
            </w:r>
          </w:p>
        </w:tc>
      </w:tr>
      <w:tr w:rsidR="00E0202A" w:rsidRPr="001F10F9" w14:paraId="20F1E63C" w14:textId="77777777" w:rsidTr="00E0202A">
        <w:tc>
          <w:tcPr>
            <w:tcW w:w="5423" w:type="dxa"/>
            <w:shd w:val="clear" w:color="auto" w:fill="auto"/>
          </w:tcPr>
          <w:p w14:paraId="750F39B5"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12.1.</w:t>
            </w:r>
            <w:r w:rsidRPr="00D23A4A">
              <w:rPr>
                <w:rFonts w:ascii="Times New Roman" w:hAnsi="Times New Roman"/>
                <w:sz w:val="20"/>
                <w:szCs w:val="20"/>
              </w:rPr>
              <w:tab/>
              <w:t>All applications for this contract are integral parts of it. All amendments to this Contract shall be valid only if they are made in writing and signed by both parties.</w:t>
            </w:r>
          </w:p>
          <w:p w14:paraId="6425C48C" w14:textId="77777777" w:rsidR="00E0202A" w:rsidRPr="00D23A4A" w:rsidRDefault="00E0202A" w:rsidP="002C691A">
            <w:pPr>
              <w:jc w:val="both"/>
              <w:rPr>
                <w:rFonts w:ascii="Times New Roman" w:hAnsi="Times New Roman"/>
                <w:sz w:val="20"/>
                <w:szCs w:val="20"/>
              </w:rPr>
            </w:pPr>
          </w:p>
          <w:p w14:paraId="17F20900" w14:textId="77777777" w:rsidR="00E0202A" w:rsidRPr="00D23A4A" w:rsidRDefault="00E0202A" w:rsidP="002C691A">
            <w:pPr>
              <w:jc w:val="both"/>
              <w:rPr>
                <w:rFonts w:ascii="Times New Roman" w:hAnsi="Times New Roman"/>
                <w:sz w:val="20"/>
                <w:szCs w:val="20"/>
              </w:rPr>
            </w:pPr>
          </w:p>
          <w:p w14:paraId="3B500C2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12.2.</w:t>
            </w:r>
            <w:r w:rsidRPr="00D23A4A">
              <w:rPr>
                <w:rFonts w:ascii="Times New Roman" w:hAnsi="Times New Roman"/>
                <w:sz w:val="20"/>
                <w:szCs w:val="20"/>
              </w:rPr>
              <w:tab/>
              <w:t>The conclusion between the parties of the Supplementary Agreement to the contract is not required, in case of changes in the legal addresses and bank details of the parties, while the party who has had these changes is obliged to notify the other party of such changes in simple written form.</w:t>
            </w:r>
          </w:p>
          <w:p w14:paraId="08F02FFC" w14:textId="77777777" w:rsidR="00E0202A" w:rsidRPr="00D23A4A" w:rsidRDefault="00E0202A" w:rsidP="002C691A">
            <w:pPr>
              <w:jc w:val="both"/>
              <w:rPr>
                <w:rFonts w:ascii="Times New Roman" w:hAnsi="Times New Roman"/>
                <w:sz w:val="20"/>
                <w:szCs w:val="20"/>
              </w:rPr>
            </w:pPr>
          </w:p>
          <w:p w14:paraId="016D7FE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lastRenderedPageBreak/>
              <w:t>12.3.</w:t>
            </w:r>
            <w:r w:rsidRPr="00D23A4A">
              <w:rPr>
                <w:rFonts w:ascii="Times New Roman" w:hAnsi="Times New Roman"/>
                <w:sz w:val="20"/>
                <w:szCs w:val="20"/>
              </w:rPr>
              <w:tab/>
              <w:t>All agreements, negotiations and correspondence between the parties on the matters set forth in this contract, which took place prior to the signing of the contract, shall terminate on the date the contract is signed.</w:t>
            </w:r>
          </w:p>
          <w:p w14:paraId="60D0CB4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12.4.</w:t>
            </w:r>
            <w:r w:rsidRPr="00D23A4A">
              <w:rPr>
                <w:rFonts w:ascii="Times New Roman" w:hAnsi="Times New Roman"/>
                <w:sz w:val="20"/>
                <w:szCs w:val="20"/>
              </w:rPr>
              <w:tab/>
              <w:t>This contact may be terminated in accordance with the terms of this Contract and the legislation of the Republic of Uzbekistan, in written agreement by mutual agreement of the parties.</w:t>
            </w:r>
          </w:p>
          <w:p w14:paraId="4514825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The contract may be terminated at the initiative of one of the parties with prior notice to the other at least 30 calendar days before the date of termination. At the same time, termination of the contract at the initiative of the Buyer is impossible if the ordered Goods have already been prepared by the Supplier or are on their way to their destination, in which case acceptance and payment are carried out on the terms provided for in this Contract.</w:t>
            </w:r>
          </w:p>
          <w:p w14:paraId="3ED95DC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12.5.</w:t>
            </w:r>
            <w:r w:rsidRPr="00D23A4A">
              <w:rPr>
                <w:rFonts w:ascii="Times New Roman" w:hAnsi="Times New Roman"/>
                <w:sz w:val="20"/>
                <w:szCs w:val="20"/>
              </w:rPr>
              <w:tab/>
              <w:t>In the event of termination of the contract, the Supplier may demand the return of the goods delivered, and Buyer shall have the right to demand return of the consideration paid to the Supplier at this point the amount of money.</w:t>
            </w:r>
          </w:p>
          <w:p w14:paraId="33F0A0FF"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12.6.</w:t>
            </w:r>
            <w:r w:rsidRPr="00D23A4A">
              <w:rPr>
                <w:rFonts w:ascii="Times New Roman" w:hAnsi="Times New Roman"/>
                <w:sz w:val="20"/>
                <w:szCs w:val="20"/>
              </w:rPr>
              <w:tab/>
              <w:t>The present Contract is made in Russian and English languages, in 2 copies, each having equal legal force, one copy for each Party. In the event of a disagreement between the Russian and English versions, the version in Russian will prevail.</w:t>
            </w:r>
          </w:p>
          <w:p w14:paraId="0D341A37"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12.7.</w:t>
            </w:r>
            <w:r w:rsidRPr="00D23A4A">
              <w:rPr>
                <w:rFonts w:ascii="Times New Roman" w:hAnsi="Times New Roman"/>
                <w:sz w:val="20"/>
                <w:szCs w:val="20"/>
              </w:rPr>
              <w:tab/>
              <w:t xml:space="preserve"> During the term of the Contract, and in the course of various works and pre-project surveys, the authorized persons of the Supplier can draw up and send to the Buyer various project documentation and requests, including for coordination, approval or obtaining additional information. The Buyer is obliged to provide a response to the Supplier within 5 (five) working days from the date of receipt of such a request. If the document requires approval and the Buyer did not agree in writing and did not provide written reasoned objections or any other written response within the specified period, then such documents (including the technical solutions set forth</w:t>
            </w:r>
          </w:p>
          <w:p w14:paraId="315D2576" w14:textId="087F854A" w:rsidR="00ED407B" w:rsidRPr="00D23A4A" w:rsidRDefault="00ED407B" w:rsidP="002C691A">
            <w:pPr>
              <w:jc w:val="both"/>
              <w:rPr>
                <w:rFonts w:ascii="Times New Roman" w:hAnsi="Times New Roman"/>
                <w:sz w:val="20"/>
                <w:szCs w:val="20"/>
              </w:rPr>
            </w:pPr>
            <w:r w:rsidRPr="00D23A4A">
              <w:rPr>
                <w:rFonts w:ascii="Times New Roman" w:hAnsi="Times New Roman"/>
                <w:sz w:val="20"/>
                <w:szCs w:val="20"/>
              </w:rPr>
              <w:t>12.8. Neither party can transfer its truth and obligations under this agreement to any third party</w:t>
            </w:r>
          </w:p>
        </w:tc>
        <w:tc>
          <w:tcPr>
            <w:tcW w:w="5423" w:type="dxa"/>
            <w:shd w:val="clear" w:color="auto" w:fill="auto"/>
          </w:tcPr>
          <w:p w14:paraId="5D72FD0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12.1.</w:t>
            </w:r>
            <w:r w:rsidRPr="00D23A4A">
              <w:rPr>
                <w:rFonts w:ascii="Times New Roman" w:hAnsi="Times New Roman"/>
                <w:sz w:val="20"/>
                <w:szCs w:val="20"/>
                <w:lang w:val="ru-RU"/>
              </w:rPr>
              <w:tab/>
              <w:t>Все приложения к настоящему Контракту являются неотъемлемыми его частями. Все дополнения и изменения к настоящему Контракту действительны лишь в том случае, если они совершены в письменном виде и подписаны обеими Сторонами.</w:t>
            </w:r>
          </w:p>
          <w:p w14:paraId="1F60E0BD"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12.2.</w:t>
            </w:r>
            <w:r w:rsidRPr="00D23A4A">
              <w:rPr>
                <w:rFonts w:ascii="Times New Roman" w:hAnsi="Times New Roman"/>
                <w:sz w:val="20"/>
                <w:szCs w:val="20"/>
                <w:lang w:val="ru-RU"/>
              </w:rPr>
              <w:tab/>
              <w:t>Заключение между сторонами Дополнительного соглашения к контракту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629A702D"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lastRenderedPageBreak/>
              <w:t>12.3.</w:t>
            </w:r>
            <w:r w:rsidRPr="00D23A4A">
              <w:rPr>
                <w:rFonts w:ascii="Times New Roman" w:hAnsi="Times New Roman"/>
                <w:sz w:val="20"/>
                <w:szCs w:val="20"/>
                <w:lang w:val="ru-RU"/>
              </w:rPr>
              <w:tab/>
              <w:t>Все соглашения, переговоры и переписка между Сторонами по вопросам, изложенным в настоящем Контракте, имевшие место до подписания Контракта, теряют силу с даты подписания Контракта.</w:t>
            </w:r>
          </w:p>
          <w:p w14:paraId="59CE4D0E"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12.4.</w:t>
            </w:r>
            <w:r w:rsidRPr="00D23A4A">
              <w:rPr>
                <w:rFonts w:ascii="Times New Roman" w:hAnsi="Times New Roman"/>
                <w:sz w:val="20"/>
                <w:szCs w:val="20"/>
                <w:lang w:val="ru-RU"/>
              </w:rPr>
              <w:tab/>
              <w:t xml:space="preserve"> Настоящий контракт может быть расторгнут в соответствии с условиями настоящего Контракта и законодательством Республики Узбекистан, по взаимному соглашению сторон, оформленному в письменном виде. </w:t>
            </w:r>
          </w:p>
          <w:p w14:paraId="5A6F02B4"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Договор может быть расторгнут по инициативе одной из сторон с предварительным уведомлением другой не менее чем за 30 календарных дней до момента расторжения. При этом расторжение договора по инициативе Покупателя невозможно, если заказанный Товар уже подготовлен Поставщиком или находится в пути к месту назначения, и в таком случае приемка и оплата осуществляется на условиях, предусмотренных настоящим Контрактом.</w:t>
            </w:r>
          </w:p>
          <w:p w14:paraId="6FC78D74"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12.5.</w:t>
            </w:r>
            <w:r w:rsidRPr="00D23A4A">
              <w:rPr>
                <w:rFonts w:ascii="Times New Roman" w:hAnsi="Times New Roman"/>
                <w:sz w:val="20"/>
                <w:szCs w:val="20"/>
                <w:lang w:val="ru-RU"/>
              </w:rPr>
              <w:tab/>
              <w:t>В случае расторжения Контракта, Поставщик может потребовать возврата поставленного Товара, а Покупатель вправе потребовать возврата уплаченной Поставщику к этому моменту денежной суммы.</w:t>
            </w:r>
          </w:p>
          <w:p w14:paraId="558A81B7"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12.6.</w:t>
            </w:r>
            <w:r w:rsidRPr="00D23A4A">
              <w:rPr>
                <w:rFonts w:ascii="Times New Roman" w:hAnsi="Times New Roman"/>
                <w:sz w:val="20"/>
                <w:szCs w:val="20"/>
                <w:lang w:val="ru-RU"/>
              </w:rPr>
              <w:tab/>
              <w:t>Настоящий Контракт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p w14:paraId="2C2CE6C0"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12.7.</w:t>
            </w:r>
            <w:r w:rsidRPr="00D23A4A">
              <w:rPr>
                <w:rFonts w:ascii="Times New Roman" w:hAnsi="Times New Roman"/>
                <w:sz w:val="20"/>
                <w:szCs w:val="20"/>
                <w:lang w:val="ru-RU"/>
              </w:rPr>
              <w:tab/>
              <w:t>В течении срока действия Контракта, и в ходе проведения различных работ и предпроектных обследований, уполномоченные лица Поставщика могут составлять и направлять Покупателю различную проектную документацию и запросы, в том числе и для согласования, утверждения или получения дополнительной информации. Покупатель обязан в срок не более 5 (пяти) рабочих дней от даты получения подобного запроса предоставлять ответ Поставщику. Если документ требует согласования и Покупатель, в указанный срок письменно не согласовал и не предоставил письменных мотивированных возражений или какой-либо другой ответа в письменной форме, то такие документы (включая изложенные в них технические решения) считаются согласованными и утвержденными Покупателем.</w:t>
            </w:r>
          </w:p>
          <w:p w14:paraId="3D9F3CF2" w14:textId="55EA8FC8" w:rsidR="00ED407B" w:rsidRPr="00D23A4A" w:rsidRDefault="00ED407B" w:rsidP="002C691A">
            <w:pPr>
              <w:jc w:val="both"/>
              <w:rPr>
                <w:rFonts w:ascii="Times New Roman" w:hAnsi="Times New Roman"/>
                <w:sz w:val="20"/>
                <w:szCs w:val="20"/>
                <w:lang w:val="ru-RU"/>
              </w:rPr>
            </w:pPr>
            <w:r w:rsidRPr="00D23A4A">
              <w:rPr>
                <w:rFonts w:ascii="Times New Roman" w:hAnsi="Times New Roman"/>
                <w:sz w:val="20"/>
                <w:szCs w:val="20"/>
                <w:lang w:val="ru-RU"/>
              </w:rPr>
              <w:t>12.8. Ни одна из сторон не может передавать свои правда и обязанности по данному договору какой-либо третьей стороне</w:t>
            </w:r>
          </w:p>
        </w:tc>
      </w:tr>
      <w:tr w:rsidR="00E0202A" w:rsidRPr="00D23A4A" w14:paraId="1495DAFE" w14:textId="77777777" w:rsidTr="00E0202A">
        <w:tc>
          <w:tcPr>
            <w:tcW w:w="5423" w:type="dxa"/>
            <w:shd w:val="clear" w:color="auto" w:fill="auto"/>
          </w:tcPr>
          <w:p w14:paraId="7B1A48DC" w14:textId="77777777" w:rsidR="00E0202A" w:rsidRPr="00D23A4A" w:rsidRDefault="00E0202A" w:rsidP="00E0202A">
            <w:pPr>
              <w:jc w:val="center"/>
              <w:outlineLvl w:val="0"/>
              <w:rPr>
                <w:rFonts w:ascii="Times New Roman" w:eastAsia="Calibri" w:hAnsi="Times New Roman"/>
                <w:b/>
                <w:bCs/>
                <w:kern w:val="28"/>
                <w:sz w:val="20"/>
                <w:szCs w:val="20"/>
                <w:lang w:val="ru-RU"/>
              </w:rPr>
            </w:pPr>
            <w:r w:rsidRPr="00D23A4A">
              <w:rPr>
                <w:rFonts w:ascii="Times New Roman" w:eastAsia="Calibri" w:hAnsi="Times New Roman"/>
                <w:b/>
                <w:bCs/>
                <w:kern w:val="28"/>
                <w:sz w:val="20"/>
                <w:szCs w:val="20"/>
                <w:lang w:val="ru-RU"/>
              </w:rPr>
              <w:lastRenderedPageBreak/>
              <w:t>13.</w:t>
            </w:r>
            <w:r w:rsidRPr="00D23A4A">
              <w:rPr>
                <w:rFonts w:ascii="Times New Roman" w:eastAsia="Calibri" w:hAnsi="Times New Roman"/>
                <w:b/>
                <w:bCs/>
                <w:kern w:val="28"/>
                <w:sz w:val="20"/>
                <w:szCs w:val="20"/>
              </w:rPr>
              <w:t>TERM</w:t>
            </w:r>
            <w:r w:rsidRPr="00D23A4A">
              <w:rPr>
                <w:rFonts w:ascii="Times New Roman" w:eastAsia="Calibri" w:hAnsi="Times New Roman"/>
                <w:b/>
                <w:bCs/>
                <w:kern w:val="28"/>
                <w:sz w:val="20"/>
                <w:szCs w:val="20"/>
                <w:lang w:val="ru-RU"/>
              </w:rPr>
              <w:t xml:space="preserve"> </w:t>
            </w:r>
            <w:r w:rsidRPr="00D23A4A">
              <w:rPr>
                <w:rFonts w:ascii="Times New Roman" w:eastAsia="Calibri" w:hAnsi="Times New Roman"/>
                <w:b/>
                <w:bCs/>
                <w:kern w:val="28"/>
                <w:sz w:val="20"/>
                <w:szCs w:val="20"/>
              </w:rPr>
              <w:t>OF</w:t>
            </w:r>
            <w:r w:rsidRPr="00D23A4A">
              <w:rPr>
                <w:rFonts w:ascii="Times New Roman" w:eastAsia="Calibri" w:hAnsi="Times New Roman"/>
                <w:b/>
                <w:bCs/>
                <w:kern w:val="28"/>
                <w:sz w:val="20"/>
                <w:szCs w:val="20"/>
                <w:lang w:val="ru-RU"/>
              </w:rPr>
              <w:t xml:space="preserve"> </w:t>
            </w:r>
            <w:r w:rsidRPr="00D23A4A">
              <w:rPr>
                <w:rFonts w:ascii="Times New Roman" w:eastAsia="Calibri" w:hAnsi="Times New Roman"/>
                <w:b/>
                <w:bCs/>
                <w:kern w:val="28"/>
                <w:sz w:val="20"/>
                <w:szCs w:val="20"/>
              </w:rPr>
              <w:t>THE</w:t>
            </w:r>
            <w:r w:rsidRPr="00D23A4A">
              <w:rPr>
                <w:rFonts w:ascii="Times New Roman" w:eastAsia="Calibri" w:hAnsi="Times New Roman"/>
                <w:b/>
                <w:bCs/>
                <w:kern w:val="28"/>
                <w:sz w:val="20"/>
                <w:szCs w:val="20"/>
                <w:lang w:val="ru-RU"/>
              </w:rPr>
              <w:t xml:space="preserve"> </w:t>
            </w:r>
            <w:r w:rsidRPr="00D23A4A">
              <w:rPr>
                <w:rFonts w:ascii="Times New Roman" w:eastAsia="Calibri" w:hAnsi="Times New Roman"/>
                <w:b/>
                <w:bCs/>
                <w:kern w:val="28"/>
                <w:sz w:val="20"/>
                <w:szCs w:val="20"/>
              </w:rPr>
              <w:t>CONTRACT</w:t>
            </w:r>
          </w:p>
        </w:tc>
        <w:tc>
          <w:tcPr>
            <w:tcW w:w="5423" w:type="dxa"/>
            <w:shd w:val="clear" w:color="auto" w:fill="auto"/>
          </w:tcPr>
          <w:p w14:paraId="3A6A218C" w14:textId="77777777" w:rsidR="00E0202A" w:rsidRPr="00D23A4A" w:rsidRDefault="00E0202A" w:rsidP="00E0202A">
            <w:pPr>
              <w:jc w:val="center"/>
              <w:outlineLvl w:val="0"/>
              <w:rPr>
                <w:rFonts w:ascii="Times New Roman" w:eastAsia="Calibri" w:hAnsi="Times New Roman"/>
                <w:b/>
                <w:bCs/>
                <w:kern w:val="28"/>
                <w:sz w:val="20"/>
                <w:szCs w:val="20"/>
                <w:lang w:val="ru-RU"/>
              </w:rPr>
            </w:pPr>
            <w:r w:rsidRPr="00D23A4A">
              <w:rPr>
                <w:rFonts w:ascii="Times New Roman" w:eastAsia="Calibri" w:hAnsi="Times New Roman"/>
                <w:b/>
                <w:bCs/>
                <w:kern w:val="28"/>
                <w:sz w:val="20"/>
                <w:szCs w:val="20"/>
                <w:lang w:val="ru-RU"/>
              </w:rPr>
              <w:t>13.СРОК ДЕЙСТВИЯ КОНТРАКТА</w:t>
            </w:r>
          </w:p>
        </w:tc>
      </w:tr>
      <w:tr w:rsidR="00E0202A" w:rsidRPr="001F10F9" w14:paraId="43CBD897" w14:textId="77777777" w:rsidTr="00E0202A">
        <w:tc>
          <w:tcPr>
            <w:tcW w:w="5423" w:type="dxa"/>
            <w:shd w:val="clear" w:color="auto" w:fill="auto"/>
          </w:tcPr>
          <w:p w14:paraId="53FF01A9" w14:textId="77777777" w:rsidR="00E0202A" w:rsidRPr="00D23A4A" w:rsidRDefault="00E0202A" w:rsidP="002C691A">
            <w:pPr>
              <w:jc w:val="both"/>
              <w:rPr>
                <w:rFonts w:ascii="Times New Roman" w:hAnsi="Times New Roman"/>
                <w:sz w:val="20"/>
                <w:szCs w:val="20"/>
              </w:rPr>
            </w:pPr>
            <w:r w:rsidRPr="00D23A4A">
              <w:rPr>
                <w:rFonts w:ascii="Times New Roman" w:hAnsi="Times New Roman"/>
                <w:sz w:val="20"/>
                <w:szCs w:val="20"/>
              </w:rPr>
              <w:t>13.1.</w:t>
            </w:r>
            <w:r w:rsidRPr="00D23A4A">
              <w:rPr>
                <w:rFonts w:ascii="Times New Roman" w:hAnsi="Times New Roman"/>
                <w:sz w:val="20"/>
                <w:szCs w:val="20"/>
              </w:rPr>
              <w:tab/>
              <w:t>This Contract is considered concluded and comes into force from the moment of its signing by authorized representatives of the Parties and is valid until the Parties fully fulfill their obligations</w:t>
            </w:r>
          </w:p>
        </w:tc>
        <w:tc>
          <w:tcPr>
            <w:tcW w:w="5423" w:type="dxa"/>
            <w:shd w:val="clear" w:color="auto" w:fill="auto"/>
          </w:tcPr>
          <w:p w14:paraId="78EFA3DB" w14:textId="77777777" w:rsidR="00E0202A" w:rsidRPr="00D23A4A" w:rsidRDefault="00E0202A" w:rsidP="002C691A">
            <w:pPr>
              <w:jc w:val="both"/>
              <w:rPr>
                <w:rFonts w:ascii="Times New Roman" w:hAnsi="Times New Roman"/>
                <w:sz w:val="20"/>
                <w:szCs w:val="20"/>
                <w:lang w:val="ru-RU"/>
              </w:rPr>
            </w:pPr>
            <w:r w:rsidRPr="00D23A4A">
              <w:rPr>
                <w:rFonts w:ascii="Times New Roman" w:hAnsi="Times New Roman"/>
                <w:sz w:val="20"/>
                <w:szCs w:val="20"/>
                <w:lang w:val="ru-RU"/>
              </w:rPr>
              <w:t>13.1.</w:t>
            </w:r>
            <w:r w:rsidRPr="00D23A4A">
              <w:rPr>
                <w:rFonts w:ascii="Times New Roman" w:hAnsi="Times New Roman"/>
                <w:sz w:val="20"/>
                <w:szCs w:val="20"/>
                <w:lang w:val="ru-RU"/>
              </w:rPr>
              <w:tab/>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p w14:paraId="1C6E053E" w14:textId="77777777" w:rsidR="00E0202A" w:rsidRPr="00D23A4A" w:rsidRDefault="00E0202A" w:rsidP="002C691A">
            <w:pPr>
              <w:jc w:val="both"/>
              <w:rPr>
                <w:rFonts w:ascii="Times New Roman" w:hAnsi="Times New Roman"/>
                <w:sz w:val="20"/>
                <w:szCs w:val="20"/>
                <w:lang w:val="ru-RU"/>
              </w:rPr>
            </w:pPr>
          </w:p>
        </w:tc>
      </w:tr>
      <w:tr w:rsidR="00E0202A" w:rsidRPr="001F10F9" w14:paraId="260860A2" w14:textId="77777777" w:rsidTr="00E0202A">
        <w:tc>
          <w:tcPr>
            <w:tcW w:w="5423" w:type="dxa"/>
            <w:shd w:val="clear" w:color="auto" w:fill="auto"/>
          </w:tcPr>
          <w:p w14:paraId="7E40F41D" w14:textId="77777777" w:rsidR="00E0202A" w:rsidRPr="00D23A4A" w:rsidRDefault="00E0202A" w:rsidP="00E0202A">
            <w:pPr>
              <w:jc w:val="center"/>
              <w:outlineLvl w:val="0"/>
              <w:rPr>
                <w:rFonts w:ascii="Times New Roman" w:eastAsia="Calibri" w:hAnsi="Times New Roman"/>
                <w:b/>
                <w:bCs/>
                <w:kern w:val="28"/>
                <w:sz w:val="20"/>
                <w:szCs w:val="20"/>
              </w:rPr>
            </w:pPr>
            <w:r w:rsidRPr="00D23A4A">
              <w:rPr>
                <w:rFonts w:ascii="Times New Roman" w:eastAsia="Calibri" w:hAnsi="Times New Roman"/>
                <w:b/>
                <w:bCs/>
                <w:kern w:val="28"/>
                <w:sz w:val="20"/>
                <w:szCs w:val="20"/>
              </w:rPr>
              <w:t>14. ADDRESSES AND BANK DETAILS OF THE PARTIES:</w:t>
            </w:r>
          </w:p>
        </w:tc>
        <w:tc>
          <w:tcPr>
            <w:tcW w:w="5423" w:type="dxa"/>
            <w:shd w:val="clear" w:color="auto" w:fill="auto"/>
          </w:tcPr>
          <w:p w14:paraId="1CE205E2" w14:textId="77777777" w:rsidR="00E0202A" w:rsidRPr="00D23A4A" w:rsidRDefault="00E0202A" w:rsidP="00E0202A">
            <w:pPr>
              <w:jc w:val="center"/>
              <w:outlineLvl w:val="0"/>
              <w:rPr>
                <w:rFonts w:ascii="Times New Roman" w:eastAsia="Calibri" w:hAnsi="Times New Roman"/>
                <w:b/>
                <w:bCs/>
                <w:kern w:val="28"/>
                <w:sz w:val="20"/>
                <w:szCs w:val="20"/>
                <w:lang w:val="ru-RU"/>
              </w:rPr>
            </w:pPr>
            <w:r w:rsidRPr="00D23A4A">
              <w:rPr>
                <w:rFonts w:ascii="Times New Roman" w:eastAsia="Calibri" w:hAnsi="Times New Roman"/>
                <w:b/>
                <w:bCs/>
                <w:kern w:val="28"/>
                <w:sz w:val="20"/>
                <w:szCs w:val="20"/>
                <w:lang w:val="ru-RU"/>
              </w:rPr>
              <w:t>14. ЮРИДИЧЕСКИЕ АДРЕСА И БАНКОВСКИЕ РЕКВИЗИТЫ СТОРОН</w:t>
            </w:r>
          </w:p>
        </w:tc>
      </w:tr>
      <w:tr w:rsidR="00E0202A" w:rsidRPr="00D23A4A" w14:paraId="7BC7FAD6" w14:textId="77777777" w:rsidTr="00E0202A">
        <w:trPr>
          <w:trHeight w:val="70"/>
        </w:trPr>
        <w:tc>
          <w:tcPr>
            <w:tcW w:w="5423" w:type="dxa"/>
            <w:shd w:val="clear" w:color="auto" w:fill="auto"/>
          </w:tcPr>
          <w:p w14:paraId="2A6FDCCD" w14:textId="77777777" w:rsidR="00E0202A" w:rsidRPr="00D23A4A" w:rsidRDefault="00E0202A" w:rsidP="00E0202A">
            <w:pPr>
              <w:rPr>
                <w:rFonts w:ascii="Times New Roman" w:hAnsi="Times New Roman"/>
                <w:b/>
                <w:sz w:val="20"/>
                <w:szCs w:val="20"/>
              </w:rPr>
            </w:pPr>
            <w:r w:rsidRPr="00D23A4A">
              <w:rPr>
                <w:rFonts w:ascii="Times New Roman" w:hAnsi="Times New Roman"/>
                <w:b/>
                <w:sz w:val="20"/>
                <w:szCs w:val="20"/>
              </w:rPr>
              <w:t>Buyer:</w:t>
            </w:r>
          </w:p>
          <w:p w14:paraId="207675EC"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Address: </w:t>
            </w:r>
          </w:p>
          <w:p w14:paraId="7B96A337"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SWIFT:</w:t>
            </w:r>
          </w:p>
          <w:p w14:paraId="5D0075EE"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Correspondent Bank: </w:t>
            </w:r>
          </w:p>
          <w:p w14:paraId="75B91C86"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SWIFT: </w:t>
            </w:r>
          </w:p>
          <w:p w14:paraId="5988448D"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Account: </w:t>
            </w:r>
          </w:p>
          <w:p w14:paraId="5BBAC96F"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E-mail: </w:t>
            </w:r>
          </w:p>
          <w:p w14:paraId="27CE9CF7" w14:textId="77777777" w:rsidR="00E0202A" w:rsidRPr="00D23A4A" w:rsidRDefault="00E0202A" w:rsidP="00E0202A">
            <w:pPr>
              <w:shd w:val="clear" w:color="auto" w:fill="FFFFFF"/>
              <w:rPr>
                <w:rFonts w:ascii="Times New Roman" w:hAnsi="Times New Roman"/>
                <w:sz w:val="20"/>
                <w:szCs w:val="20"/>
              </w:rPr>
            </w:pPr>
            <w:r w:rsidRPr="00D23A4A">
              <w:rPr>
                <w:rFonts w:ascii="Times New Roman" w:hAnsi="Times New Roman"/>
                <w:sz w:val="20"/>
                <w:szCs w:val="20"/>
              </w:rPr>
              <w:t xml:space="preserve">Fax: </w:t>
            </w:r>
          </w:p>
        </w:tc>
        <w:tc>
          <w:tcPr>
            <w:tcW w:w="5423" w:type="dxa"/>
            <w:shd w:val="clear" w:color="auto" w:fill="auto"/>
          </w:tcPr>
          <w:p w14:paraId="3C6869F3" w14:textId="77777777" w:rsidR="00E0202A" w:rsidRPr="00D23A4A" w:rsidRDefault="00E0202A" w:rsidP="00E0202A">
            <w:pPr>
              <w:shd w:val="clear" w:color="auto" w:fill="FFFFFF"/>
              <w:rPr>
                <w:rFonts w:ascii="Times New Roman" w:hAnsi="Times New Roman"/>
                <w:b/>
                <w:sz w:val="20"/>
                <w:szCs w:val="20"/>
                <w:lang w:val="ru-RU"/>
              </w:rPr>
            </w:pPr>
            <w:r w:rsidRPr="00D23A4A">
              <w:rPr>
                <w:rFonts w:ascii="Times New Roman" w:hAnsi="Times New Roman"/>
                <w:b/>
                <w:sz w:val="20"/>
                <w:szCs w:val="20"/>
                <w:lang w:val="ru-RU"/>
              </w:rPr>
              <w:t>Покупатель:</w:t>
            </w:r>
          </w:p>
          <w:p w14:paraId="0CB56E4A" w14:textId="77777777" w:rsidR="00E0202A" w:rsidRPr="00D23A4A" w:rsidRDefault="00E0202A" w:rsidP="00E0202A">
            <w:pPr>
              <w:rPr>
                <w:rFonts w:ascii="Times New Roman" w:hAnsi="Times New Roman"/>
                <w:sz w:val="20"/>
                <w:szCs w:val="20"/>
                <w:lang w:val="ru-RU"/>
              </w:rPr>
            </w:pPr>
            <w:r w:rsidRPr="00D23A4A">
              <w:rPr>
                <w:rFonts w:ascii="Times New Roman" w:hAnsi="Times New Roman"/>
                <w:sz w:val="20"/>
                <w:szCs w:val="20"/>
                <w:lang w:val="ru-RU"/>
              </w:rPr>
              <w:t xml:space="preserve">Адрес: </w:t>
            </w:r>
          </w:p>
          <w:p w14:paraId="2754CCA6" w14:textId="77777777" w:rsidR="00E0202A" w:rsidRPr="00D23A4A" w:rsidRDefault="00E0202A" w:rsidP="00E0202A">
            <w:pPr>
              <w:rPr>
                <w:rFonts w:ascii="Times New Roman" w:hAnsi="Times New Roman"/>
                <w:sz w:val="20"/>
                <w:szCs w:val="20"/>
                <w:lang w:val="ru-RU"/>
              </w:rPr>
            </w:pPr>
            <w:r w:rsidRPr="00D23A4A">
              <w:rPr>
                <w:rFonts w:ascii="Times New Roman" w:hAnsi="Times New Roman"/>
                <w:sz w:val="20"/>
                <w:szCs w:val="20"/>
              </w:rPr>
              <w:t>SWIFT</w:t>
            </w:r>
            <w:r w:rsidRPr="00D23A4A">
              <w:rPr>
                <w:rFonts w:ascii="Times New Roman" w:hAnsi="Times New Roman"/>
                <w:sz w:val="20"/>
                <w:szCs w:val="20"/>
                <w:lang w:val="ru-RU"/>
              </w:rPr>
              <w:t xml:space="preserve">: </w:t>
            </w:r>
          </w:p>
          <w:p w14:paraId="7B3BC5E2" w14:textId="77777777" w:rsidR="00E0202A" w:rsidRPr="00D23A4A" w:rsidRDefault="00E0202A" w:rsidP="00E0202A">
            <w:pPr>
              <w:rPr>
                <w:rFonts w:ascii="Times New Roman" w:hAnsi="Times New Roman"/>
                <w:sz w:val="20"/>
                <w:szCs w:val="20"/>
                <w:lang w:val="ru-RU"/>
              </w:rPr>
            </w:pPr>
            <w:r w:rsidRPr="00D23A4A">
              <w:rPr>
                <w:rFonts w:ascii="Times New Roman" w:hAnsi="Times New Roman"/>
                <w:sz w:val="20"/>
                <w:szCs w:val="20"/>
                <w:lang w:val="ru-RU"/>
              </w:rPr>
              <w:t xml:space="preserve">Банк корреспондент: </w:t>
            </w:r>
          </w:p>
          <w:p w14:paraId="3F23572D"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SWIFT: </w:t>
            </w:r>
          </w:p>
          <w:p w14:paraId="49D43EBA"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Р/счет: </w:t>
            </w:r>
          </w:p>
          <w:p w14:paraId="6E773631"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E-mail: </w:t>
            </w:r>
          </w:p>
          <w:p w14:paraId="6E66E0B9" w14:textId="77777777" w:rsidR="00E0202A" w:rsidRPr="00D23A4A" w:rsidRDefault="00E0202A" w:rsidP="00E0202A">
            <w:pPr>
              <w:shd w:val="clear" w:color="auto" w:fill="FFFFFF"/>
              <w:rPr>
                <w:rFonts w:ascii="Times New Roman" w:hAnsi="Times New Roman"/>
                <w:sz w:val="20"/>
                <w:szCs w:val="20"/>
              </w:rPr>
            </w:pPr>
            <w:r w:rsidRPr="00D23A4A">
              <w:rPr>
                <w:rFonts w:ascii="Times New Roman" w:hAnsi="Times New Roman"/>
                <w:sz w:val="20"/>
                <w:szCs w:val="20"/>
              </w:rPr>
              <w:t xml:space="preserve">Fax: </w:t>
            </w:r>
          </w:p>
        </w:tc>
      </w:tr>
      <w:tr w:rsidR="00E0202A" w:rsidRPr="001715CD" w14:paraId="1AAA6128" w14:textId="77777777" w:rsidTr="00E0202A">
        <w:tc>
          <w:tcPr>
            <w:tcW w:w="5423" w:type="dxa"/>
            <w:shd w:val="clear" w:color="auto" w:fill="auto"/>
          </w:tcPr>
          <w:p w14:paraId="41EED7A8" w14:textId="77777777" w:rsidR="00E0202A" w:rsidRPr="00D23A4A" w:rsidRDefault="00E0202A" w:rsidP="00E0202A">
            <w:pPr>
              <w:rPr>
                <w:rFonts w:ascii="Times New Roman" w:hAnsi="Times New Roman"/>
                <w:b/>
                <w:sz w:val="20"/>
                <w:szCs w:val="20"/>
              </w:rPr>
            </w:pPr>
            <w:r w:rsidRPr="00D23A4A">
              <w:rPr>
                <w:rFonts w:ascii="Times New Roman" w:hAnsi="Times New Roman"/>
                <w:b/>
                <w:sz w:val="20"/>
                <w:szCs w:val="20"/>
              </w:rPr>
              <w:t>Supplier:</w:t>
            </w:r>
          </w:p>
          <w:p w14:paraId="02D421E0" w14:textId="77777777" w:rsidR="00E0202A" w:rsidRPr="00D23A4A" w:rsidRDefault="00E0202A" w:rsidP="00E0202A">
            <w:pPr>
              <w:rPr>
                <w:rFonts w:ascii="Times New Roman" w:hAnsi="Times New Roman"/>
                <w:sz w:val="20"/>
                <w:szCs w:val="20"/>
              </w:rPr>
            </w:pPr>
            <w:r w:rsidRPr="00D23A4A">
              <w:rPr>
                <w:rFonts w:ascii="Times New Roman" w:hAnsi="Times New Roman"/>
                <w:b/>
                <w:sz w:val="20"/>
                <w:szCs w:val="20"/>
              </w:rPr>
              <w:t xml:space="preserve"> </w:t>
            </w:r>
            <w:r w:rsidRPr="00D23A4A">
              <w:rPr>
                <w:rFonts w:ascii="Times New Roman" w:hAnsi="Times New Roman"/>
                <w:sz w:val="20"/>
                <w:szCs w:val="20"/>
              </w:rPr>
              <w:t xml:space="preserve">Address: </w:t>
            </w:r>
          </w:p>
          <w:p w14:paraId="1F2439B0"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SWIFT:</w:t>
            </w:r>
          </w:p>
          <w:p w14:paraId="4BC5C7F7"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Correspondent Bank: </w:t>
            </w:r>
          </w:p>
          <w:p w14:paraId="7D9533F5"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SWIFT: </w:t>
            </w:r>
          </w:p>
          <w:p w14:paraId="5FF7270D"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lastRenderedPageBreak/>
              <w:t xml:space="preserve">Account: </w:t>
            </w:r>
          </w:p>
          <w:p w14:paraId="27A2110A"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E-mail: </w:t>
            </w:r>
          </w:p>
          <w:p w14:paraId="0F747504"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Fax:</w:t>
            </w:r>
          </w:p>
        </w:tc>
        <w:tc>
          <w:tcPr>
            <w:tcW w:w="5423" w:type="dxa"/>
            <w:shd w:val="clear" w:color="auto" w:fill="auto"/>
          </w:tcPr>
          <w:p w14:paraId="01B9DFC4" w14:textId="77777777" w:rsidR="00E0202A" w:rsidRPr="00D23A4A" w:rsidRDefault="00E0202A" w:rsidP="00E0202A">
            <w:pPr>
              <w:rPr>
                <w:rFonts w:ascii="Times New Roman" w:hAnsi="Times New Roman"/>
                <w:b/>
                <w:sz w:val="20"/>
                <w:szCs w:val="20"/>
                <w:lang w:val="ru-RU"/>
              </w:rPr>
            </w:pPr>
            <w:r w:rsidRPr="00D23A4A">
              <w:rPr>
                <w:rFonts w:ascii="Times New Roman" w:hAnsi="Times New Roman"/>
                <w:b/>
                <w:sz w:val="20"/>
                <w:szCs w:val="20"/>
                <w:lang w:val="ru-RU"/>
              </w:rPr>
              <w:lastRenderedPageBreak/>
              <w:t>Поставщик:</w:t>
            </w:r>
          </w:p>
          <w:p w14:paraId="52CA165A" w14:textId="77777777" w:rsidR="00E0202A" w:rsidRPr="00D23A4A" w:rsidRDefault="00E0202A" w:rsidP="00E0202A">
            <w:pPr>
              <w:rPr>
                <w:rFonts w:ascii="Times New Roman" w:hAnsi="Times New Roman"/>
                <w:sz w:val="20"/>
                <w:szCs w:val="20"/>
                <w:lang w:val="ru-RU"/>
              </w:rPr>
            </w:pPr>
            <w:r w:rsidRPr="00D23A4A">
              <w:rPr>
                <w:rFonts w:ascii="Times New Roman" w:hAnsi="Times New Roman"/>
                <w:sz w:val="20"/>
                <w:szCs w:val="20"/>
                <w:lang w:val="ru-RU"/>
              </w:rPr>
              <w:t xml:space="preserve">Адрес: </w:t>
            </w:r>
          </w:p>
          <w:p w14:paraId="2DC864B9" w14:textId="77777777" w:rsidR="00E0202A" w:rsidRPr="00D23A4A" w:rsidRDefault="00E0202A" w:rsidP="00E0202A">
            <w:pPr>
              <w:rPr>
                <w:rFonts w:ascii="Times New Roman" w:hAnsi="Times New Roman"/>
                <w:sz w:val="20"/>
                <w:szCs w:val="20"/>
                <w:lang w:val="ru-RU"/>
              </w:rPr>
            </w:pPr>
            <w:r w:rsidRPr="00D23A4A">
              <w:rPr>
                <w:rFonts w:ascii="Times New Roman" w:hAnsi="Times New Roman"/>
                <w:sz w:val="20"/>
                <w:szCs w:val="20"/>
              </w:rPr>
              <w:t>SWIFT</w:t>
            </w:r>
            <w:r w:rsidRPr="00D23A4A">
              <w:rPr>
                <w:rFonts w:ascii="Times New Roman" w:hAnsi="Times New Roman"/>
                <w:sz w:val="20"/>
                <w:szCs w:val="20"/>
                <w:lang w:val="ru-RU"/>
              </w:rPr>
              <w:t xml:space="preserve">: </w:t>
            </w:r>
          </w:p>
          <w:p w14:paraId="7BCCD882" w14:textId="77777777" w:rsidR="00E0202A" w:rsidRPr="00D23A4A" w:rsidRDefault="00E0202A" w:rsidP="00E0202A">
            <w:pPr>
              <w:rPr>
                <w:rFonts w:ascii="Times New Roman" w:hAnsi="Times New Roman"/>
                <w:sz w:val="20"/>
                <w:szCs w:val="20"/>
                <w:lang w:val="ru-RU"/>
              </w:rPr>
            </w:pPr>
            <w:r w:rsidRPr="00D23A4A">
              <w:rPr>
                <w:rFonts w:ascii="Times New Roman" w:hAnsi="Times New Roman"/>
                <w:sz w:val="20"/>
                <w:szCs w:val="20"/>
                <w:lang w:val="ru-RU"/>
              </w:rPr>
              <w:t xml:space="preserve">Банк корреспондент: </w:t>
            </w:r>
          </w:p>
          <w:p w14:paraId="7C9AE21E"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SWIFT: </w:t>
            </w:r>
          </w:p>
          <w:p w14:paraId="5CE19281"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lastRenderedPageBreak/>
              <w:t xml:space="preserve">Р/счет: </w:t>
            </w:r>
          </w:p>
          <w:p w14:paraId="54BE5792" w14:textId="77777777" w:rsidR="00E0202A" w:rsidRPr="00D23A4A" w:rsidRDefault="00E0202A" w:rsidP="00E0202A">
            <w:pPr>
              <w:rPr>
                <w:rFonts w:ascii="Times New Roman" w:hAnsi="Times New Roman"/>
                <w:sz w:val="20"/>
                <w:szCs w:val="20"/>
              </w:rPr>
            </w:pPr>
            <w:r w:rsidRPr="00D23A4A">
              <w:rPr>
                <w:rFonts w:ascii="Times New Roman" w:hAnsi="Times New Roman"/>
                <w:sz w:val="20"/>
                <w:szCs w:val="20"/>
              </w:rPr>
              <w:t xml:space="preserve">E-mail: </w:t>
            </w:r>
          </w:p>
          <w:p w14:paraId="25326DC8" w14:textId="77777777" w:rsidR="00E0202A" w:rsidRPr="001715CD" w:rsidRDefault="00E0202A" w:rsidP="00E0202A">
            <w:pPr>
              <w:rPr>
                <w:rFonts w:ascii="Times New Roman" w:hAnsi="Times New Roman"/>
                <w:sz w:val="20"/>
                <w:szCs w:val="20"/>
              </w:rPr>
            </w:pPr>
            <w:r w:rsidRPr="00D23A4A">
              <w:rPr>
                <w:rFonts w:ascii="Times New Roman" w:hAnsi="Times New Roman"/>
                <w:sz w:val="20"/>
                <w:szCs w:val="20"/>
              </w:rPr>
              <w:t>Fax:</w:t>
            </w:r>
          </w:p>
        </w:tc>
      </w:tr>
    </w:tbl>
    <w:p w14:paraId="38356892" w14:textId="77777777" w:rsidR="00E0202A" w:rsidRPr="001715CD" w:rsidRDefault="00E0202A" w:rsidP="007C23F6">
      <w:pPr>
        <w:rPr>
          <w:rFonts w:ascii="Times New Roman" w:hAnsi="Times New Roman"/>
          <w:b/>
          <w:sz w:val="28"/>
          <w:szCs w:val="28"/>
        </w:rPr>
      </w:pPr>
    </w:p>
    <w:sectPr w:rsidR="00E0202A" w:rsidRPr="001715CD" w:rsidSect="007C23F6">
      <w:footerReference w:type="default" r:id="rId10"/>
      <w:type w:val="continuous"/>
      <w:pgSz w:w="11906" w:h="16838"/>
      <w:pgMar w:top="426" w:right="709"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5DE9A" w14:textId="77777777" w:rsidR="005F2616" w:rsidRDefault="005F2616">
      <w:r>
        <w:separator/>
      </w:r>
    </w:p>
  </w:endnote>
  <w:endnote w:type="continuationSeparator" w:id="0">
    <w:p w14:paraId="3F378334" w14:textId="77777777" w:rsidR="005F2616" w:rsidRDefault="005F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77919"/>
      <w:docPartObj>
        <w:docPartGallery w:val="Page Numbers (Bottom of Page)"/>
        <w:docPartUnique/>
      </w:docPartObj>
    </w:sdtPr>
    <w:sdtEndPr/>
    <w:sdtContent>
      <w:p w14:paraId="24E1573F" w14:textId="70152FE9" w:rsidR="00313A9A" w:rsidRDefault="00313A9A">
        <w:pPr>
          <w:pStyle w:val="aa"/>
          <w:jc w:val="right"/>
        </w:pPr>
        <w:r w:rsidRPr="00C863EF">
          <w:rPr>
            <w:rFonts w:ascii="Times New Roman" w:hAnsi="Times New Roman"/>
            <w:sz w:val="20"/>
          </w:rPr>
          <w:fldChar w:fldCharType="begin"/>
        </w:r>
        <w:r w:rsidRPr="00C863EF">
          <w:rPr>
            <w:rFonts w:ascii="Times New Roman" w:hAnsi="Times New Roman"/>
            <w:sz w:val="20"/>
          </w:rPr>
          <w:instrText>PAGE   \* MERGEFORMAT</w:instrText>
        </w:r>
        <w:r w:rsidRPr="00C863EF">
          <w:rPr>
            <w:rFonts w:ascii="Times New Roman" w:hAnsi="Times New Roman"/>
            <w:sz w:val="20"/>
          </w:rPr>
          <w:fldChar w:fldCharType="separate"/>
        </w:r>
        <w:r w:rsidR="001F10F9">
          <w:rPr>
            <w:rFonts w:ascii="Times New Roman" w:hAnsi="Times New Roman"/>
            <w:noProof/>
            <w:sz w:val="20"/>
          </w:rPr>
          <w:t>4</w:t>
        </w:r>
        <w:r w:rsidRPr="00C863EF">
          <w:rPr>
            <w:rFonts w:ascii="Times New Roman" w:hAnsi="Times New Roman"/>
            <w:sz w:val="20"/>
          </w:rPr>
          <w:fldChar w:fldCharType="end"/>
        </w:r>
      </w:p>
    </w:sdtContent>
  </w:sdt>
  <w:p w14:paraId="73DCD3E4" w14:textId="77777777" w:rsidR="00313A9A" w:rsidRDefault="00313A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A4170" w14:textId="77777777" w:rsidR="005F2616" w:rsidRDefault="005F2616">
      <w:r>
        <w:separator/>
      </w:r>
    </w:p>
  </w:footnote>
  <w:footnote w:type="continuationSeparator" w:id="0">
    <w:p w14:paraId="6C859165" w14:textId="77777777" w:rsidR="005F2616" w:rsidRDefault="005F2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F1004"/>
    <w:multiLevelType w:val="hybridMultilevel"/>
    <w:tmpl w:val="3DA43C1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6">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473F0D69"/>
    <w:multiLevelType w:val="hybridMultilevel"/>
    <w:tmpl w:val="5486202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7">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F03B55"/>
    <w:multiLevelType w:val="hybridMultilevel"/>
    <w:tmpl w:val="EC6EEF3C"/>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14728E8"/>
    <w:multiLevelType w:val="hybridMultilevel"/>
    <w:tmpl w:val="FBC0826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10"/>
  </w:num>
  <w:num w:numId="5">
    <w:abstractNumId w:val="24"/>
  </w:num>
  <w:num w:numId="6">
    <w:abstractNumId w:val="23"/>
  </w:num>
  <w:num w:numId="7">
    <w:abstractNumId w:val="3"/>
  </w:num>
  <w:num w:numId="8">
    <w:abstractNumId w:val="14"/>
  </w:num>
  <w:num w:numId="9">
    <w:abstractNumId w:val="26"/>
  </w:num>
  <w:num w:numId="10">
    <w:abstractNumId w:val="13"/>
  </w:num>
  <w:num w:numId="11">
    <w:abstractNumId w:val="8"/>
  </w:num>
  <w:num w:numId="12">
    <w:abstractNumId w:val="15"/>
  </w:num>
  <w:num w:numId="13">
    <w:abstractNumId w:val="22"/>
  </w:num>
  <w:num w:numId="14">
    <w:abstractNumId w:val="2"/>
  </w:num>
  <w:num w:numId="15">
    <w:abstractNumId w:val="17"/>
  </w:num>
  <w:num w:numId="16">
    <w:abstractNumId w:val="4"/>
  </w:num>
  <w:num w:numId="17">
    <w:abstractNumId w:val="6"/>
  </w:num>
  <w:num w:numId="18">
    <w:abstractNumId w:val="9"/>
  </w:num>
  <w:num w:numId="19">
    <w:abstractNumId w:val="25"/>
  </w:num>
  <w:num w:numId="20">
    <w:abstractNumId w:val="19"/>
  </w:num>
  <w:num w:numId="21">
    <w:abstractNumId w:val="20"/>
  </w:num>
  <w:num w:numId="22">
    <w:abstractNumId w:val="16"/>
  </w:num>
  <w:num w:numId="23">
    <w:abstractNumId w:val="5"/>
  </w:num>
  <w:num w:numId="24">
    <w:abstractNumId w:val="21"/>
  </w:num>
  <w:num w:numId="25">
    <w:abstractNumId w:val="18"/>
  </w:num>
  <w:num w:numId="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1700"/>
    <w:rsid w:val="00001989"/>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3DFD"/>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E5F"/>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9D9"/>
    <w:rsid w:val="0008146F"/>
    <w:rsid w:val="000822B0"/>
    <w:rsid w:val="00082325"/>
    <w:rsid w:val="00082571"/>
    <w:rsid w:val="00082B42"/>
    <w:rsid w:val="000839D1"/>
    <w:rsid w:val="000857B0"/>
    <w:rsid w:val="00085842"/>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0A16"/>
    <w:rsid w:val="000B1FCE"/>
    <w:rsid w:val="000B30CB"/>
    <w:rsid w:val="000B4F0E"/>
    <w:rsid w:val="000B57AF"/>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1602"/>
    <w:rsid w:val="001018CB"/>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4932"/>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07E1"/>
    <w:rsid w:val="001519C5"/>
    <w:rsid w:val="0015214C"/>
    <w:rsid w:val="0015343B"/>
    <w:rsid w:val="00154B3C"/>
    <w:rsid w:val="00156C1B"/>
    <w:rsid w:val="001574C1"/>
    <w:rsid w:val="0016024B"/>
    <w:rsid w:val="00162354"/>
    <w:rsid w:val="00163F75"/>
    <w:rsid w:val="0016506C"/>
    <w:rsid w:val="0016528A"/>
    <w:rsid w:val="001659E3"/>
    <w:rsid w:val="00165B7A"/>
    <w:rsid w:val="00170911"/>
    <w:rsid w:val="001715CD"/>
    <w:rsid w:val="001738E7"/>
    <w:rsid w:val="00174F02"/>
    <w:rsid w:val="00175E15"/>
    <w:rsid w:val="00176EA8"/>
    <w:rsid w:val="00177FF1"/>
    <w:rsid w:val="001805CB"/>
    <w:rsid w:val="00180D47"/>
    <w:rsid w:val="00181501"/>
    <w:rsid w:val="001817D5"/>
    <w:rsid w:val="001819D4"/>
    <w:rsid w:val="00183003"/>
    <w:rsid w:val="00183192"/>
    <w:rsid w:val="001848F4"/>
    <w:rsid w:val="00184D54"/>
    <w:rsid w:val="00186039"/>
    <w:rsid w:val="00190396"/>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0F9"/>
    <w:rsid w:val="001F1827"/>
    <w:rsid w:val="001F288F"/>
    <w:rsid w:val="001F315E"/>
    <w:rsid w:val="001F3673"/>
    <w:rsid w:val="001F512E"/>
    <w:rsid w:val="001F6700"/>
    <w:rsid w:val="001F6D07"/>
    <w:rsid w:val="002002E4"/>
    <w:rsid w:val="00200F5E"/>
    <w:rsid w:val="0020188C"/>
    <w:rsid w:val="00202B3D"/>
    <w:rsid w:val="002031E8"/>
    <w:rsid w:val="0020345B"/>
    <w:rsid w:val="00203980"/>
    <w:rsid w:val="00203FDF"/>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17FF3"/>
    <w:rsid w:val="00221E23"/>
    <w:rsid w:val="0022219C"/>
    <w:rsid w:val="00222EF1"/>
    <w:rsid w:val="00223469"/>
    <w:rsid w:val="00223BCC"/>
    <w:rsid w:val="00224460"/>
    <w:rsid w:val="00224C2E"/>
    <w:rsid w:val="002254B7"/>
    <w:rsid w:val="00226057"/>
    <w:rsid w:val="00226696"/>
    <w:rsid w:val="00231694"/>
    <w:rsid w:val="0023257D"/>
    <w:rsid w:val="002329CB"/>
    <w:rsid w:val="00235804"/>
    <w:rsid w:val="00237715"/>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1D94"/>
    <w:rsid w:val="0026405A"/>
    <w:rsid w:val="002662A6"/>
    <w:rsid w:val="00267D52"/>
    <w:rsid w:val="0027034C"/>
    <w:rsid w:val="00270E28"/>
    <w:rsid w:val="0027148C"/>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174A"/>
    <w:rsid w:val="002A3C51"/>
    <w:rsid w:val="002A5D8E"/>
    <w:rsid w:val="002A5E6A"/>
    <w:rsid w:val="002B22EE"/>
    <w:rsid w:val="002B3739"/>
    <w:rsid w:val="002B4540"/>
    <w:rsid w:val="002B4FD7"/>
    <w:rsid w:val="002B5975"/>
    <w:rsid w:val="002C079F"/>
    <w:rsid w:val="002C07AB"/>
    <w:rsid w:val="002C146D"/>
    <w:rsid w:val="002C1EF8"/>
    <w:rsid w:val="002C2174"/>
    <w:rsid w:val="002C5FB3"/>
    <w:rsid w:val="002C6367"/>
    <w:rsid w:val="002C691A"/>
    <w:rsid w:val="002D0650"/>
    <w:rsid w:val="002D0A62"/>
    <w:rsid w:val="002D1958"/>
    <w:rsid w:val="002D1D1E"/>
    <w:rsid w:val="002D2024"/>
    <w:rsid w:val="002D2D03"/>
    <w:rsid w:val="002D354E"/>
    <w:rsid w:val="002D400F"/>
    <w:rsid w:val="002D447D"/>
    <w:rsid w:val="002D4E8D"/>
    <w:rsid w:val="002D51D8"/>
    <w:rsid w:val="002D5915"/>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584C"/>
    <w:rsid w:val="00311312"/>
    <w:rsid w:val="00311490"/>
    <w:rsid w:val="00313A9A"/>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2E7B"/>
    <w:rsid w:val="0034587A"/>
    <w:rsid w:val="003461EF"/>
    <w:rsid w:val="003465E4"/>
    <w:rsid w:val="00346C61"/>
    <w:rsid w:val="00346CC9"/>
    <w:rsid w:val="00346D48"/>
    <w:rsid w:val="00347A57"/>
    <w:rsid w:val="00350E8A"/>
    <w:rsid w:val="00351B51"/>
    <w:rsid w:val="00351B96"/>
    <w:rsid w:val="00352202"/>
    <w:rsid w:val="00352B87"/>
    <w:rsid w:val="00354373"/>
    <w:rsid w:val="00354C5B"/>
    <w:rsid w:val="003558F8"/>
    <w:rsid w:val="00355B20"/>
    <w:rsid w:val="00360413"/>
    <w:rsid w:val="003608A4"/>
    <w:rsid w:val="003625F9"/>
    <w:rsid w:val="00362BE5"/>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61E"/>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1EB"/>
    <w:rsid w:val="00397D50"/>
    <w:rsid w:val="00397E4F"/>
    <w:rsid w:val="003A0BCC"/>
    <w:rsid w:val="003A15DB"/>
    <w:rsid w:val="003A2629"/>
    <w:rsid w:val="003A364C"/>
    <w:rsid w:val="003A63FD"/>
    <w:rsid w:val="003B1C24"/>
    <w:rsid w:val="003B35E9"/>
    <w:rsid w:val="003B45D5"/>
    <w:rsid w:val="003B6097"/>
    <w:rsid w:val="003B6C13"/>
    <w:rsid w:val="003C092B"/>
    <w:rsid w:val="003C0B96"/>
    <w:rsid w:val="003C0F2E"/>
    <w:rsid w:val="003C18F0"/>
    <w:rsid w:val="003C3DCE"/>
    <w:rsid w:val="003C44DC"/>
    <w:rsid w:val="003C469B"/>
    <w:rsid w:val="003C4838"/>
    <w:rsid w:val="003C6C11"/>
    <w:rsid w:val="003C6DB2"/>
    <w:rsid w:val="003C7134"/>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7F2"/>
    <w:rsid w:val="003F18E0"/>
    <w:rsid w:val="003F2A52"/>
    <w:rsid w:val="003F4525"/>
    <w:rsid w:val="003F4EB9"/>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5839"/>
    <w:rsid w:val="004475CA"/>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57D6C"/>
    <w:rsid w:val="00460E0D"/>
    <w:rsid w:val="004616D2"/>
    <w:rsid w:val="00461D30"/>
    <w:rsid w:val="0046262D"/>
    <w:rsid w:val="00463F13"/>
    <w:rsid w:val="00465410"/>
    <w:rsid w:val="0046592E"/>
    <w:rsid w:val="00466138"/>
    <w:rsid w:val="00466A2C"/>
    <w:rsid w:val="004674DD"/>
    <w:rsid w:val="00470405"/>
    <w:rsid w:val="004728B5"/>
    <w:rsid w:val="00472B39"/>
    <w:rsid w:val="00473E90"/>
    <w:rsid w:val="004741F2"/>
    <w:rsid w:val="004746CB"/>
    <w:rsid w:val="00480064"/>
    <w:rsid w:val="00480CCE"/>
    <w:rsid w:val="00481168"/>
    <w:rsid w:val="004824CA"/>
    <w:rsid w:val="0048312A"/>
    <w:rsid w:val="00485CE5"/>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1CBA"/>
    <w:rsid w:val="004C21BF"/>
    <w:rsid w:val="004C27E2"/>
    <w:rsid w:val="004C400A"/>
    <w:rsid w:val="004C4BFB"/>
    <w:rsid w:val="004C4F68"/>
    <w:rsid w:val="004C5510"/>
    <w:rsid w:val="004C5A80"/>
    <w:rsid w:val="004C6E6D"/>
    <w:rsid w:val="004D21B2"/>
    <w:rsid w:val="004D425E"/>
    <w:rsid w:val="004D47F3"/>
    <w:rsid w:val="004D54C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AEE"/>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1D5"/>
    <w:rsid w:val="005272C7"/>
    <w:rsid w:val="00527612"/>
    <w:rsid w:val="0053083E"/>
    <w:rsid w:val="00530899"/>
    <w:rsid w:val="00531276"/>
    <w:rsid w:val="00532258"/>
    <w:rsid w:val="005327D4"/>
    <w:rsid w:val="00533534"/>
    <w:rsid w:val="005359B7"/>
    <w:rsid w:val="00535CCC"/>
    <w:rsid w:val="00536A37"/>
    <w:rsid w:val="00536E07"/>
    <w:rsid w:val="00540787"/>
    <w:rsid w:val="00542252"/>
    <w:rsid w:val="005447C6"/>
    <w:rsid w:val="00545197"/>
    <w:rsid w:val="00545C0A"/>
    <w:rsid w:val="005465C4"/>
    <w:rsid w:val="00546D07"/>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8BB"/>
    <w:rsid w:val="005801F3"/>
    <w:rsid w:val="00580D13"/>
    <w:rsid w:val="0058163A"/>
    <w:rsid w:val="005818DD"/>
    <w:rsid w:val="00582F6A"/>
    <w:rsid w:val="00584316"/>
    <w:rsid w:val="005874F3"/>
    <w:rsid w:val="0058758B"/>
    <w:rsid w:val="00591226"/>
    <w:rsid w:val="00591D2C"/>
    <w:rsid w:val="005955B5"/>
    <w:rsid w:val="00595935"/>
    <w:rsid w:val="00595E5A"/>
    <w:rsid w:val="00596BF1"/>
    <w:rsid w:val="00597160"/>
    <w:rsid w:val="005A04B9"/>
    <w:rsid w:val="005A20D2"/>
    <w:rsid w:val="005A405F"/>
    <w:rsid w:val="005A5A78"/>
    <w:rsid w:val="005A5CE8"/>
    <w:rsid w:val="005B1498"/>
    <w:rsid w:val="005B1DA0"/>
    <w:rsid w:val="005B2FB7"/>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506"/>
    <w:rsid w:val="005D67BE"/>
    <w:rsid w:val="005D6E3A"/>
    <w:rsid w:val="005D778D"/>
    <w:rsid w:val="005E0121"/>
    <w:rsid w:val="005E1015"/>
    <w:rsid w:val="005E1A43"/>
    <w:rsid w:val="005E2261"/>
    <w:rsid w:val="005E2D82"/>
    <w:rsid w:val="005E33ED"/>
    <w:rsid w:val="005E356F"/>
    <w:rsid w:val="005E3C9B"/>
    <w:rsid w:val="005E4119"/>
    <w:rsid w:val="005E42C0"/>
    <w:rsid w:val="005E5668"/>
    <w:rsid w:val="005E5BE1"/>
    <w:rsid w:val="005E6D86"/>
    <w:rsid w:val="005E74BC"/>
    <w:rsid w:val="005E77B4"/>
    <w:rsid w:val="005F1291"/>
    <w:rsid w:val="005F171E"/>
    <w:rsid w:val="005F207F"/>
    <w:rsid w:val="005F24FF"/>
    <w:rsid w:val="005F2616"/>
    <w:rsid w:val="005F2E4F"/>
    <w:rsid w:val="005F3285"/>
    <w:rsid w:val="005F3A02"/>
    <w:rsid w:val="005F58A6"/>
    <w:rsid w:val="005F6CF2"/>
    <w:rsid w:val="005F6D76"/>
    <w:rsid w:val="005F7D0F"/>
    <w:rsid w:val="00600E2F"/>
    <w:rsid w:val="00601134"/>
    <w:rsid w:val="0060128B"/>
    <w:rsid w:val="00601CCA"/>
    <w:rsid w:val="00602814"/>
    <w:rsid w:val="00603169"/>
    <w:rsid w:val="006038FD"/>
    <w:rsid w:val="0060488E"/>
    <w:rsid w:val="006053F4"/>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F96"/>
    <w:rsid w:val="00623B0C"/>
    <w:rsid w:val="00623BF4"/>
    <w:rsid w:val="00623E8E"/>
    <w:rsid w:val="00625122"/>
    <w:rsid w:val="0062710D"/>
    <w:rsid w:val="00631F79"/>
    <w:rsid w:val="00633771"/>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49F"/>
    <w:rsid w:val="0067175B"/>
    <w:rsid w:val="0067316A"/>
    <w:rsid w:val="00673231"/>
    <w:rsid w:val="00673774"/>
    <w:rsid w:val="00673945"/>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D4"/>
    <w:rsid w:val="006973F5"/>
    <w:rsid w:val="006A15E9"/>
    <w:rsid w:val="006A1982"/>
    <w:rsid w:val="006A1A7B"/>
    <w:rsid w:val="006A1AAD"/>
    <w:rsid w:val="006A1DEB"/>
    <w:rsid w:val="006A542E"/>
    <w:rsid w:val="006A5FFA"/>
    <w:rsid w:val="006A69C4"/>
    <w:rsid w:val="006A6BD0"/>
    <w:rsid w:val="006A703A"/>
    <w:rsid w:val="006A755E"/>
    <w:rsid w:val="006A75BD"/>
    <w:rsid w:val="006A75F6"/>
    <w:rsid w:val="006A7E09"/>
    <w:rsid w:val="006B046F"/>
    <w:rsid w:val="006B1C72"/>
    <w:rsid w:val="006B4AAE"/>
    <w:rsid w:val="006B5F35"/>
    <w:rsid w:val="006C2EA3"/>
    <w:rsid w:val="006C3DE0"/>
    <w:rsid w:val="006C6F73"/>
    <w:rsid w:val="006C7662"/>
    <w:rsid w:val="006C7E77"/>
    <w:rsid w:val="006D0482"/>
    <w:rsid w:val="006D184E"/>
    <w:rsid w:val="006D2376"/>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6F7C49"/>
    <w:rsid w:val="00700474"/>
    <w:rsid w:val="00701E5B"/>
    <w:rsid w:val="00702B56"/>
    <w:rsid w:val="00705E9E"/>
    <w:rsid w:val="0070609C"/>
    <w:rsid w:val="00707B90"/>
    <w:rsid w:val="007102AC"/>
    <w:rsid w:val="0071292E"/>
    <w:rsid w:val="0071337F"/>
    <w:rsid w:val="007139A0"/>
    <w:rsid w:val="00715A8F"/>
    <w:rsid w:val="00715A98"/>
    <w:rsid w:val="00715B62"/>
    <w:rsid w:val="00715F37"/>
    <w:rsid w:val="007163BE"/>
    <w:rsid w:val="0071650E"/>
    <w:rsid w:val="00720BA7"/>
    <w:rsid w:val="00721305"/>
    <w:rsid w:val="00723713"/>
    <w:rsid w:val="00723F10"/>
    <w:rsid w:val="007245AE"/>
    <w:rsid w:val="00727BAA"/>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A66"/>
    <w:rsid w:val="00750CFB"/>
    <w:rsid w:val="00754662"/>
    <w:rsid w:val="00757743"/>
    <w:rsid w:val="00760A86"/>
    <w:rsid w:val="00762200"/>
    <w:rsid w:val="00763A62"/>
    <w:rsid w:val="00764093"/>
    <w:rsid w:val="007644C3"/>
    <w:rsid w:val="0076698C"/>
    <w:rsid w:val="00767FEB"/>
    <w:rsid w:val="0077050A"/>
    <w:rsid w:val="00770A01"/>
    <w:rsid w:val="00771802"/>
    <w:rsid w:val="00772DA7"/>
    <w:rsid w:val="00772FCF"/>
    <w:rsid w:val="00773939"/>
    <w:rsid w:val="00773C49"/>
    <w:rsid w:val="00776B5F"/>
    <w:rsid w:val="00777DBB"/>
    <w:rsid w:val="00781CC6"/>
    <w:rsid w:val="00784111"/>
    <w:rsid w:val="00785F8D"/>
    <w:rsid w:val="00786279"/>
    <w:rsid w:val="007864E2"/>
    <w:rsid w:val="00786796"/>
    <w:rsid w:val="007878B7"/>
    <w:rsid w:val="007878FF"/>
    <w:rsid w:val="0079028D"/>
    <w:rsid w:val="0079065E"/>
    <w:rsid w:val="00790ECD"/>
    <w:rsid w:val="007936CB"/>
    <w:rsid w:val="00795FB4"/>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664A"/>
    <w:rsid w:val="007B672C"/>
    <w:rsid w:val="007B7D3C"/>
    <w:rsid w:val="007C153B"/>
    <w:rsid w:val="007C1F51"/>
    <w:rsid w:val="007C23F6"/>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0A84"/>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ADC"/>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46D"/>
    <w:rsid w:val="0082767C"/>
    <w:rsid w:val="00830AF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0CF5"/>
    <w:rsid w:val="0085197C"/>
    <w:rsid w:val="00852E53"/>
    <w:rsid w:val="0085645C"/>
    <w:rsid w:val="0085795C"/>
    <w:rsid w:val="00857FF7"/>
    <w:rsid w:val="00860183"/>
    <w:rsid w:val="00860535"/>
    <w:rsid w:val="008606B4"/>
    <w:rsid w:val="00860B2B"/>
    <w:rsid w:val="00862684"/>
    <w:rsid w:val="00862717"/>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6A1"/>
    <w:rsid w:val="00874FB8"/>
    <w:rsid w:val="008756FC"/>
    <w:rsid w:val="008775BA"/>
    <w:rsid w:val="0088139A"/>
    <w:rsid w:val="00881477"/>
    <w:rsid w:val="0088204B"/>
    <w:rsid w:val="008820F3"/>
    <w:rsid w:val="00882326"/>
    <w:rsid w:val="00882933"/>
    <w:rsid w:val="0088300F"/>
    <w:rsid w:val="00883CF2"/>
    <w:rsid w:val="00884536"/>
    <w:rsid w:val="00884EFA"/>
    <w:rsid w:val="00886BE9"/>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1E43"/>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357"/>
    <w:rsid w:val="008F583A"/>
    <w:rsid w:val="008F5FE5"/>
    <w:rsid w:val="008F76B8"/>
    <w:rsid w:val="008F7773"/>
    <w:rsid w:val="00900C6D"/>
    <w:rsid w:val="00901095"/>
    <w:rsid w:val="00902459"/>
    <w:rsid w:val="00902E95"/>
    <w:rsid w:val="009031E9"/>
    <w:rsid w:val="0090330E"/>
    <w:rsid w:val="009051DD"/>
    <w:rsid w:val="00906530"/>
    <w:rsid w:val="00906F47"/>
    <w:rsid w:val="00907312"/>
    <w:rsid w:val="009108D9"/>
    <w:rsid w:val="0091158F"/>
    <w:rsid w:val="00911889"/>
    <w:rsid w:val="00911A5E"/>
    <w:rsid w:val="00912285"/>
    <w:rsid w:val="009124F7"/>
    <w:rsid w:val="00914135"/>
    <w:rsid w:val="00915366"/>
    <w:rsid w:val="00915797"/>
    <w:rsid w:val="00915936"/>
    <w:rsid w:val="00915B28"/>
    <w:rsid w:val="0091620D"/>
    <w:rsid w:val="00921420"/>
    <w:rsid w:val="00923D5B"/>
    <w:rsid w:val="009240AE"/>
    <w:rsid w:val="00925FC8"/>
    <w:rsid w:val="00926951"/>
    <w:rsid w:val="00926BCA"/>
    <w:rsid w:val="009272C9"/>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0812"/>
    <w:rsid w:val="00951BAD"/>
    <w:rsid w:val="0095239E"/>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2043"/>
    <w:rsid w:val="0099315B"/>
    <w:rsid w:val="00995250"/>
    <w:rsid w:val="009956DC"/>
    <w:rsid w:val="00996088"/>
    <w:rsid w:val="00996BCF"/>
    <w:rsid w:val="00996E44"/>
    <w:rsid w:val="009A00C3"/>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E21"/>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2D84"/>
    <w:rsid w:val="00A04831"/>
    <w:rsid w:val="00A079AA"/>
    <w:rsid w:val="00A10F0D"/>
    <w:rsid w:val="00A11F54"/>
    <w:rsid w:val="00A1207A"/>
    <w:rsid w:val="00A15AB2"/>
    <w:rsid w:val="00A160D4"/>
    <w:rsid w:val="00A1638E"/>
    <w:rsid w:val="00A17676"/>
    <w:rsid w:val="00A20A2F"/>
    <w:rsid w:val="00A2228E"/>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62E3"/>
    <w:rsid w:val="00A47DB9"/>
    <w:rsid w:val="00A50080"/>
    <w:rsid w:val="00A50DFF"/>
    <w:rsid w:val="00A51AAE"/>
    <w:rsid w:val="00A52AA8"/>
    <w:rsid w:val="00A5384A"/>
    <w:rsid w:val="00A53B50"/>
    <w:rsid w:val="00A553E9"/>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7AB"/>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3E3"/>
    <w:rsid w:val="00A95D30"/>
    <w:rsid w:val="00A96771"/>
    <w:rsid w:val="00A96E87"/>
    <w:rsid w:val="00A975A1"/>
    <w:rsid w:val="00A97682"/>
    <w:rsid w:val="00A97E39"/>
    <w:rsid w:val="00AA12D9"/>
    <w:rsid w:val="00AA16E3"/>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8B3"/>
    <w:rsid w:val="00AB6E5C"/>
    <w:rsid w:val="00AC0A85"/>
    <w:rsid w:val="00AC0CB5"/>
    <w:rsid w:val="00AC32B8"/>
    <w:rsid w:val="00AC4870"/>
    <w:rsid w:val="00AC6F9D"/>
    <w:rsid w:val="00AD119E"/>
    <w:rsid w:val="00AD1B18"/>
    <w:rsid w:val="00AD1DB4"/>
    <w:rsid w:val="00AD2AC2"/>
    <w:rsid w:val="00AD3203"/>
    <w:rsid w:val="00AD3D3E"/>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019"/>
    <w:rsid w:val="00AF7D6C"/>
    <w:rsid w:val="00B02205"/>
    <w:rsid w:val="00B0527F"/>
    <w:rsid w:val="00B06222"/>
    <w:rsid w:val="00B06B1B"/>
    <w:rsid w:val="00B1024E"/>
    <w:rsid w:val="00B126CD"/>
    <w:rsid w:val="00B1297E"/>
    <w:rsid w:val="00B12EDB"/>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DF"/>
    <w:rsid w:val="00B51C2A"/>
    <w:rsid w:val="00B53D63"/>
    <w:rsid w:val="00B553D6"/>
    <w:rsid w:val="00B562A3"/>
    <w:rsid w:val="00B56B90"/>
    <w:rsid w:val="00B576E1"/>
    <w:rsid w:val="00B6036A"/>
    <w:rsid w:val="00B618E8"/>
    <w:rsid w:val="00B61ED7"/>
    <w:rsid w:val="00B62916"/>
    <w:rsid w:val="00B62995"/>
    <w:rsid w:val="00B62C6B"/>
    <w:rsid w:val="00B63666"/>
    <w:rsid w:val="00B64A0F"/>
    <w:rsid w:val="00B655AB"/>
    <w:rsid w:val="00B65F01"/>
    <w:rsid w:val="00B708EB"/>
    <w:rsid w:val="00B71DD1"/>
    <w:rsid w:val="00B75921"/>
    <w:rsid w:val="00B7647A"/>
    <w:rsid w:val="00B76F31"/>
    <w:rsid w:val="00B80300"/>
    <w:rsid w:val="00B84876"/>
    <w:rsid w:val="00B84ADD"/>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1E43"/>
    <w:rsid w:val="00BA2C58"/>
    <w:rsid w:val="00BA2CDF"/>
    <w:rsid w:val="00BA2EE9"/>
    <w:rsid w:val="00BA5530"/>
    <w:rsid w:val="00BA5549"/>
    <w:rsid w:val="00BA5BB4"/>
    <w:rsid w:val="00BA7331"/>
    <w:rsid w:val="00BA75FC"/>
    <w:rsid w:val="00BB1147"/>
    <w:rsid w:val="00BB16AE"/>
    <w:rsid w:val="00BB1FC8"/>
    <w:rsid w:val="00BB2E8D"/>
    <w:rsid w:val="00BB4090"/>
    <w:rsid w:val="00BB4133"/>
    <w:rsid w:val="00BB4C2A"/>
    <w:rsid w:val="00BB60F9"/>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2EA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049"/>
    <w:rsid w:val="00C158DC"/>
    <w:rsid w:val="00C1635B"/>
    <w:rsid w:val="00C16C22"/>
    <w:rsid w:val="00C224D2"/>
    <w:rsid w:val="00C2318B"/>
    <w:rsid w:val="00C25487"/>
    <w:rsid w:val="00C25DF3"/>
    <w:rsid w:val="00C25F07"/>
    <w:rsid w:val="00C26A76"/>
    <w:rsid w:val="00C26F8B"/>
    <w:rsid w:val="00C309DE"/>
    <w:rsid w:val="00C310C7"/>
    <w:rsid w:val="00C312D9"/>
    <w:rsid w:val="00C3160E"/>
    <w:rsid w:val="00C3313A"/>
    <w:rsid w:val="00C33494"/>
    <w:rsid w:val="00C339DB"/>
    <w:rsid w:val="00C343F1"/>
    <w:rsid w:val="00C3528F"/>
    <w:rsid w:val="00C35F66"/>
    <w:rsid w:val="00C35FF4"/>
    <w:rsid w:val="00C36FB9"/>
    <w:rsid w:val="00C377B9"/>
    <w:rsid w:val="00C41E12"/>
    <w:rsid w:val="00C439E8"/>
    <w:rsid w:val="00C43CF1"/>
    <w:rsid w:val="00C44179"/>
    <w:rsid w:val="00C450F2"/>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06A"/>
    <w:rsid w:val="00C8227D"/>
    <w:rsid w:val="00C8281A"/>
    <w:rsid w:val="00C828E0"/>
    <w:rsid w:val="00C8516B"/>
    <w:rsid w:val="00C85EAA"/>
    <w:rsid w:val="00C863EF"/>
    <w:rsid w:val="00C86B3C"/>
    <w:rsid w:val="00C86E20"/>
    <w:rsid w:val="00C87D67"/>
    <w:rsid w:val="00C9090E"/>
    <w:rsid w:val="00C93607"/>
    <w:rsid w:val="00C941D8"/>
    <w:rsid w:val="00C94582"/>
    <w:rsid w:val="00C95310"/>
    <w:rsid w:val="00C95F86"/>
    <w:rsid w:val="00C9686E"/>
    <w:rsid w:val="00C96A50"/>
    <w:rsid w:val="00CA0968"/>
    <w:rsid w:val="00CA2D21"/>
    <w:rsid w:val="00CA34B3"/>
    <w:rsid w:val="00CA371D"/>
    <w:rsid w:val="00CA3A09"/>
    <w:rsid w:val="00CA5838"/>
    <w:rsid w:val="00CA5C6C"/>
    <w:rsid w:val="00CA7B05"/>
    <w:rsid w:val="00CB1896"/>
    <w:rsid w:val="00CB2381"/>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3C9"/>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4D9C"/>
    <w:rsid w:val="00D1526D"/>
    <w:rsid w:val="00D15E18"/>
    <w:rsid w:val="00D16CB7"/>
    <w:rsid w:val="00D219E6"/>
    <w:rsid w:val="00D21BC6"/>
    <w:rsid w:val="00D21F97"/>
    <w:rsid w:val="00D22676"/>
    <w:rsid w:val="00D22B41"/>
    <w:rsid w:val="00D22CE5"/>
    <w:rsid w:val="00D23A4A"/>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223A"/>
    <w:rsid w:val="00D564B0"/>
    <w:rsid w:val="00D56C84"/>
    <w:rsid w:val="00D56DFD"/>
    <w:rsid w:val="00D56EE2"/>
    <w:rsid w:val="00D57353"/>
    <w:rsid w:val="00D6010B"/>
    <w:rsid w:val="00D60BF8"/>
    <w:rsid w:val="00D6233F"/>
    <w:rsid w:val="00D62619"/>
    <w:rsid w:val="00D62A9D"/>
    <w:rsid w:val="00D632FF"/>
    <w:rsid w:val="00D649ED"/>
    <w:rsid w:val="00D66E5D"/>
    <w:rsid w:val="00D67C7B"/>
    <w:rsid w:val="00D70D68"/>
    <w:rsid w:val="00D717E6"/>
    <w:rsid w:val="00D7226B"/>
    <w:rsid w:val="00D739FB"/>
    <w:rsid w:val="00D75C3C"/>
    <w:rsid w:val="00D76BAB"/>
    <w:rsid w:val="00D77C81"/>
    <w:rsid w:val="00D80BBD"/>
    <w:rsid w:val="00D81912"/>
    <w:rsid w:val="00D820B7"/>
    <w:rsid w:val="00D82762"/>
    <w:rsid w:val="00D833B9"/>
    <w:rsid w:val="00D84F80"/>
    <w:rsid w:val="00D87043"/>
    <w:rsid w:val="00D875DE"/>
    <w:rsid w:val="00D87A20"/>
    <w:rsid w:val="00D9009C"/>
    <w:rsid w:val="00D909AA"/>
    <w:rsid w:val="00D92046"/>
    <w:rsid w:val="00D94A6C"/>
    <w:rsid w:val="00D95609"/>
    <w:rsid w:val="00D9655A"/>
    <w:rsid w:val="00D96E1B"/>
    <w:rsid w:val="00D9791C"/>
    <w:rsid w:val="00DA2EA3"/>
    <w:rsid w:val="00DA4B55"/>
    <w:rsid w:val="00DA6439"/>
    <w:rsid w:val="00DA6447"/>
    <w:rsid w:val="00DA738C"/>
    <w:rsid w:val="00DB06DA"/>
    <w:rsid w:val="00DB0834"/>
    <w:rsid w:val="00DB4CBB"/>
    <w:rsid w:val="00DB7471"/>
    <w:rsid w:val="00DC077F"/>
    <w:rsid w:val="00DC0B8F"/>
    <w:rsid w:val="00DC0C41"/>
    <w:rsid w:val="00DC0D19"/>
    <w:rsid w:val="00DC1C7B"/>
    <w:rsid w:val="00DC2A40"/>
    <w:rsid w:val="00DC2E52"/>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494A"/>
    <w:rsid w:val="00DF76C2"/>
    <w:rsid w:val="00DF7A00"/>
    <w:rsid w:val="00E0009E"/>
    <w:rsid w:val="00E01A34"/>
    <w:rsid w:val="00E01F6E"/>
    <w:rsid w:val="00E0202A"/>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776"/>
    <w:rsid w:val="00E11AAC"/>
    <w:rsid w:val="00E11B56"/>
    <w:rsid w:val="00E13CB3"/>
    <w:rsid w:val="00E140C5"/>
    <w:rsid w:val="00E2013D"/>
    <w:rsid w:val="00E2121D"/>
    <w:rsid w:val="00E243A3"/>
    <w:rsid w:val="00E24491"/>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6F9"/>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0FE2"/>
    <w:rsid w:val="00E7184C"/>
    <w:rsid w:val="00E71C0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AD2"/>
    <w:rsid w:val="00E92C92"/>
    <w:rsid w:val="00E95328"/>
    <w:rsid w:val="00E956D9"/>
    <w:rsid w:val="00E9700E"/>
    <w:rsid w:val="00E97039"/>
    <w:rsid w:val="00E9734D"/>
    <w:rsid w:val="00E97FA8"/>
    <w:rsid w:val="00EA162B"/>
    <w:rsid w:val="00EA2472"/>
    <w:rsid w:val="00EA2799"/>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21D"/>
    <w:rsid w:val="00EB6B24"/>
    <w:rsid w:val="00EB6BBF"/>
    <w:rsid w:val="00EB7BBD"/>
    <w:rsid w:val="00EC0993"/>
    <w:rsid w:val="00EC1ECE"/>
    <w:rsid w:val="00EC6FB9"/>
    <w:rsid w:val="00EC777A"/>
    <w:rsid w:val="00ED0713"/>
    <w:rsid w:val="00ED0721"/>
    <w:rsid w:val="00ED19AA"/>
    <w:rsid w:val="00ED294B"/>
    <w:rsid w:val="00ED3E7F"/>
    <w:rsid w:val="00ED3F21"/>
    <w:rsid w:val="00ED407B"/>
    <w:rsid w:val="00ED42A8"/>
    <w:rsid w:val="00ED6FEB"/>
    <w:rsid w:val="00ED7B09"/>
    <w:rsid w:val="00ED7D77"/>
    <w:rsid w:val="00ED7ED4"/>
    <w:rsid w:val="00ED7F86"/>
    <w:rsid w:val="00EE03C3"/>
    <w:rsid w:val="00EE1847"/>
    <w:rsid w:val="00EE2DBD"/>
    <w:rsid w:val="00EE2EFC"/>
    <w:rsid w:val="00EE3221"/>
    <w:rsid w:val="00EE38CB"/>
    <w:rsid w:val="00EE54B3"/>
    <w:rsid w:val="00EE5965"/>
    <w:rsid w:val="00EE5A73"/>
    <w:rsid w:val="00EE67F0"/>
    <w:rsid w:val="00EE6B06"/>
    <w:rsid w:val="00EF1961"/>
    <w:rsid w:val="00EF3CD8"/>
    <w:rsid w:val="00EF4035"/>
    <w:rsid w:val="00EF55FC"/>
    <w:rsid w:val="00F02C21"/>
    <w:rsid w:val="00F03647"/>
    <w:rsid w:val="00F0538A"/>
    <w:rsid w:val="00F06AAD"/>
    <w:rsid w:val="00F073A7"/>
    <w:rsid w:val="00F10420"/>
    <w:rsid w:val="00F10CE4"/>
    <w:rsid w:val="00F10FFB"/>
    <w:rsid w:val="00F11025"/>
    <w:rsid w:val="00F11634"/>
    <w:rsid w:val="00F123CC"/>
    <w:rsid w:val="00F136DF"/>
    <w:rsid w:val="00F13B52"/>
    <w:rsid w:val="00F13F77"/>
    <w:rsid w:val="00F14890"/>
    <w:rsid w:val="00F15FC5"/>
    <w:rsid w:val="00F16CF2"/>
    <w:rsid w:val="00F2158A"/>
    <w:rsid w:val="00F21C41"/>
    <w:rsid w:val="00F23678"/>
    <w:rsid w:val="00F23BB5"/>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0C83"/>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6D44"/>
    <w:rsid w:val="00F779A2"/>
    <w:rsid w:val="00F80EC4"/>
    <w:rsid w:val="00F84E26"/>
    <w:rsid w:val="00F8514A"/>
    <w:rsid w:val="00F854AD"/>
    <w:rsid w:val="00F85F26"/>
    <w:rsid w:val="00F86771"/>
    <w:rsid w:val="00F8762C"/>
    <w:rsid w:val="00F87EC6"/>
    <w:rsid w:val="00F9025D"/>
    <w:rsid w:val="00F90897"/>
    <w:rsid w:val="00F916CF"/>
    <w:rsid w:val="00F92008"/>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520"/>
    <w:rsid w:val="00FD4768"/>
    <w:rsid w:val="00FD5929"/>
    <w:rsid w:val="00FD6E43"/>
    <w:rsid w:val="00FE0D4D"/>
    <w:rsid w:val="00FE2408"/>
    <w:rsid w:val="00FE4B9B"/>
    <w:rsid w:val="00FE4FFC"/>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41931193">
      <w:bodyDiv w:val="1"/>
      <w:marLeft w:val="0"/>
      <w:marRight w:val="0"/>
      <w:marTop w:val="0"/>
      <w:marBottom w:val="0"/>
      <w:divBdr>
        <w:top w:val="none" w:sz="0" w:space="0" w:color="auto"/>
        <w:left w:val="none" w:sz="0" w:space="0" w:color="auto"/>
        <w:bottom w:val="none" w:sz="0" w:space="0" w:color="auto"/>
        <w:right w:val="none" w:sz="0" w:space="0" w:color="auto"/>
      </w:divBdr>
      <w:divsChild>
        <w:div w:id="432819771">
          <w:marLeft w:val="0"/>
          <w:marRight w:val="0"/>
          <w:marTop w:val="0"/>
          <w:marBottom w:val="0"/>
          <w:divBdr>
            <w:top w:val="none" w:sz="0" w:space="0" w:color="auto"/>
            <w:left w:val="none" w:sz="0" w:space="0" w:color="auto"/>
            <w:bottom w:val="none" w:sz="0" w:space="0" w:color="auto"/>
            <w:right w:val="none" w:sz="0" w:space="0" w:color="auto"/>
          </w:divBdr>
        </w:div>
        <w:div w:id="1527330368">
          <w:marLeft w:val="0"/>
          <w:marRight w:val="0"/>
          <w:marTop w:val="0"/>
          <w:marBottom w:val="0"/>
          <w:divBdr>
            <w:top w:val="none" w:sz="0" w:space="0" w:color="auto"/>
            <w:left w:val="none" w:sz="0" w:space="0" w:color="auto"/>
            <w:bottom w:val="none" w:sz="0" w:space="0" w:color="auto"/>
            <w:right w:val="none" w:sz="0" w:space="0" w:color="auto"/>
          </w:divBdr>
        </w:div>
        <w:div w:id="1070277006">
          <w:marLeft w:val="0"/>
          <w:marRight w:val="0"/>
          <w:marTop w:val="0"/>
          <w:marBottom w:val="0"/>
          <w:divBdr>
            <w:top w:val="none" w:sz="0" w:space="0" w:color="auto"/>
            <w:left w:val="none" w:sz="0" w:space="0" w:color="auto"/>
            <w:bottom w:val="none" w:sz="0" w:space="0" w:color="auto"/>
            <w:right w:val="none" w:sz="0" w:space="0" w:color="auto"/>
          </w:divBdr>
        </w:div>
        <w:div w:id="1546869986">
          <w:marLeft w:val="0"/>
          <w:marRight w:val="0"/>
          <w:marTop w:val="0"/>
          <w:marBottom w:val="0"/>
          <w:divBdr>
            <w:top w:val="none" w:sz="0" w:space="0" w:color="auto"/>
            <w:left w:val="none" w:sz="0" w:space="0" w:color="auto"/>
            <w:bottom w:val="none" w:sz="0" w:space="0" w:color="auto"/>
            <w:right w:val="none" w:sz="0" w:space="0" w:color="auto"/>
          </w:divBdr>
        </w:div>
        <w:div w:id="1549301045">
          <w:marLeft w:val="0"/>
          <w:marRight w:val="0"/>
          <w:marTop w:val="0"/>
          <w:marBottom w:val="0"/>
          <w:divBdr>
            <w:top w:val="none" w:sz="0" w:space="0" w:color="auto"/>
            <w:left w:val="none" w:sz="0" w:space="0" w:color="auto"/>
            <w:bottom w:val="none" w:sz="0" w:space="0" w:color="auto"/>
            <w:right w:val="none" w:sz="0" w:space="0" w:color="auto"/>
          </w:divBdr>
        </w:div>
      </w:divsChild>
    </w:div>
    <w:div w:id="352344691">
      <w:bodyDiv w:val="1"/>
      <w:marLeft w:val="0"/>
      <w:marRight w:val="0"/>
      <w:marTop w:val="0"/>
      <w:marBottom w:val="0"/>
      <w:divBdr>
        <w:top w:val="none" w:sz="0" w:space="0" w:color="auto"/>
        <w:left w:val="none" w:sz="0" w:space="0" w:color="auto"/>
        <w:bottom w:val="none" w:sz="0" w:space="0" w:color="auto"/>
        <w:right w:val="none" w:sz="0" w:space="0" w:color="auto"/>
      </w:divBdr>
      <w:divsChild>
        <w:div w:id="1724135530">
          <w:marLeft w:val="0"/>
          <w:marRight w:val="0"/>
          <w:marTop w:val="0"/>
          <w:marBottom w:val="0"/>
          <w:divBdr>
            <w:top w:val="none" w:sz="0" w:space="0" w:color="auto"/>
            <w:left w:val="none" w:sz="0" w:space="0" w:color="auto"/>
            <w:bottom w:val="none" w:sz="0" w:space="0" w:color="auto"/>
            <w:right w:val="none" w:sz="0" w:space="0" w:color="auto"/>
          </w:divBdr>
        </w:div>
        <w:div w:id="1345323082">
          <w:marLeft w:val="0"/>
          <w:marRight w:val="0"/>
          <w:marTop w:val="0"/>
          <w:marBottom w:val="0"/>
          <w:divBdr>
            <w:top w:val="none" w:sz="0" w:space="0" w:color="auto"/>
            <w:left w:val="none" w:sz="0" w:space="0" w:color="auto"/>
            <w:bottom w:val="none" w:sz="0" w:space="0" w:color="auto"/>
            <w:right w:val="none" w:sz="0" w:space="0" w:color="auto"/>
          </w:divBdr>
        </w:div>
      </w:divsChild>
    </w:div>
    <w:div w:id="48308722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0450782">
      <w:bodyDiv w:val="1"/>
      <w:marLeft w:val="0"/>
      <w:marRight w:val="0"/>
      <w:marTop w:val="0"/>
      <w:marBottom w:val="0"/>
      <w:divBdr>
        <w:top w:val="none" w:sz="0" w:space="0" w:color="auto"/>
        <w:left w:val="none" w:sz="0" w:space="0" w:color="auto"/>
        <w:bottom w:val="none" w:sz="0" w:space="0" w:color="auto"/>
        <w:right w:val="none" w:sz="0" w:space="0" w:color="auto"/>
      </w:divBdr>
      <w:divsChild>
        <w:div w:id="1775242834">
          <w:marLeft w:val="0"/>
          <w:marRight w:val="0"/>
          <w:marTop w:val="0"/>
          <w:marBottom w:val="0"/>
          <w:divBdr>
            <w:top w:val="none" w:sz="0" w:space="0" w:color="auto"/>
            <w:left w:val="none" w:sz="0" w:space="0" w:color="auto"/>
            <w:bottom w:val="none" w:sz="0" w:space="0" w:color="auto"/>
            <w:right w:val="none" w:sz="0" w:space="0" w:color="auto"/>
          </w:divBdr>
        </w:div>
        <w:div w:id="1974287798">
          <w:marLeft w:val="0"/>
          <w:marRight w:val="0"/>
          <w:marTop w:val="0"/>
          <w:marBottom w:val="0"/>
          <w:divBdr>
            <w:top w:val="none" w:sz="0" w:space="0" w:color="auto"/>
            <w:left w:val="none" w:sz="0" w:space="0" w:color="auto"/>
            <w:bottom w:val="none" w:sz="0" w:space="0" w:color="auto"/>
            <w:right w:val="none" w:sz="0" w:space="0" w:color="auto"/>
          </w:divBdr>
        </w:div>
        <w:div w:id="2078358840">
          <w:marLeft w:val="0"/>
          <w:marRight w:val="0"/>
          <w:marTop w:val="0"/>
          <w:marBottom w:val="0"/>
          <w:divBdr>
            <w:top w:val="none" w:sz="0" w:space="0" w:color="auto"/>
            <w:left w:val="none" w:sz="0" w:space="0" w:color="auto"/>
            <w:bottom w:val="none" w:sz="0" w:space="0" w:color="auto"/>
            <w:right w:val="none" w:sz="0" w:space="0" w:color="auto"/>
          </w:divBdr>
        </w:div>
      </w:divsChild>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2588386">
      <w:bodyDiv w:val="1"/>
      <w:marLeft w:val="0"/>
      <w:marRight w:val="0"/>
      <w:marTop w:val="0"/>
      <w:marBottom w:val="0"/>
      <w:divBdr>
        <w:top w:val="none" w:sz="0" w:space="0" w:color="auto"/>
        <w:left w:val="none" w:sz="0" w:space="0" w:color="auto"/>
        <w:bottom w:val="none" w:sz="0" w:space="0" w:color="auto"/>
        <w:right w:val="none" w:sz="0" w:space="0" w:color="auto"/>
      </w:divBdr>
      <w:divsChild>
        <w:div w:id="936671403">
          <w:marLeft w:val="0"/>
          <w:marRight w:val="0"/>
          <w:marTop w:val="0"/>
          <w:marBottom w:val="0"/>
          <w:divBdr>
            <w:top w:val="none" w:sz="0" w:space="0" w:color="auto"/>
            <w:left w:val="none" w:sz="0" w:space="0" w:color="auto"/>
            <w:bottom w:val="none" w:sz="0" w:space="0" w:color="auto"/>
            <w:right w:val="none" w:sz="0" w:space="0" w:color="auto"/>
          </w:divBdr>
        </w:div>
        <w:div w:id="1621960622">
          <w:marLeft w:val="0"/>
          <w:marRight w:val="0"/>
          <w:marTop w:val="0"/>
          <w:marBottom w:val="0"/>
          <w:divBdr>
            <w:top w:val="none" w:sz="0" w:space="0" w:color="auto"/>
            <w:left w:val="none" w:sz="0" w:space="0" w:color="auto"/>
            <w:bottom w:val="none" w:sz="0" w:space="0" w:color="auto"/>
            <w:right w:val="none" w:sz="0" w:space="0" w:color="auto"/>
          </w:divBdr>
        </w:div>
        <w:div w:id="1402631499">
          <w:marLeft w:val="0"/>
          <w:marRight w:val="0"/>
          <w:marTop w:val="0"/>
          <w:marBottom w:val="0"/>
          <w:divBdr>
            <w:top w:val="none" w:sz="0" w:space="0" w:color="auto"/>
            <w:left w:val="none" w:sz="0" w:space="0" w:color="auto"/>
            <w:bottom w:val="none" w:sz="0" w:space="0" w:color="auto"/>
            <w:right w:val="none" w:sz="0" w:space="0" w:color="auto"/>
          </w:divBdr>
        </w:div>
        <w:div w:id="2010982069">
          <w:marLeft w:val="0"/>
          <w:marRight w:val="0"/>
          <w:marTop w:val="0"/>
          <w:marBottom w:val="0"/>
          <w:divBdr>
            <w:top w:val="none" w:sz="0" w:space="0" w:color="auto"/>
            <w:left w:val="none" w:sz="0" w:space="0" w:color="auto"/>
            <w:bottom w:val="none" w:sz="0" w:space="0" w:color="auto"/>
            <w:right w:val="none" w:sz="0" w:space="0" w:color="auto"/>
          </w:divBdr>
        </w:div>
        <w:div w:id="24334336">
          <w:marLeft w:val="0"/>
          <w:marRight w:val="0"/>
          <w:marTop w:val="0"/>
          <w:marBottom w:val="0"/>
          <w:divBdr>
            <w:top w:val="none" w:sz="0" w:space="0" w:color="auto"/>
            <w:left w:val="none" w:sz="0" w:space="0" w:color="auto"/>
            <w:bottom w:val="none" w:sz="0" w:space="0" w:color="auto"/>
            <w:right w:val="none" w:sz="0" w:space="0" w:color="auto"/>
          </w:divBdr>
        </w:div>
        <w:div w:id="976179754">
          <w:marLeft w:val="0"/>
          <w:marRight w:val="0"/>
          <w:marTop w:val="0"/>
          <w:marBottom w:val="0"/>
          <w:divBdr>
            <w:top w:val="none" w:sz="0" w:space="0" w:color="auto"/>
            <w:left w:val="none" w:sz="0" w:space="0" w:color="auto"/>
            <w:bottom w:val="none" w:sz="0" w:space="0" w:color="auto"/>
            <w:right w:val="none" w:sz="0" w:space="0" w:color="auto"/>
          </w:divBdr>
        </w:div>
        <w:div w:id="636881352">
          <w:marLeft w:val="0"/>
          <w:marRight w:val="0"/>
          <w:marTop w:val="0"/>
          <w:marBottom w:val="0"/>
          <w:divBdr>
            <w:top w:val="none" w:sz="0" w:space="0" w:color="auto"/>
            <w:left w:val="none" w:sz="0" w:space="0" w:color="auto"/>
            <w:bottom w:val="none" w:sz="0" w:space="0" w:color="auto"/>
            <w:right w:val="none" w:sz="0" w:space="0" w:color="auto"/>
          </w:divBdr>
        </w:div>
        <w:div w:id="969169598">
          <w:marLeft w:val="0"/>
          <w:marRight w:val="0"/>
          <w:marTop w:val="0"/>
          <w:marBottom w:val="0"/>
          <w:divBdr>
            <w:top w:val="none" w:sz="0" w:space="0" w:color="auto"/>
            <w:left w:val="none" w:sz="0" w:space="0" w:color="auto"/>
            <w:bottom w:val="none" w:sz="0" w:space="0" w:color="auto"/>
            <w:right w:val="none" w:sz="0" w:space="0" w:color="auto"/>
          </w:divBdr>
        </w:div>
        <w:div w:id="1104959518">
          <w:marLeft w:val="0"/>
          <w:marRight w:val="0"/>
          <w:marTop w:val="0"/>
          <w:marBottom w:val="0"/>
          <w:divBdr>
            <w:top w:val="none" w:sz="0" w:space="0" w:color="auto"/>
            <w:left w:val="none" w:sz="0" w:space="0" w:color="auto"/>
            <w:bottom w:val="none" w:sz="0" w:space="0" w:color="auto"/>
            <w:right w:val="none" w:sz="0" w:space="0" w:color="auto"/>
          </w:divBdr>
        </w:div>
      </w:divsChild>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1230654305">
      <w:bodyDiv w:val="1"/>
      <w:marLeft w:val="0"/>
      <w:marRight w:val="0"/>
      <w:marTop w:val="0"/>
      <w:marBottom w:val="0"/>
      <w:divBdr>
        <w:top w:val="none" w:sz="0" w:space="0" w:color="auto"/>
        <w:left w:val="none" w:sz="0" w:space="0" w:color="auto"/>
        <w:bottom w:val="none" w:sz="0" w:space="0" w:color="auto"/>
        <w:right w:val="none" w:sz="0" w:space="0" w:color="auto"/>
      </w:divBdr>
    </w:div>
    <w:div w:id="1242910255">
      <w:bodyDiv w:val="1"/>
      <w:marLeft w:val="0"/>
      <w:marRight w:val="0"/>
      <w:marTop w:val="0"/>
      <w:marBottom w:val="0"/>
      <w:divBdr>
        <w:top w:val="none" w:sz="0" w:space="0" w:color="auto"/>
        <w:left w:val="none" w:sz="0" w:space="0" w:color="auto"/>
        <w:bottom w:val="none" w:sz="0" w:space="0" w:color="auto"/>
        <w:right w:val="none" w:sz="0" w:space="0" w:color="auto"/>
      </w:divBdr>
      <w:divsChild>
        <w:div w:id="500004364">
          <w:marLeft w:val="0"/>
          <w:marRight w:val="0"/>
          <w:marTop w:val="0"/>
          <w:marBottom w:val="0"/>
          <w:divBdr>
            <w:top w:val="none" w:sz="0" w:space="0" w:color="auto"/>
            <w:left w:val="none" w:sz="0" w:space="0" w:color="auto"/>
            <w:bottom w:val="none" w:sz="0" w:space="0" w:color="auto"/>
            <w:right w:val="none" w:sz="0" w:space="0" w:color="auto"/>
          </w:divBdr>
        </w:div>
        <w:div w:id="1137336073">
          <w:marLeft w:val="0"/>
          <w:marRight w:val="0"/>
          <w:marTop w:val="0"/>
          <w:marBottom w:val="0"/>
          <w:divBdr>
            <w:top w:val="none" w:sz="0" w:space="0" w:color="auto"/>
            <w:left w:val="none" w:sz="0" w:space="0" w:color="auto"/>
            <w:bottom w:val="none" w:sz="0" w:space="0" w:color="auto"/>
            <w:right w:val="none" w:sz="0" w:space="0" w:color="auto"/>
          </w:divBdr>
        </w:div>
        <w:div w:id="1837573451">
          <w:marLeft w:val="0"/>
          <w:marRight w:val="0"/>
          <w:marTop w:val="0"/>
          <w:marBottom w:val="0"/>
          <w:divBdr>
            <w:top w:val="none" w:sz="0" w:space="0" w:color="auto"/>
            <w:left w:val="none" w:sz="0" w:space="0" w:color="auto"/>
            <w:bottom w:val="none" w:sz="0" w:space="0" w:color="auto"/>
            <w:right w:val="none" w:sz="0" w:space="0" w:color="auto"/>
          </w:divBdr>
        </w:div>
        <w:div w:id="824050773">
          <w:marLeft w:val="0"/>
          <w:marRight w:val="0"/>
          <w:marTop w:val="0"/>
          <w:marBottom w:val="0"/>
          <w:divBdr>
            <w:top w:val="none" w:sz="0" w:space="0" w:color="auto"/>
            <w:left w:val="none" w:sz="0" w:space="0" w:color="auto"/>
            <w:bottom w:val="none" w:sz="0" w:space="0" w:color="auto"/>
            <w:right w:val="none" w:sz="0" w:space="0" w:color="auto"/>
          </w:divBdr>
        </w:div>
      </w:divsChild>
    </w:div>
    <w:div w:id="1253976333">
      <w:bodyDiv w:val="1"/>
      <w:marLeft w:val="0"/>
      <w:marRight w:val="0"/>
      <w:marTop w:val="0"/>
      <w:marBottom w:val="0"/>
      <w:divBdr>
        <w:top w:val="none" w:sz="0" w:space="0" w:color="auto"/>
        <w:left w:val="none" w:sz="0" w:space="0" w:color="auto"/>
        <w:bottom w:val="none" w:sz="0" w:space="0" w:color="auto"/>
        <w:right w:val="none" w:sz="0" w:space="0" w:color="auto"/>
      </w:divBdr>
    </w:div>
    <w:div w:id="1286084045">
      <w:bodyDiv w:val="1"/>
      <w:marLeft w:val="0"/>
      <w:marRight w:val="0"/>
      <w:marTop w:val="0"/>
      <w:marBottom w:val="0"/>
      <w:divBdr>
        <w:top w:val="none" w:sz="0" w:space="0" w:color="auto"/>
        <w:left w:val="none" w:sz="0" w:space="0" w:color="auto"/>
        <w:bottom w:val="none" w:sz="0" w:space="0" w:color="auto"/>
        <w:right w:val="none" w:sz="0" w:space="0" w:color="auto"/>
      </w:divBdr>
      <w:divsChild>
        <w:div w:id="1166440615">
          <w:marLeft w:val="0"/>
          <w:marRight w:val="0"/>
          <w:marTop w:val="0"/>
          <w:marBottom w:val="0"/>
          <w:divBdr>
            <w:top w:val="none" w:sz="0" w:space="0" w:color="auto"/>
            <w:left w:val="none" w:sz="0" w:space="0" w:color="auto"/>
            <w:bottom w:val="none" w:sz="0" w:space="0" w:color="auto"/>
            <w:right w:val="none" w:sz="0" w:space="0" w:color="auto"/>
          </w:divBdr>
        </w:div>
        <w:div w:id="1229003186">
          <w:marLeft w:val="0"/>
          <w:marRight w:val="0"/>
          <w:marTop w:val="0"/>
          <w:marBottom w:val="0"/>
          <w:divBdr>
            <w:top w:val="none" w:sz="0" w:space="0" w:color="auto"/>
            <w:left w:val="none" w:sz="0" w:space="0" w:color="auto"/>
            <w:bottom w:val="none" w:sz="0" w:space="0" w:color="auto"/>
            <w:right w:val="none" w:sz="0" w:space="0" w:color="auto"/>
          </w:divBdr>
        </w:div>
        <w:div w:id="1075517665">
          <w:marLeft w:val="0"/>
          <w:marRight w:val="0"/>
          <w:marTop w:val="0"/>
          <w:marBottom w:val="0"/>
          <w:divBdr>
            <w:top w:val="none" w:sz="0" w:space="0" w:color="auto"/>
            <w:left w:val="none" w:sz="0" w:space="0" w:color="auto"/>
            <w:bottom w:val="none" w:sz="0" w:space="0" w:color="auto"/>
            <w:right w:val="none" w:sz="0" w:space="0" w:color="auto"/>
          </w:divBdr>
        </w:div>
        <w:div w:id="2120710335">
          <w:marLeft w:val="0"/>
          <w:marRight w:val="0"/>
          <w:marTop w:val="0"/>
          <w:marBottom w:val="0"/>
          <w:divBdr>
            <w:top w:val="none" w:sz="0" w:space="0" w:color="auto"/>
            <w:left w:val="none" w:sz="0" w:space="0" w:color="auto"/>
            <w:bottom w:val="none" w:sz="0" w:space="0" w:color="auto"/>
            <w:right w:val="none" w:sz="0" w:space="0" w:color="auto"/>
          </w:divBdr>
        </w:div>
        <w:div w:id="1902252172">
          <w:marLeft w:val="0"/>
          <w:marRight w:val="0"/>
          <w:marTop w:val="0"/>
          <w:marBottom w:val="0"/>
          <w:divBdr>
            <w:top w:val="none" w:sz="0" w:space="0" w:color="auto"/>
            <w:left w:val="none" w:sz="0" w:space="0" w:color="auto"/>
            <w:bottom w:val="none" w:sz="0" w:space="0" w:color="auto"/>
            <w:right w:val="none" w:sz="0" w:space="0" w:color="auto"/>
          </w:divBdr>
        </w:div>
        <w:div w:id="1206867737">
          <w:marLeft w:val="0"/>
          <w:marRight w:val="0"/>
          <w:marTop w:val="0"/>
          <w:marBottom w:val="0"/>
          <w:divBdr>
            <w:top w:val="none" w:sz="0" w:space="0" w:color="auto"/>
            <w:left w:val="none" w:sz="0" w:space="0" w:color="auto"/>
            <w:bottom w:val="none" w:sz="0" w:space="0" w:color="auto"/>
            <w:right w:val="none" w:sz="0" w:space="0" w:color="auto"/>
          </w:divBdr>
        </w:div>
        <w:div w:id="1933733815">
          <w:marLeft w:val="0"/>
          <w:marRight w:val="0"/>
          <w:marTop w:val="0"/>
          <w:marBottom w:val="0"/>
          <w:divBdr>
            <w:top w:val="none" w:sz="0" w:space="0" w:color="auto"/>
            <w:left w:val="none" w:sz="0" w:space="0" w:color="auto"/>
            <w:bottom w:val="none" w:sz="0" w:space="0" w:color="auto"/>
            <w:right w:val="none" w:sz="0" w:space="0" w:color="auto"/>
          </w:divBdr>
        </w:div>
        <w:div w:id="1818103378">
          <w:marLeft w:val="0"/>
          <w:marRight w:val="0"/>
          <w:marTop w:val="0"/>
          <w:marBottom w:val="0"/>
          <w:divBdr>
            <w:top w:val="none" w:sz="0" w:space="0" w:color="auto"/>
            <w:left w:val="none" w:sz="0" w:space="0" w:color="auto"/>
            <w:bottom w:val="none" w:sz="0" w:space="0" w:color="auto"/>
            <w:right w:val="none" w:sz="0" w:space="0" w:color="auto"/>
          </w:divBdr>
        </w:div>
        <w:div w:id="1564363416">
          <w:marLeft w:val="0"/>
          <w:marRight w:val="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sChild>
        <w:div w:id="1558928451">
          <w:marLeft w:val="0"/>
          <w:marRight w:val="0"/>
          <w:marTop w:val="0"/>
          <w:marBottom w:val="0"/>
          <w:divBdr>
            <w:top w:val="none" w:sz="0" w:space="0" w:color="auto"/>
            <w:left w:val="none" w:sz="0" w:space="0" w:color="auto"/>
            <w:bottom w:val="none" w:sz="0" w:space="0" w:color="auto"/>
            <w:right w:val="none" w:sz="0" w:space="0" w:color="auto"/>
          </w:divBdr>
        </w:div>
        <w:div w:id="189346121">
          <w:marLeft w:val="0"/>
          <w:marRight w:val="0"/>
          <w:marTop w:val="0"/>
          <w:marBottom w:val="0"/>
          <w:divBdr>
            <w:top w:val="none" w:sz="0" w:space="0" w:color="auto"/>
            <w:left w:val="none" w:sz="0" w:space="0" w:color="auto"/>
            <w:bottom w:val="none" w:sz="0" w:space="0" w:color="auto"/>
            <w:right w:val="none" w:sz="0" w:space="0" w:color="auto"/>
          </w:divBdr>
        </w:div>
        <w:div w:id="1631789312">
          <w:marLeft w:val="0"/>
          <w:marRight w:val="0"/>
          <w:marTop w:val="0"/>
          <w:marBottom w:val="0"/>
          <w:divBdr>
            <w:top w:val="none" w:sz="0" w:space="0" w:color="auto"/>
            <w:left w:val="none" w:sz="0" w:space="0" w:color="auto"/>
            <w:bottom w:val="none" w:sz="0" w:space="0" w:color="auto"/>
            <w:right w:val="none" w:sz="0" w:space="0" w:color="auto"/>
          </w:divBdr>
        </w:div>
        <w:div w:id="295061588">
          <w:marLeft w:val="0"/>
          <w:marRight w:val="0"/>
          <w:marTop w:val="0"/>
          <w:marBottom w:val="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3298-A084-42BE-876C-3A5EF29D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18738</Words>
  <Characters>106813</Characters>
  <Application>Microsoft Office Word</Application>
  <DocSecurity>0</DocSecurity>
  <Lines>890</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125301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2023-02-27T04:55:00Z</cp:lastPrinted>
  <dcterms:created xsi:type="dcterms:W3CDTF">2023-03-03T10:11:00Z</dcterms:created>
  <dcterms:modified xsi:type="dcterms:W3CDTF">2023-03-03T10:11:00Z</dcterms:modified>
</cp:coreProperties>
</file>