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11" w:type="dxa"/>
        <w:tblInd w:w="4820" w:type="dxa"/>
        <w:tblLook w:val="01E0" w:firstRow="1" w:lastRow="1" w:firstColumn="1" w:lastColumn="1" w:noHBand="0" w:noVBand="0"/>
      </w:tblPr>
      <w:tblGrid>
        <w:gridCol w:w="4711"/>
      </w:tblGrid>
      <w:tr w:rsidR="00484D67" w:rsidRPr="00C47042" w:rsidTr="001F478C">
        <w:tc>
          <w:tcPr>
            <w:tcW w:w="4711" w:type="dxa"/>
          </w:tcPr>
          <w:p w:rsidR="00484D67" w:rsidRPr="00872A83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  <w:bookmarkStart w:id="2" w:name="_GoBack"/>
            <w:bookmarkEnd w:id="2"/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27220C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C40B34">
        <w:rPr>
          <w:rFonts w:ascii="Times New Roman" w:hAnsi="Times New Roman"/>
          <w:sz w:val="28"/>
          <w:szCs w:val="28"/>
        </w:rPr>
        <w:t>У</w:t>
      </w:r>
      <w:r w:rsidR="0028053E">
        <w:rPr>
          <w:rFonts w:ascii="Times New Roman" w:hAnsi="Times New Roman"/>
          <w:sz w:val="28"/>
          <w:szCs w:val="28"/>
        </w:rPr>
        <w:t>ргутском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2805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28053E">
              <w:rPr>
                <w:rFonts w:ascii="Times New Roman" w:hAnsi="Times New Roman" w:cs="Times New Roman"/>
                <w:sz w:val="24"/>
                <w:szCs w:val="24"/>
              </w:rPr>
              <w:t>Ургутском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28053E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805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8053E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8053E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D36E0D" w:rsidTr="00EC49F6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Моб: + 99890 989 50 50</w:t>
            </w:r>
          </w:p>
          <w:p w:rsidR="00327540" w:rsidRPr="00045253" w:rsidRDefault="000D0A5E" w:rsidP="000D0A5E">
            <w:pPr>
              <w:pStyle w:val="a6"/>
              <w:ind w:firstLine="0"/>
            </w:pPr>
            <w:r w:rsidRPr="000D0A5E">
              <w:rPr>
                <w:sz w:val="24"/>
                <w:szCs w:val="24"/>
              </w:rPr>
              <w:t xml:space="preserve">E-mail: </w:t>
            </w:r>
            <w:hyperlink r:id="rId8" w:history="1">
              <w:r w:rsidRPr="000D0A5E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</w:p>
          <w:p w:rsidR="00327540" w:rsidRPr="00C47042" w:rsidRDefault="00327540" w:rsidP="007558D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28053E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Договора</w:t>
            </w:r>
            <w:r>
              <w:rPr>
                <w:sz w:val="24"/>
                <w:szCs w:val="24"/>
              </w:rPr>
              <w:t xml:space="preserve"> </w:t>
            </w:r>
            <w:r w:rsidR="00327540" w:rsidRPr="00541DBF">
              <w:rPr>
                <w:sz w:val="24"/>
                <w:szCs w:val="24"/>
              </w:rPr>
              <w:t xml:space="preserve">держатель: </w:t>
            </w:r>
            <w:proofErr w:type="spellStart"/>
            <w:r w:rsidR="0028053E">
              <w:rPr>
                <w:sz w:val="24"/>
                <w:szCs w:val="24"/>
              </w:rPr>
              <w:t>Ургут</w:t>
            </w:r>
            <w:r w:rsidR="00C76CD6">
              <w:rPr>
                <w:sz w:val="24"/>
                <w:szCs w:val="24"/>
              </w:rPr>
              <w:t>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3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4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5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6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7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8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8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40B34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 буд</w:t>
            </w:r>
            <w:r w:rsidR="00C40B34">
              <w:rPr>
                <w:sz w:val="24"/>
                <w:szCs w:val="24"/>
              </w:rPr>
              <w:t>е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C31812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64D7" w:rsidRPr="00A464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12E6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924D9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924D9B">
              <w:rPr>
                <w:rFonts w:ascii="Times New Roman" w:hAnsi="Times New Roman" w:cs="Times New Roman"/>
                <w:b/>
                <w:sz w:val="24"/>
                <w:szCs w:val="24"/>
              </w:rPr>
              <w:t>Ургутским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p w:rsidR="00924D9B" w:rsidRPr="00C47042" w:rsidRDefault="00924D9B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924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924D9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924D9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924D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Ургутском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924D9B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  <w:r w:rsidR="00924D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="00924D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545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="00924D9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123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924D9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="00924D9B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NefteGazPromProekt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A76950" w:rsidRPr="00F26CA9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A76950" w:rsidRPr="00F26CA9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A76950" w:rsidRPr="00F26CA9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A76950" w:rsidRPr="00F26CA9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 w:rsidR="00113DF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ицированных рабочих (каменщик, </w:t>
            </w:r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A76950" w:rsidRPr="00F26CA9" w:rsidRDefault="00A76950" w:rsidP="00924D9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</w:t>
            </w:r>
            <w:proofErr w:type="spellStart"/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Опыт работы в аналогичной </w:t>
            </w:r>
            <w:proofErr w:type="gramStart"/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 w:rsidR="00F26C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</w:t>
            </w: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A76950" w:rsidRPr="00A76950" w:rsidTr="0028053E">
        <w:tc>
          <w:tcPr>
            <w:tcW w:w="9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A76950" w:rsidRPr="00A76950" w:rsidRDefault="00A76950" w:rsidP="00A769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7695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5B68B0" w:rsidP="00F26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6C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6CA9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6CA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075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шестьдесят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F26CA9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Ургутский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Ургут</w:t>
      </w:r>
      <w:r w:rsidR="00A76950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A76950">
        <w:rPr>
          <w:rFonts w:ascii="Times New Roman" w:hAnsi="Times New Roman" w:cs="Times New Roman"/>
          <w:b/>
          <w:sz w:val="24"/>
          <w:szCs w:val="24"/>
        </w:rPr>
        <w:t>У</w:t>
      </w:r>
      <w:r w:rsidR="00F26CA9">
        <w:rPr>
          <w:rFonts w:ascii="Times New Roman" w:hAnsi="Times New Roman" w:cs="Times New Roman"/>
          <w:b/>
          <w:sz w:val="24"/>
          <w:szCs w:val="24"/>
        </w:rPr>
        <w:t>ргут</w:t>
      </w:r>
      <w:r w:rsidR="00A76950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End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F26CA9">
        <w:rPr>
          <w:rFonts w:ascii="Times New Roman" w:hAnsi="Times New Roman" w:cs="Times New Roman"/>
          <w:sz w:val="24"/>
          <w:szCs w:val="24"/>
        </w:rPr>
        <w:t>Ургутс</w:t>
      </w:r>
      <w:r w:rsidR="00A76950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D4" w:rsidRDefault="003247D4">
      <w:pPr>
        <w:spacing w:after="0" w:line="240" w:lineRule="auto"/>
      </w:pPr>
      <w:r>
        <w:separator/>
      </w:r>
    </w:p>
  </w:endnote>
  <w:endnote w:type="continuationSeparator" w:id="0">
    <w:p w:rsidR="003247D4" w:rsidRDefault="0032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9B" w:rsidRDefault="00924D9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3E0B86">
      <w:rPr>
        <w:rFonts w:ascii="Cambria" w:hAnsi="Cambria" w:cs="Cambria"/>
        <w:noProof/>
        <w:sz w:val="24"/>
      </w:rPr>
      <w:t>26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24D9B" w:rsidRDefault="00924D9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9B" w:rsidRDefault="00924D9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3E0B86">
      <w:rPr>
        <w:rFonts w:ascii="Cambria" w:hAnsi="Cambria" w:cs="Cambria"/>
        <w:noProof/>
        <w:sz w:val="24"/>
      </w:rPr>
      <w:t>27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24D9B" w:rsidRDefault="00924D9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9B" w:rsidRDefault="00924D9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24D9B" w:rsidRDefault="00924D9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D4" w:rsidRDefault="003247D4">
      <w:pPr>
        <w:spacing w:after="0" w:line="240" w:lineRule="auto"/>
      </w:pPr>
      <w:r>
        <w:separator/>
      </w:r>
    </w:p>
  </w:footnote>
  <w:footnote w:type="continuationSeparator" w:id="0">
    <w:p w:rsidR="003247D4" w:rsidRDefault="0032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9B" w:rsidRDefault="00924D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9B" w:rsidRDefault="00924D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9B" w:rsidRDefault="00924D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D0A5E"/>
    <w:rsid w:val="000D1E4C"/>
    <w:rsid w:val="000D4780"/>
    <w:rsid w:val="000E678F"/>
    <w:rsid w:val="000E7F13"/>
    <w:rsid w:val="000F62B0"/>
    <w:rsid w:val="001072F2"/>
    <w:rsid w:val="00113DF9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053E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7D4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E0B86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90072B"/>
    <w:rsid w:val="009061BE"/>
    <w:rsid w:val="00921D99"/>
    <w:rsid w:val="009224F2"/>
    <w:rsid w:val="00924D9B"/>
    <w:rsid w:val="00925A0F"/>
    <w:rsid w:val="00927B85"/>
    <w:rsid w:val="00930860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464D7"/>
    <w:rsid w:val="00A57946"/>
    <w:rsid w:val="00A60014"/>
    <w:rsid w:val="00A644BF"/>
    <w:rsid w:val="00A76950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E3E15"/>
    <w:rsid w:val="00EE75FF"/>
    <w:rsid w:val="00EF2D33"/>
    <w:rsid w:val="00F01443"/>
    <w:rsid w:val="00F05416"/>
    <w:rsid w:val="00F14EE9"/>
    <w:rsid w:val="00F24232"/>
    <w:rsid w:val="00F26CA9"/>
    <w:rsid w:val="00F313CB"/>
    <w:rsid w:val="00F327FA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5668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2020-09-17T07:51:00Z</dcterms:created>
  <dcterms:modified xsi:type="dcterms:W3CDTF">2020-09-17T07:51:00Z</dcterms:modified>
</cp:coreProperties>
</file>