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EE7" w:rsidRDefault="009C5EE7" w:rsidP="00E72EF6">
      <w:pPr>
        <w:spacing w:before="60" w:after="60"/>
        <w:rPr>
          <w:rFonts w:ascii="Times New Roman" w:hAnsi="Times New Roman"/>
          <w:sz w:val="28"/>
          <w:szCs w:val="28"/>
          <w:lang w:val="ru-RU"/>
        </w:rPr>
      </w:pPr>
      <w:bookmarkStart w:id="0" w:name="_GoBack"/>
      <w:bookmarkEnd w:id="0"/>
    </w:p>
    <w:p w:rsidR="00AC4F86" w:rsidRDefault="00AC4F86" w:rsidP="00E72EF6">
      <w:pPr>
        <w:spacing w:before="60" w:after="60"/>
        <w:rPr>
          <w:rFonts w:ascii="Times New Roman" w:hAnsi="Times New Roman"/>
          <w:sz w:val="28"/>
          <w:szCs w:val="28"/>
          <w:lang w:val="ru-RU"/>
        </w:rPr>
      </w:pPr>
    </w:p>
    <w:p w:rsidR="00AC4F86" w:rsidRDefault="00AC4F86" w:rsidP="00E72EF6">
      <w:pPr>
        <w:spacing w:before="60" w:after="60"/>
        <w:rPr>
          <w:rFonts w:ascii="Times New Roman" w:hAnsi="Times New Roman"/>
          <w:sz w:val="28"/>
          <w:szCs w:val="28"/>
          <w:lang w:val="ru-RU"/>
        </w:rPr>
      </w:pPr>
    </w:p>
    <w:p w:rsidR="00AC4F86" w:rsidRDefault="00AC4F86" w:rsidP="00E72EF6">
      <w:pPr>
        <w:spacing w:before="60" w:after="60"/>
        <w:rPr>
          <w:rFonts w:ascii="Times New Roman" w:hAnsi="Times New Roman"/>
          <w:sz w:val="28"/>
          <w:szCs w:val="28"/>
          <w:lang w:val="ru-RU"/>
        </w:rPr>
      </w:pPr>
    </w:p>
    <w:p w:rsidR="00AC4F86" w:rsidRDefault="00AC4F86" w:rsidP="00E72EF6">
      <w:pPr>
        <w:spacing w:before="60" w:after="60"/>
        <w:rPr>
          <w:rFonts w:ascii="Times New Roman" w:hAnsi="Times New Roman"/>
          <w:sz w:val="28"/>
          <w:szCs w:val="28"/>
          <w:lang w:val="ru-RU"/>
        </w:rPr>
      </w:pPr>
    </w:p>
    <w:p w:rsidR="00AC4F86" w:rsidRDefault="00AC4F86" w:rsidP="00E72EF6">
      <w:pPr>
        <w:spacing w:before="60" w:after="60"/>
        <w:rPr>
          <w:rFonts w:ascii="Times New Roman" w:hAnsi="Times New Roman"/>
          <w:sz w:val="28"/>
          <w:szCs w:val="28"/>
          <w:lang w:val="ru-RU"/>
        </w:rPr>
      </w:pPr>
    </w:p>
    <w:p w:rsidR="00AC4F86" w:rsidRDefault="00AC4F86" w:rsidP="00E72EF6">
      <w:pPr>
        <w:spacing w:before="60" w:after="60"/>
        <w:rPr>
          <w:rFonts w:ascii="Times New Roman" w:hAnsi="Times New Roman"/>
          <w:sz w:val="28"/>
          <w:szCs w:val="28"/>
          <w:lang w:val="ru-RU"/>
        </w:rPr>
      </w:pPr>
    </w:p>
    <w:p w:rsidR="00AC4F86" w:rsidRPr="00E40656" w:rsidRDefault="00AC4F86" w:rsidP="00E72EF6">
      <w:pPr>
        <w:spacing w:before="60" w:after="60"/>
        <w:rPr>
          <w:rFonts w:ascii="Times New Roman" w:hAnsi="Times New Roman"/>
          <w:sz w:val="28"/>
          <w:szCs w:val="28"/>
          <w:lang w:val="ru-RU"/>
        </w:rPr>
      </w:pPr>
    </w:p>
    <w:p w:rsidR="009C5EE7" w:rsidRDefault="009C5EE7"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E47453" w:rsidRDefault="00E47453"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BC601C" w:rsidRDefault="00A766E0" w:rsidP="00A766E0">
      <w:pPr>
        <w:spacing w:before="60" w:after="60"/>
        <w:jc w:val="center"/>
        <w:rPr>
          <w:rFonts w:ascii="Times New Roman" w:hAnsi="Times New Roman"/>
          <w:sz w:val="26"/>
          <w:szCs w:val="26"/>
          <w:lang w:val="ru-RU"/>
        </w:rPr>
      </w:pPr>
      <w:r>
        <w:rPr>
          <w:rFonts w:ascii="Times New Roman" w:hAnsi="Times New Roman"/>
          <w:szCs w:val="28"/>
          <w:lang w:val="ru-RU"/>
        </w:rPr>
        <w:t>О</w:t>
      </w:r>
      <w:r w:rsidRPr="00A766E0">
        <w:rPr>
          <w:rFonts w:ascii="Times New Roman" w:hAnsi="Times New Roman"/>
          <w:szCs w:val="28"/>
          <w:lang w:val="ru-RU"/>
        </w:rPr>
        <w:t xml:space="preserve">казание услуг по </w:t>
      </w:r>
      <w:r w:rsidR="00D87E04" w:rsidRPr="00D87E04">
        <w:rPr>
          <w:rFonts w:ascii="Times New Roman" w:hAnsi="Times New Roman"/>
          <w:sz w:val="26"/>
          <w:szCs w:val="26"/>
          <w:lang w:val="ru-RU"/>
        </w:rPr>
        <w:t xml:space="preserve">размещению видеоматериалов </w:t>
      </w:r>
      <w:r w:rsidR="00D87E04" w:rsidRPr="00C51AD7">
        <w:rPr>
          <w:rFonts w:ascii="Times New Roman" w:hAnsi="Times New Roman"/>
          <w:szCs w:val="28"/>
          <w:lang w:val="ru-RU"/>
        </w:rPr>
        <w:t>АО «Национальный банк внешнеэкономической деятельности Республики Узбекистан»</w:t>
      </w:r>
      <w:r w:rsidR="00D87E04" w:rsidRPr="00D87E04">
        <w:rPr>
          <w:rFonts w:ascii="Times New Roman" w:hAnsi="Times New Roman"/>
          <w:sz w:val="26"/>
          <w:szCs w:val="26"/>
          <w:lang w:val="ru-RU"/>
        </w:rPr>
        <w:t xml:space="preserve"> на </w:t>
      </w:r>
      <w:r w:rsidR="00D87E04">
        <w:rPr>
          <w:rFonts w:ascii="Times New Roman" w:hAnsi="Times New Roman"/>
          <w:sz w:val="26"/>
          <w:szCs w:val="26"/>
        </w:rPr>
        <w:t>LED</w:t>
      </w:r>
      <w:r w:rsidR="00D87E04" w:rsidRPr="00D87E04">
        <w:rPr>
          <w:rFonts w:ascii="Times New Roman" w:hAnsi="Times New Roman"/>
          <w:sz w:val="26"/>
          <w:szCs w:val="26"/>
          <w:lang w:val="ru-RU"/>
        </w:rPr>
        <w:t>-экранах по Республике Узбекистан</w:t>
      </w:r>
    </w:p>
    <w:p w:rsidR="00D87E04" w:rsidRDefault="00D87E04" w:rsidP="00A766E0">
      <w:pPr>
        <w:spacing w:before="60" w:after="60"/>
        <w:jc w:val="center"/>
        <w:rPr>
          <w:rFonts w:ascii="Times New Roman" w:hAnsi="Times New Roman"/>
          <w:sz w:val="26"/>
          <w:szCs w:val="26"/>
          <w:lang w:val="ru-RU"/>
        </w:rPr>
      </w:pPr>
    </w:p>
    <w:p w:rsidR="00D87E04" w:rsidRDefault="00D87E04" w:rsidP="00A766E0">
      <w:pPr>
        <w:spacing w:before="60" w:after="60"/>
        <w:jc w:val="center"/>
        <w:rPr>
          <w:rFonts w:ascii="Times New Roman" w:hAnsi="Times New Roman"/>
          <w:sz w:val="26"/>
          <w:szCs w:val="26"/>
          <w:lang w:val="ru-RU"/>
        </w:rPr>
      </w:pPr>
    </w:p>
    <w:p w:rsidR="00D87E04" w:rsidRPr="00D87E04" w:rsidRDefault="00D87E04" w:rsidP="00A766E0">
      <w:pPr>
        <w:spacing w:before="60" w:after="60"/>
        <w:jc w:val="center"/>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2"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rsidR="00773C49" w:rsidRPr="00C51AD7" w:rsidRDefault="00BA1CB3"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BA1CB3"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BA1CB3"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AC4F86"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D87E04" w:rsidP="00962C56">
            <w:pPr>
              <w:jc w:val="both"/>
              <w:rPr>
                <w:rFonts w:ascii="Times New Roman" w:hAnsi="Times New Roman"/>
                <w:sz w:val="22"/>
                <w:szCs w:val="22"/>
                <w:lang w:val="ru-RU" w:eastAsia="ru-RU"/>
              </w:rPr>
            </w:pPr>
            <w:r w:rsidRPr="00D87E04">
              <w:rPr>
                <w:rFonts w:ascii="Times New Roman" w:hAnsi="Times New Roman"/>
                <w:sz w:val="22"/>
                <w:szCs w:val="22"/>
                <w:lang w:val="ru-RU" w:eastAsia="ru-RU"/>
              </w:rPr>
              <w:t>Оказание услуг по размещению видеоматериалов АО «Национальный банк внешнеэкономической деятельности Республики Узбекистан» на LED-экранах по Республике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962C56">
            <w:pPr>
              <w:jc w:val="both"/>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AC4F86" w:rsidTr="00E55D94">
        <w:trPr>
          <w:trHeight w:val="359"/>
        </w:trPr>
        <w:tc>
          <w:tcPr>
            <w:tcW w:w="3998" w:type="dxa"/>
            <w:vAlign w:val="center"/>
          </w:tcPr>
          <w:p w:rsidR="00E55D94" w:rsidRPr="00EA3949" w:rsidRDefault="00E55D94" w:rsidP="00092E62">
            <w:pPr>
              <w:rPr>
                <w:rFonts w:ascii="Times New Roman" w:hAnsi="Times New Roman"/>
                <w:b/>
                <w:sz w:val="22"/>
                <w:szCs w:val="22"/>
                <w:lang w:val="ru-RU"/>
              </w:rPr>
            </w:pPr>
            <w:r w:rsidRPr="00EA3949">
              <w:rPr>
                <w:rFonts w:ascii="Times New Roman" w:hAnsi="Times New Roman"/>
                <w:b/>
                <w:sz w:val="22"/>
                <w:szCs w:val="22"/>
                <w:lang w:val="ru-RU"/>
              </w:rPr>
              <w:t>Стартовая цена</w:t>
            </w:r>
          </w:p>
        </w:tc>
        <w:tc>
          <w:tcPr>
            <w:tcW w:w="5783" w:type="dxa"/>
            <w:vAlign w:val="center"/>
          </w:tcPr>
          <w:p w:rsidR="00E55D94" w:rsidRPr="00D87E04" w:rsidRDefault="00D87E04" w:rsidP="00962C56">
            <w:pPr>
              <w:jc w:val="both"/>
              <w:rPr>
                <w:rFonts w:ascii="Times New Roman" w:hAnsi="Times New Roman"/>
                <w:i/>
                <w:color w:val="FF0000"/>
                <w:sz w:val="22"/>
                <w:szCs w:val="22"/>
                <w:lang w:val="ru-RU"/>
              </w:rPr>
            </w:pPr>
            <w:r w:rsidRPr="00D87E04">
              <w:rPr>
                <w:rFonts w:ascii="Times New Roman" w:hAnsi="Times New Roman"/>
                <w:sz w:val="22"/>
                <w:szCs w:val="22"/>
                <w:lang w:val="ru-RU"/>
              </w:rPr>
              <w:t>1</w:t>
            </w:r>
            <w:r>
              <w:rPr>
                <w:rFonts w:ascii="Times New Roman" w:hAnsi="Times New Roman"/>
                <w:sz w:val="22"/>
                <w:szCs w:val="22"/>
                <w:lang w:val="ru-RU"/>
              </w:rPr>
              <w:t> </w:t>
            </w:r>
            <w:r w:rsidRPr="00D87E04">
              <w:rPr>
                <w:rFonts w:ascii="Times New Roman" w:hAnsi="Times New Roman"/>
                <w:sz w:val="22"/>
                <w:szCs w:val="22"/>
                <w:lang w:val="ru-RU"/>
              </w:rPr>
              <w:t>079</w:t>
            </w:r>
            <w:r>
              <w:rPr>
                <w:rFonts w:ascii="Times New Roman" w:hAnsi="Times New Roman"/>
                <w:sz w:val="22"/>
                <w:szCs w:val="22"/>
                <w:lang w:val="ru-RU"/>
              </w:rPr>
              <w:t> </w:t>
            </w:r>
            <w:r w:rsidRPr="00D87E04">
              <w:rPr>
                <w:rFonts w:ascii="Times New Roman" w:hAnsi="Times New Roman"/>
                <w:sz w:val="22"/>
                <w:szCs w:val="22"/>
                <w:lang w:val="ru-RU"/>
              </w:rPr>
              <w:t>040 000</w:t>
            </w:r>
            <w:r w:rsidR="00A766E0" w:rsidRPr="00A766E0">
              <w:rPr>
                <w:rFonts w:ascii="Times New Roman" w:hAnsi="Times New Roman"/>
                <w:sz w:val="22"/>
                <w:szCs w:val="22"/>
                <w:lang w:val="ru-RU"/>
              </w:rPr>
              <w:t xml:space="preserve"> (</w:t>
            </w:r>
            <w:r w:rsidRPr="00D87E04">
              <w:rPr>
                <w:rFonts w:ascii="Times New Roman" w:hAnsi="Times New Roman"/>
                <w:sz w:val="22"/>
                <w:szCs w:val="22"/>
                <w:lang w:val="ru-RU"/>
              </w:rPr>
              <w:t>Один миллиард семьдесят девять миллионов сорок тысяч</w:t>
            </w:r>
            <w:r w:rsidR="00A766E0" w:rsidRPr="00A766E0">
              <w:rPr>
                <w:rFonts w:ascii="Times New Roman" w:hAnsi="Times New Roman"/>
                <w:sz w:val="22"/>
                <w:szCs w:val="22"/>
                <w:lang w:val="ru-RU"/>
              </w:rPr>
              <w:t xml:space="preserve">) </w:t>
            </w:r>
            <w:proofErr w:type="spellStart"/>
            <w:r w:rsidR="00A766E0" w:rsidRPr="00A766E0">
              <w:rPr>
                <w:rFonts w:ascii="Times New Roman" w:hAnsi="Times New Roman"/>
                <w:sz w:val="22"/>
                <w:szCs w:val="22"/>
                <w:lang w:val="ru-RU"/>
              </w:rPr>
              <w:t>сум</w:t>
            </w:r>
            <w:proofErr w:type="spellEnd"/>
            <w:r w:rsidR="00A766E0" w:rsidRPr="00A766E0">
              <w:rPr>
                <w:rFonts w:ascii="Times New Roman" w:hAnsi="Times New Roman"/>
                <w:sz w:val="22"/>
                <w:szCs w:val="22"/>
                <w:lang w:val="ru-RU"/>
              </w:rPr>
              <w:t xml:space="preserve"> с учетом НДС</w:t>
            </w:r>
            <w:r w:rsidRPr="00D87E04">
              <w:rPr>
                <w:rFonts w:ascii="Times New Roman" w:hAnsi="Times New Roman"/>
                <w:sz w:val="22"/>
                <w:szCs w:val="22"/>
                <w:lang w:val="ru-RU"/>
              </w:rPr>
              <w:t xml:space="preserve"> (за 8 месяцев)</w:t>
            </w:r>
            <w:r w:rsidR="00A766E0" w:rsidRPr="00A766E0">
              <w:rPr>
                <w:rFonts w:ascii="Times New Roman" w:hAnsi="Times New Roman"/>
                <w:sz w:val="22"/>
                <w:szCs w:val="22"/>
                <w:lang w:val="ru-RU"/>
              </w:rPr>
              <w:t>.</w:t>
            </w:r>
            <w:r w:rsidRPr="00D87E04">
              <w:rPr>
                <w:rFonts w:ascii="Times New Roman" w:hAnsi="Times New Roman"/>
                <w:sz w:val="22"/>
                <w:szCs w:val="22"/>
                <w:lang w:val="ru-RU"/>
              </w:rPr>
              <w:t xml:space="preserve"> </w:t>
            </w:r>
          </w:p>
        </w:tc>
      </w:tr>
      <w:tr w:rsidR="00E55D94" w:rsidRPr="00AC4F86" w:rsidTr="00E55D94">
        <w:trPr>
          <w:trHeight w:val="359"/>
        </w:trPr>
        <w:tc>
          <w:tcPr>
            <w:tcW w:w="3998" w:type="dxa"/>
            <w:vAlign w:val="center"/>
          </w:tcPr>
          <w:p w:rsidR="00E55D94" w:rsidRPr="00EA3949" w:rsidRDefault="00E55D94" w:rsidP="00092E62">
            <w:pPr>
              <w:rPr>
                <w:rFonts w:ascii="Times New Roman" w:hAnsi="Times New Roman"/>
                <w:b/>
                <w:sz w:val="22"/>
                <w:szCs w:val="22"/>
                <w:lang w:val="ru-RU"/>
              </w:rPr>
            </w:pPr>
            <w:r w:rsidRPr="00EA3949">
              <w:rPr>
                <w:rFonts w:ascii="Times New Roman" w:hAnsi="Times New Roman"/>
                <w:b/>
                <w:sz w:val="22"/>
                <w:szCs w:val="22"/>
                <w:lang w:val="ru-RU"/>
              </w:rPr>
              <w:t>Условия оплаты</w:t>
            </w:r>
          </w:p>
        </w:tc>
        <w:tc>
          <w:tcPr>
            <w:tcW w:w="5783" w:type="dxa"/>
          </w:tcPr>
          <w:p w:rsidR="002346FE" w:rsidRPr="00C51AD7" w:rsidRDefault="00A766E0" w:rsidP="00962C56">
            <w:pPr>
              <w:jc w:val="both"/>
              <w:rPr>
                <w:rFonts w:ascii="Times New Roman" w:hAnsi="Times New Roman"/>
                <w:sz w:val="22"/>
                <w:szCs w:val="22"/>
                <w:lang w:val="ru-RU"/>
              </w:rPr>
            </w:pPr>
            <w:r w:rsidRPr="00A766E0">
              <w:rPr>
                <w:rFonts w:ascii="Times New Roman" w:hAnsi="Times New Roman"/>
                <w:sz w:val="22"/>
                <w:szCs w:val="22"/>
                <w:lang w:val="ru-RU"/>
              </w:rPr>
              <w:t>Предоплата в размере 50% от общей стоимости данного Договора.</w:t>
            </w:r>
            <w:r>
              <w:rPr>
                <w:rFonts w:ascii="Times New Roman" w:hAnsi="Times New Roman"/>
                <w:sz w:val="22"/>
                <w:szCs w:val="22"/>
                <w:lang w:val="ru-RU"/>
              </w:rPr>
              <w:t xml:space="preserve"> </w:t>
            </w:r>
            <w:r w:rsidRPr="00A766E0">
              <w:rPr>
                <w:rFonts w:ascii="Times New Roman" w:hAnsi="Times New Roman"/>
                <w:sz w:val="22"/>
                <w:szCs w:val="22"/>
                <w:lang w:val="ru-RU"/>
              </w:rPr>
              <w:t>Окончательный платеж осуществляется по итогам оказания полного объема услуг, включенных в данный Договор в течение 10 банковских дней с даты подписания Сторонами Акта сдачи-приёмки оказанных услуг и предоставления счет-фактуры</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D60124" w:rsidP="00962C56">
            <w:pPr>
              <w:jc w:val="both"/>
              <w:rPr>
                <w:rFonts w:ascii="Times New Roman" w:hAnsi="Times New Roman"/>
                <w:sz w:val="22"/>
                <w:szCs w:val="22"/>
                <w:lang w:val="ru-RU"/>
              </w:rPr>
            </w:pPr>
            <w:r>
              <w:rPr>
                <w:rFonts w:ascii="Times New Roman" w:hAnsi="Times New Roman"/>
                <w:sz w:val="22"/>
                <w:szCs w:val="22"/>
                <w:lang w:val="ru-RU"/>
              </w:rPr>
              <w:t>У</w:t>
            </w:r>
            <w:r w:rsidR="009C2B13" w:rsidRPr="00C51AD7">
              <w:rPr>
                <w:rFonts w:ascii="Times New Roman" w:hAnsi="Times New Roman"/>
                <w:sz w:val="22"/>
                <w:szCs w:val="22"/>
                <w:lang w:val="ru-RU"/>
              </w:rPr>
              <w:t>збекский Сум</w:t>
            </w:r>
          </w:p>
        </w:tc>
      </w:tr>
      <w:tr w:rsidR="00E55D94" w:rsidRPr="00AC4F86"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По городу Ташкент:</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Нукусская</w:t>
            </w:r>
            <w:proofErr w:type="spellEnd"/>
            <w:r w:rsidRPr="00D87E04">
              <w:rPr>
                <w:rFonts w:ascii="Times New Roman" w:hAnsi="Times New Roman"/>
                <w:sz w:val="22"/>
                <w:szCs w:val="22"/>
                <w:lang w:val="ru-RU"/>
              </w:rPr>
              <w:t>, ор перекрёсток вин завод - 12х6</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2.</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ул. Шота </w:t>
            </w:r>
            <w:proofErr w:type="spellStart"/>
            <w:r w:rsidRPr="00D87E04">
              <w:rPr>
                <w:rFonts w:ascii="Times New Roman" w:hAnsi="Times New Roman"/>
                <w:sz w:val="22"/>
                <w:szCs w:val="22"/>
                <w:lang w:val="ru-RU"/>
              </w:rPr>
              <w:t>Руставелли</w:t>
            </w:r>
            <w:proofErr w:type="spellEnd"/>
            <w:r w:rsidRPr="00D87E04">
              <w:rPr>
                <w:rFonts w:ascii="Times New Roman" w:hAnsi="Times New Roman"/>
                <w:sz w:val="22"/>
                <w:szCs w:val="22"/>
                <w:lang w:val="ru-RU"/>
              </w:rPr>
              <w:t>, ор. Фрунзенский ТЦ - 16х6, 16х6</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3.</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Бобура</w:t>
            </w:r>
            <w:proofErr w:type="spellEnd"/>
            <w:r w:rsidRPr="00D87E04">
              <w:rPr>
                <w:rFonts w:ascii="Times New Roman" w:hAnsi="Times New Roman"/>
                <w:sz w:val="22"/>
                <w:szCs w:val="22"/>
                <w:lang w:val="ru-RU"/>
              </w:rPr>
              <w:t>, ор. Мост Аэропорт - 6х3х2</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4.</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ул. Хуршида, перекресток Ц5, рядом с </w:t>
            </w:r>
            <w:proofErr w:type="spellStart"/>
            <w:r w:rsidRPr="00D87E04">
              <w:rPr>
                <w:rFonts w:ascii="Times New Roman" w:hAnsi="Times New Roman"/>
                <w:sz w:val="22"/>
                <w:szCs w:val="22"/>
                <w:lang w:val="ru-RU"/>
              </w:rPr>
              <w:t>Gentlemen</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pub</w:t>
            </w:r>
            <w:proofErr w:type="spellEnd"/>
            <w:r w:rsidRPr="00D87E04">
              <w:rPr>
                <w:rFonts w:ascii="Times New Roman" w:hAnsi="Times New Roman"/>
                <w:sz w:val="22"/>
                <w:szCs w:val="22"/>
                <w:lang w:val="ru-RU"/>
              </w:rPr>
              <w:t xml:space="preserve"> - 4х7</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5.</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Мирабад</w:t>
            </w:r>
            <w:proofErr w:type="spellEnd"/>
            <w:r w:rsidRPr="00D87E04">
              <w:rPr>
                <w:rFonts w:ascii="Times New Roman" w:hAnsi="Times New Roman"/>
                <w:sz w:val="22"/>
                <w:szCs w:val="22"/>
                <w:lang w:val="ru-RU"/>
              </w:rPr>
              <w:t xml:space="preserve">, рядом с </w:t>
            </w:r>
            <w:proofErr w:type="spellStart"/>
            <w:r w:rsidRPr="00D87E04">
              <w:rPr>
                <w:rFonts w:ascii="Times New Roman" w:hAnsi="Times New Roman"/>
                <w:sz w:val="22"/>
                <w:szCs w:val="22"/>
                <w:lang w:val="ru-RU"/>
              </w:rPr>
              <w:t>Grand</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Mir</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Hotel</w:t>
            </w:r>
            <w:proofErr w:type="spellEnd"/>
            <w:r w:rsidRPr="00D87E04">
              <w:rPr>
                <w:rFonts w:ascii="Times New Roman" w:hAnsi="Times New Roman"/>
                <w:sz w:val="22"/>
                <w:szCs w:val="22"/>
                <w:lang w:val="ru-RU"/>
              </w:rPr>
              <w:t xml:space="preserve"> - 26х4</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6.</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Фаргона</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Йули</w:t>
            </w:r>
            <w:proofErr w:type="spellEnd"/>
            <w:r w:rsidRPr="00D87E04">
              <w:rPr>
                <w:rFonts w:ascii="Times New Roman" w:hAnsi="Times New Roman"/>
                <w:sz w:val="22"/>
                <w:szCs w:val="22"/>
                <w:lang w:val="ru-RU"/>
              </w:rPr>
              <w:t xml:space="preserve">, ор. ТРЦ </w:t>
            </w:r>
            <w:proofErr w:type="spellStart"/>
            <w:r w:rsidRPr="00D87E04">
              <w:rPr>
                <w:rFonts w:ascii="Times New Roman" w:hAnsi="Times New Roman"/>
                <w:sz w:val="22"/>
                <w:szCs w:val="22"/>
                <w:lang w:val="ru-RU"/>
              </w:rPr>
              <w:t>Compass</w:t>
            </w:r>
            <w:proofErr w:type="spellEnd"/>
            <w:r w:rsidRPr="00D87E04">
              <w:rPr>
                <w:rFonts w:ascii="Times New Roman" w:hAnsi="Times New Roman"/>
                <w:sz w:val="22"/>
                <w:szCs w:val="22"/>
                <w:lang w:val="ru-RU"/>
              </w:rPr>
              <w:t xml:space="preserve"> - 6x3</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7.</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ул. А. Навои, ор. быв. гостиница </w:t>
            </w:r>
            <w:proofErr w:type="spellStart"/>
            <w:r w:rsidRPr="00D87E04">
              <w:rPr>
                <w:rFonts w:ascii="Times New Roman" w:hAnsi="Times New Roman"/>
                <w:sz w:val="22"/>
                <w:szCs w:val="22"/>
                <w:lang w:val="ru-RU"/>
              </w:rPr>
              <w:t>Чорсу</w:t>
            </w:r>
            <w:proofErr w:type="spellEnd"/>
            <w:r w:rsidRPr="00D87E04">
              <w:rPr>
                <w:rFonts w:ascii="Times New Roman" w:hAnsi="Times New Roman"/>
                <w:sz w:val="22"/>
                <w:szCs w:val="22"/>
                <w:lang w:val="ru-RU"/>
              </w:rPr>
              <w:t xml:space="preserve"> - 10х5</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8.</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Буюк</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Ипак</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Йули</w:t>
            </w:r>
            <w:proofErr w:type="spellEnd"/>
            <w:r w:rsidRPr="00D87E04">
              <w:rPr>
                <w:rFonts w:ascii="Times New Roman" w:hAnsi="Times New Roman"/>
                <w:sz w:val="22"/>
                <w:szCs w:val="22"/>
                <w:lang w:val="ru-RU"/>
              </w:rPr>
              <w:t>, перекресток возле метро - 19х8</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9.</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Себзар</w:t>
            </w:r>
            <w:proofErr w:type="spellEnd"/>
            <w:r w:rsidRPr="00D87E04">
              <w:rPr>
                <w:rFonts w:ascii="Times New Roman" w:hAnsi="Times New Roman"/>
                <w:sz w:val="22"/>
                <w:szCs w:val="22"/>
                <w:lang w:val="ru-RU"/>
              </w:rPr>
              <w:t>, мост Ганга - 60х8</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10.</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Лутфий</w:t>
            </w:r>
            <w:proofErr w:type="spellEnd"/>
            <w:r w:rsidRPr="00D87E04">
              <w:rPr>
                <w:rFonts w:ascii="Times New Roman" w:hAnsi="Times New Roman"/>
                <w:sz w:val="22"/>
                <w:szCs w:val="22"/>
                <w:lang w:val="ru-RU"/>
              </w:rPr>
              <w:t xml:space="preserve"> и </w:t>
            </w:r>
            <w:proofErr w:type="spellStart"/>
            <w:r w:rsidRPr="00D87E04">
              <w:rPr>
                <w:rFonts w:ascii="Times New Roman" w:hAnsi="Times New Roman"/>
                <w:sz w:val="22"/>
                <w:szCs w:val="22"/>
                <w:lang w:val="ru-RU"/>
              </w:rPr>
              <w:t>Фарход</w:t>
            </w:r>
            <w:proofErr w:type="spellEnd"/>
            <w:r w:rsidRPr="00D87E04">
              <w:rPr>
                <w:rFonts w:ascii="Times New Roman" w:hAnsi="Times New Roman"/>
                <w:sz w:val="22"/>
                <w:szCs w:val="22"/>
                <w:lang w:val="ru-RU"/>
              </w:rPr>
              <w:t xml:space="preserve">, ТЦ </w:t>
            </w:r>
            <w:proofErr w:type="spellStart"/>
            <w:r w:rsidRPr="00D87E04">
              <w:rPr>
                <w:rFonts w:ascii="Times New Roman" w:hAnsi="Times New Roman"/>
                <w:sz w:val="22"/>
                <w:szCs w:val="22"/>
                <w:lang w:val="ru-RU"/>
              </w:rPr>
              <w:t>Oasis</w:t>
            </w:r>
            <w:proofErr w:type="spellEnd"/>
            <w:r w:rsidRPr="00D87E04">
              <w:rPr>
                <w:rFonts w:ascii="Times New Roman" w:hAnsi="Times New Roman"/>
                <w:sz w:val="22"/>
                <w:szCs w:val="22"/>
                <w:lang w:val="ru-RU"/>
              </w:rPr>
              <w:t xml:space="preserve"> - 16x4</w:t>
            </w:r>
          </w:p>
          <w:p w:rsidR="00D87E04" w:rsidRPr="00D87E04" w:rsidRDefault="00D87E04" w:rsidP="00D87E04">
            <w:pPr>
              <w:autoSpaceDE w:val="0"/>
              <w:autoSpaceDN w:val="0"/>
              <w:adjustRightInd w:val="0"/>
              <w:jc w:val="both"/>
              <w:rPr>
                <w:rFonts w:ascii="Times New Roman" w:hAnsi="Times New Roman"/>
                <w:sz w:val="22"/>
                <w:szCs w:val="22"/>
                <w:lang w:val="ru-RU"/>
              </w:rPr>
            </w:pP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По регионам:</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w:t>
            </w:r>
            <w:r w:rsidR="00D60124">
              <w:rPr>
                <w:rFonts w:ascii="Times New Roman" w:hAnsi="Times New Roman"/>
                <w:sz w:val="22"/>
                <w:szCs w:val="22"/>
                <w:lang w:val="ru-RU"/>
              </w:rPr>
              <w:t xml:space="preserve"> </w:t>
            </w:r>
            <w:r w:rsidRPr="00D87E04">
              <w:rPr>
                <w:rFonts w:ascii="Times New Roman" w:hAnsi="Times New Roman"/>
                <w:sz w:val="22"/>
                <w:szCs w:val="22"/>
                <w:lang w:val="ru-RU"/>
              </w:rPr>
              <w:t>г. Бухара</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2.</w:t>
            </w:r>
            <w:r w:rsidR="00D60124">
              <w:rPr>
                <w:rFonts w:ascii="Times New Roman" w:hAnsi="Times New Roman"/>
                <w:sz w:val="22"/>
                <w:szCs w:val="22"/>
                <w:lang w:val="ru-RU"/>
              </w:rPr>
              <w:t xml:space="preserve"> </w:t>
            </w:r>
            <w:r w:rsidRPr="00D87E04">
              <w:rPr>
                <w:rFonts w:ascii="Times New Roman" w:hAnsi="Times New Roman"/>
                <w:sz w:val="22"/>
                <w:szCs w:val="22"/>
                <w:lang w:val="ru-RU"/>
              </w:rPr>
              <w:t>г. Самарканд</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3.</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г. </w:t>
            </w:r>
            <w:proofErr w:type="spellStart"/>
            <w:r w:rsidRPr="00D87E04">
              <w:rPr>
                <w:rFonts w:ascii="Times New Roman" w:hAnsi="Times New Roman"/>
                <w:sz w:val="22"/>
                <w:szCs w:val="22"/>
                <w:lang w:val="ru-RU"/>
              </w:rPr>
              <w:t>Навоий</w:t>
            </w:r>
            <w:proofErr w:type="spellEnd"/>
            <w:r w:rsidRPr="00D87E04">
              <w:rPr>
                <w:rFonts w:ascii="Times New Roman" w:hAnsi="Times New Roman"/>
                <w:sz w:val="22"/>
                <w:szCs w:val="22"/>
                <w:lang w:val="ru-RU"/>
              </w:rPr>
              <w:t xml:space="preserve"> </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4.</w:t>
            </w:r>
            <w:r w:rsidR="00D60124">
              <w:rPr>
                <w:rFonts w:ascii="Times New Roman" w:hAnsi="Times New Roman"/>
                <w:sz w:val="22"/>
                <w:szCs w:val="22"/>
                <w:lang w:val="ru-RU"/>
              </w:rPr>
              <w:t xml:space="preserve"> </w:t>
            </w:r>
            <w:r w:rsidRPr="00D87E04">
              <w:rPr>
                <w:rFonts w:ascii="Times New Roman" w:hAnsi="Times New Roman"/>
                <w:sz w:val="22"/>
                <w:szCs w:val="22"/>
                <w:lang w:val="ru-RU"/>
              </w:rPr>
              <w:t>Ургенч</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5.</w:t>
            </w:r>
            <w:r w:rsidR="00D60124">
              <w:rPr>
                <w:rFonts w:ascii="Times New Roman" w:hAnsi="Times New Roman"/>
                <w:sz w:val="22"/>
                <w:szCs w:val="22"/>
                <w:lang w:val="ru-RU"/>
              </w:rPr>
              <w:t xml:space="preserve"> </w:t>
            </w:r>
            <w:r w:rsidRPr="00D87E04">
              <w:rPr>
                <w:rFonts w:ascii="Times New Roman" w:hAnsi="Times New Roman"/>
                <w:sz w:val="22"/>
                <w:szCs w:val="22"/>
                <w:lang w:val="ru-RU"/>
              </w:rPr>
              <w:t>Фергана</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6.</w:t>
            </w:r>
            <w:r w:rsidR="00D60124">
              <w:rPr>
                <w:rFonts w:ascii="Times New Roman" w:hAnsi="Times New Roman"/>
                <w:sz w:val="22"/>
                <w:szCs w:val="22"/>
                <w:lang w:val="ru-RU"/>
              </w:rPr>
              <w:t xml:space="preserve"> </w:t>
            </w:r>
            <w:r w:rsidRPr="00D87E04">
              <w:rPr>
                <w:rFonts w:ascii="Times New Roman" w:hAnsi="Times New Roman"/>
                <w:sz w:val="22"/>
                <w:szCs w:val="22"/>
                <w:lang w:val="ru-RU"/>
              </w:rPr>
              <w:t>Андижан</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7.</w:t>
            </w:r>
            <w:r w:rsidR="00D60124">
              <w:rPr>
                <w:rFonts w:ascii="Times New Roman" w:hAnsi="Times New Roman"/>
                <w:sz w:val="22"/>
                <w:szCs w:val="22"/>
                <w:lang w:val="ru-RU"/>
              </w:rPr>
              <w:t xml:space="preserve"> </w:t>
            </w:r>
            <w:r w:rsidRPr="00D87E04">
              <w:rPr>
                <w:rFonts w:ascii="Times New Roman" w:hAnsi="Times New Roman"/>
                <w:sz w:val="22"/>
                <w:szCs w:val="22"/>
                <w:lang w:val="ru-RU"/>
              </w:rPr>
              <w:t>Наманган</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8.</w:t>
            </w:r>
            <w:r w:rsidR="00D60124">
              <w:rPr>
                <w:rFonts w:ascii="Times New Roman" w:hAnsi="Times New Roman"/>
                <w:sz w:val="22"/>
                <w:szCs w:val="22"/>
                <w:lang w:val="ru-RU"/>
              </w:rPr>
              <w:t xml:space="preserve"> </w:t>
            </w:r>
            <w:r w:rsidRPr="00D87E04">
              <w:rPr>
                <w:rFonts w:ascii="Times New Roman" w:hAnsi="Times New Roman"/>
                <w:sz w:val="22"/>
                <w:szCs w:val="22"/>
                <w:lang w:val="ru-RU"/>
              </w:rPr>
              <w:t>Гулистан</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9.</w:t>
            </w:r>
            <w:r w:rsidR="00D60124">
              <w:rPr>
                <w:rFonts w:ascii="Times New Roman" w:hAnsi="Times New Roman"/>
                <w:sz w:val="22"/>
                <w:szCs w:val="22"/>
                <w:lang w:val="ru-RU"/>
              </w:rPr>
              <w:t xml:space="preserve"> </w:t>
            </w:r>
            <w:proofErr w:type="spellStart"/>
            <w:r w:rsidRPr="00D87E04">
              <w:rPr>
                <w:rFonts w:ascii="Times New Roman" w:hAnsi="Times New Roman"/>
                <w:sz w:val="22"/>
                <w:szCs w:val="22"/>
                <w:lang w:val="ru-RU"/>
              </w:rPr>
              <w:t>Джиззак</w:t>
            </w:r>
            <w:proofErr w:type="spellEnd"/>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10.</w:t>
            </w:r>
            <w:r w:rsidR="00D60124">
              <w:rPr>
                <w:rFonts w:ascii="Times New Roman" w:hAnsi="Times New Roman"/>
                <w:sz w:val="22"/>
                <w:szCs w:val="22"/>
                <w:lang w:val="ru-RU"/>
              </w:rPr>
              <w:t xml:space="preserve"> </w:t>
            </w:r>
            <w:r w:rsidRPr="00D87E04">
              <w:rPr>
                <w:rFonts w:ascii="Times New Roman" w:hAnsi="Times New Roman"/>
                <w:sz w:val="22"/>
                <w:szCs w:val="22"/>
                <w:lang w:val="ru-RU"/>
              </w:rPr>
              <w:t>Карши</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11.</w:t>
            </w:r>
            <w:r w:rsidR="00D60124">
              <w:rPr>
                <w:rFonts w:ascii="Times New Roman" w:hAnsi="Times New Roman"/>
                <w:sz w:val="22"/>
                <w:szCs w:val="22"/>
                <w:lang w:val="ru-RU"/>
              </w:rPr>
              <w:t xml:space="preserve"> </w:t>
            </w:r>
            <w:r w:rsidRPr="00D87E04">
              <w:rPr>
                <w:rFonts w:ascii="Times New Roman" w:hAnsi="Times New Roman"/>
                <w:sz w:val="22"/>
                <w:szCs w:val="22"/>
                <w:lang w:val="ru-RU"/>
              </w:rPr>
              <w:t>Термез</w:t>
            </w:r>
          </w:p>
          <w:p w:rsidR="00D87E04" w:rsidRPr="00D87E04"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12.</w:t>
            </w:r>
            <w:r w:rsidR="00D60124">
              <w:rPr>
                <w:rFonts w:ascii="Times New Roman" w:hAnsi="Times New Roman"/>
                <w:sz w:val="22"/>
                <w:szCs w:val="22"/>
                <w:lang w:val="ru-RU"/>
              </w:rPr>
              <w:t xml:space="preserve"> </w:t>
            </w:r>
            <w:r w:rsidRPr="00D87E04">
              <w:rPr>
                <w:rFonts w:ascii="Times New Roman" w:hAnsi="Times New Roman"/>
                <w:sz w:val="22"/>
                <w:szCs w:val="22"/>
                <w:lang w:val="ru-RU"/>
              </w:rPr>
              <w:t>Нукус</w:t>
            </w:r>
          </w:p>
          <w:p w:rsidR="00E55D94" w:rsidRPr="00C51AD7" w:rsidRDefault="00D87E04" w:rsidP="00D87E0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13.</w:t>
            </w:r>
            <w:r w:rsidR="00D60124">
              <w:rPr>
                <w:rFonts w:ascii="Times New Roman" w:hAnsi="Times New Roman"/>
                <w:sz w:val="22"/>
                <w:szCs w:val="22"/>
                <w:lang w:val="ru-RU"/>
              </w:rPr>
              <w:t xml:space="preserve"> </w:t>
            </w:r>
            <w:r w:rsidRPr="00D87E04">
              <w:rPr>
                <w:rFonts w:ascii="Times New Roman" w:hAnsi="Times New Roman"/>
                <w:sz w:val="22"/>
                <w:szCs w:val="22"/>
                <w:lang w:val="ru-RU"/>
              </w:rPr>
              <w:t xml:space="preserve">г. </w:t>
            </w:r>
            <w:proofErr w:type="spellStart"/>
            <w:r w:rsidRPr="00D87E04">
              <w:rPr>
                <w:rFonts w:ascii="Times New Roman" w:hAnsi="Times New Roman"/>
                <w:sz w:val="22"/>
                <w:szCs w:val="22"/>
                <w:lang w:val="ru-RU"/>
              </w:rPr>
              <w:t>Нурафшон</w:t>
            </w:r>
            <w:proofErr w:type="spellEnd"/>
          </w:p>
        </w:tc>
      </w:tr>
      <w:tr w:rsidR="00E55D94" w:rsidRPr="00AC4F86"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rsidR="00E55D94" w:rsidRPr="00D87E04" w:rsidRDefault="00D87E04" w:rsidP="00962C56">
            <w:pPr>
              <w:jc w:val="both"/>
              <w:rPr>
                <w:rFonts w:ascii="Times New Roman" w:hAnsi="Times New Roman"/>
                <w:sz w:val="22"/>
                <w:szCs w:val="22"/>
                <w:lang w:val="ru-RU"/>
              </w:rPr>
            </w:pPr>
            <w:r w:rsidRPr="00D87E04">
              <w:rPr>
                <w:rFonts w:ascii="Times New Roman" w:hAnsi="Times New Roman"/>
                <w:sz w:val="22"/>
                <w:szCs w:val="22"/>
                <w:lang w:val="ru-RU"/>
              </w:rPr>
              <w:t>Срок запуска рекламного видеоролика – до 3 дней с момента подачи заявления (обговаривается с Заказчиком)</w:t>
            </w:r>
            <w:r w:rsidR="00A766E0" w:rsidRPr="00A766E0">
              <w:rPr>
                <w:rFonts w:ascii="Times New Roman" w:hAnsi="Times New Roman"/>
                <w:sz w:val="22"/>
                <w:szCs w:val="22"/>
                <w:lang w:val="ru-RU"/>
              </w:rPr>
              <w:t xml:space="preserve">.  Общий срок </w:t>
            </w:r>
            <w:r>
              <w:rPr>
                <w:rFonts w:ascii="Times New Roman" w:hAnsi="Times New Roman"/>
                <w:sz w:val="22"/>
                <w:szCs w:val="22"/>
                <w:lang w:val="ru-RU"/>
              </w:rPr>
              <w:t>размещен</w:t>
            </w:r>
            <w:r w:rsidR="00A766E0" w:rsidRPr="00A766E0">
              <w:rPr>
                <w:rFonts w:ascii="Times New Roman" w:hAnsi="Times New Roman"/>
                <w:sz w:val="22"/>
                <w:szCs w:val="22"/>
                <w:lang w:val="ru-RU"/>
              </w:rPr>
              <w:t xml:space="preserve">ия </w:t>
            </w:r>
            <w:r>
              <w:rPr>
                <w:rFonts w:ascii="Times New Roman" w:hAnsi="Times New Roman"/>
                <w:sz w:val="22"/>
                <w:szCs w:val="22"/>
                <w:lang w:val="ru-RU"/>
              </w:rPr>
              <w:t>рекламного</w:t>
            </w:r>
            <w:r w:rsidR="00A766E0" w:rsidRPr="00A766E0">
              <w:rPr>
                <w:rFonts w:ascii="Times New Roman" w:hAnsi="Times New Roman"/>
                <w:sz w:val="22"/>
                <w:szCs w:val="22"/>
                <w:lang w:val="ru-RU"/>
              </w:rPr>
              <w:t xml:space="preserve"> </w:t>
            </w:r>
            <w:r>
              <w:rPr>
                <w:rFonts w:ascii="Times New Roman" w:hAnsi="Times New Roman"/>
                <w:sz w:val="22"/>
                <w:szCs w:val="22"/>
                <w:lang w:val="ru-RU"/>
              </w:rPr>
              <w:t>видео</w:t>
            </w:r>
            <w:r w:rsidR="00A766E0" w:rsidRPr="00A766E0">
              <w:rPr>
                <w:rFonts w:ascii="Times New Roman" w:hAnsi="Times New Roman"/>
                <w:sz w:val="22"/>
                <w:szCs w:val="22"/>
                <w:lang w:val="ru-RU"/>
              </w:rPr>
              <w:t>роликов</w:t>
            </w:r>
            <w:r>
              <w:rPr>
                <w:rFonts w:ascii="Times New Roman" w:hAnsi="Times New Roman"/>
                <w:sz w:val="22"/>
                <w:szCs w:val="22"/>
                <w:lang w:val="ru-RU"/>
              </w:rPr>
              <w:t xml:space="preserve"> не менее 8</w:t>
            </w:r>
            <w:r w:rsidR="00A766E0" w:rsidRPr="00A766E0">
              <w:rPr>
                <w:rFonts w:ascii="Times New Roman" w:hAnsi="Times New Roman"/>
                <w:sz w:val="22"/>
                <w:szCs w:val="22"/>
                <w:lang w:val="ru-RU"/>
              </w:rPr>
              <w:t xml:space="preserve"> </w:t>
            </w:r>
            <w:proofErr w:type="spellStart"/>
            <w:r w:rsidR="00A766E0" w:rsidRPr="00A766E0">
              <w:rPr>
                <w:rFonts w:ascii="Times New Roman" w:hAnsi="Times New Roman"/>
                <w:sz w:val="22"/>
                <w:szCs w:val="22"/>
                <w:lang w:val="ru-RU"/>
              </w:rPr>
              <w:t>месяц</w:t>
            </w:r>
            <w:r>
              <w:rPr>
                <w:rFonts w:ascii="Times New Roman" w:hAnsi="Times New Roman"/>
                <w:sz w:val="22"/>
                <w:szCs w:val="22"/>
                <w:lang w:val="ru-RU"/>
              </w:rPr>
              <w:t>ов</w:t>
            </w:r>
            <w:proofErr w:type="spellEnd"/>
            <w:r w:rsidR="00A766E0" w:rsidRPr="00A766E0">
              <w:rPr>
                <w:rFonts w:ascii="Times New Roman" w:hAnsi="Times New Roman"/>
                <w:sz w:val="22"/>
                <w:szCs w:val="22"/>
                <w:lang w:val="ru-RU"/>
              </w:rPr>
              <w:t xml:space="preserve"> с учётом согласований</w:t>
            </w:r>
          </w:p>
        </w:tc>
      </w:tr>
      <w:tr w:rsidR="00E55D94" w:rsidRPr="00AC4F86"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AC4F86"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962C56">
            <w:pPr>
              <w:jc w:val="both"/>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w:t>
            </w:r>
            <w:r w:rsidRPr="00C51AD7">
              <w:rPr>
                <w:rFonts w:ascii="Times New Roman" w:hAnsi="Times New Roman"/>
                <w:sz w:val="22"/>
                <w:szCs w:val="22"/>
                <w:lang w:val="ru-RU"/>
              </w:rPr>
              <w:lastRenderedPageBreak/>
              <w:t>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AC4F86"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lastRenderedPageBreak/>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962C56">
            <w:pPr>
              <w:jc w:val="both"/>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962C56">
            <w:pPr>
              <w:jc w:val="both"/>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962C56">
            <w:pPr>
              <w:jc w:val="both"/>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962C56">
            <w:pPr>
              <w:jc w:val="both"/>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AC4F86" w:rsidTr="007336FC">
        <w:tc>
          <w:tcPr>
            <w:tcW w:w="567" w:type="dxa"/>
            <w:shd w:val="clear" w:color="auto" w:fill="auto"/>
          </w:tcPr>
          <w:bookmarkEnd w:id="1"/>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AC4F86"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D87E04" w:rsidRPr="00D87E04">
              <w:rPr>
                <w:rFonts w:ascii="Times New Roman" w:hAnsi="Times New Roman"/>
                <w:sz w:val="22"/>
                <w:szCs w:val="22"/>
                <w:lang w:val="ru-RU"/>
              </w:rPr>
              <w:t>Оказание услуг по размещению видеоматериалов АО «Национальный банк внешнеэкономической деятельности Республики Узбекистан» на LED-экранах по Республике Узбекистан</w:t>
            </w:r>
            <w:r w:rsidR="009C2B13" w:rsidRPr="007277E4">
              <w:rPr>
                <w:rFonts w:ascii="Times New Roman" w:hAnsi="Times New Roman"/>
                <w:sz w:val="22"/>
                <w:szCs w:val="22"/>
                <w:lang w:val="ru-RU"/>
              </w:rPr>
              <w:t>.</w:t>
            </w:r>
          </w:p>
        </w:tc>
      </w:tr>
      <w:tr w:rsidR="00EA7010" w:rsidRPr="00AC4F86"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DE13D0" w:rsidRPr="00DE13D0"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DE13D0" w:rsidRPr="00DE13D0">
              <w:rPr>
                <w:rFonts w:ascii="Times New Roman" w:hAnsi="Times New Roman"/>
                <w:sz w:val="22"/>
                <w:szCs w:val="22"/>
                <w:lang w:val="ru-RU"/>
              </w:rPr>
              <w:t>:</w:t>
            </w:r>
          </w:p>
          <w:p w:rsidR="002E4C65" w:rsidRPr="007277E4" w:rsidRDefault="00DE13D0" w:rsidP="00852ED6">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Рапорт на имя </w:t>
            </w:r>
            <w:r w:rsidR="00A766E0">
              <w:rPr>
                <w:rFonts w:ascii="Times New Roman" w:hAnsi="Times New Roman"/>
                <w:sz w:val="22"/>
                <w:szCs w:val="22"/>
                <w:lang w:val="ru-RU"/>
              </w:rPr>
              <w:t xml:space="preserve">Заместителя </w:t>
            </w:r>
            <w:r w:rsidRPr="00DE13D0">
              <w:rPr>
                <w:rFonts w:ascii="Times New Roman" w:hAnsi="Times New Roman"/>
                <w:sz w:val="22"/>
                <w:szCs w:val="22"/>
                <w:lang w:val="ru-RU"/>
              </w:rPr>
              <w:t>Председателя Правления АО «</w:t>
            </w:r>
            <w:r w:rsidR="00654B82" w:rsidRPr="005C5D9B">
              <w:rPr>
                <w:rFonts w:ascii="Times New Roman" w:hAnsi="Times New Roman"/>
                <w:sz w:val="22"/>
                <w:szCs w:val="22"/>
                <w:lang w:val="ru-RU" w:eastAsia="ru-RU"/>
              </w:rPr>
              <w:t>Национальный банк внешнеэкономической деятельности Республики Узбекистан</w:t>
            </w:r>
            <w:r w:rsidRPr="00DE13D0">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AC4F86"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EA3949" w:rsidRDefault="00EA7010" w:rsidP="00D87A20">
            <w:pPr>
              <w:spacing w:before="60" w:after="60"/>
              <w:jc w:val="center"/>
              <w:rPr>
                <w:rFonts w:ascii="Times New Roman" w:hAnsi="Times New Roman"/>
                <w:sz w:val="22"/>
                <w:szCs w:val="22"/>
                <w:lang w:val="ru-RU"/>
              </w:rPr>
            </w:pPr>
            <w:r w:rsidRPr="00EA3949">
              <w:rPr>
                <w:rFonts w:ascii="Times New Roman" w:hAnsi="Times New Roman"/>
                <w:sz w:val="22"/>
                <w:szCs w:val="22"/>
                <w:lang w:val="ru-RU"/>
              </w:rPr>
              <w:t>1.</w:t>
            </w:r>
            <w:r w:rsidR="00C35FF4" w:rsidRPr="00EA3949">
              <w:rPr>
                <w:rFonts w:ascii="Times New Roman" w:hAnsi="Times New Roman"/>
                <w:sz w:val="22"/>
                <w:szCs w:val="22"/>
                <w:lang w:val="ru-RU"/>
              </w:rPr>
              <w:t>4</w:t>
            </w:r>
          </w:p>
        </w:tc>
        <w:tc>
          <w:tcPr>
            <w:tcW w:w="284" w:type="dxa"/>
            <w:shd w:val="clear" w:color="auto" w:fill="auto"/>
          </w:tcPr>
          <w:p w:rsidR="00EA7010" w:rsidRPr="00EA3949"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A766E0" w:rsidRDefault="00525B28" w:rsidP="0088204B">
            <w:pPr>
              <w:spacing w:before="60" w:after="60"/>
              <w:jc w:val="both"/>
              <w:rPr>
                <w:rFonts w:ascii="Times New Roman" w:hAnsi="Times New Roman"/>
                <w:sz w:val="22"/>
                <w:szCs w:val="22"/>
                <w:lang w:val="ru-RU"/>
              </w:rPr>
            </w:pPr>
            <w:r w:rsidRPr="00EA3949">
              <w:rPr>
                <w:rFonts w:ascii="Times New Roman" w:hAnsi="Times New Roman"/>
                <w:sz w:val="22"/>
                <w:szCs w:val="22"/>
                <w:lang w:val="ru-RU"/>
              </w:rPr>
              <w:t xml:space="preserve">Стартовая цена </w:t>
            </w:r>
            <w:r w:rsidR="00852ED6" w:rsidRPr="00EA3949">
              <w:rPr>
                <w:rFonts w:ascii="Times New Roman" w:hAnsi="Times New Roman"/>
                <w:sz w:val="22"/>
                <w:szCs w:val="22"/>
                <w:lang w:val="ru-RU"/>
              </w:rPr>
              <w:t>отбора</w:t>
            </w:r>
            <w:r w:rsidR="00E55D94" w:rsidRPr="00EA3949">
              <w:rPr>
                <w:rFonts w:ascii="Times New Roman" w:hAnsi="Times New Roman"/>
                <w:sz w:val="22"/>
                <w:szCs w:val="22"/>
                <w:lang w:val="ru-RU"/>
              </w:rPr>
              <w:t>:</w:t>
            </w:r>
            <w:r w:rsidR="00872E9F" w:rsidRPr="00EA3949">
              <w:rPr>
                <w:rFonts w:ascii="Times New Roman" w:hAnsi="Times New Roman"/>
                <w:sz w:val="22"/>
                <w:szCs w:val="22"/>
                <w:lang w:val="ru-RU"/>
              </w:rPr>
              <w:t xml:space="preserve"> </w:t>
            </w:r>
            <w:r w:rsidR="00D87E04" w:rsidRPr="00D87E04">
              <w:rPr>
                <w:rFonts w:ascii="Times New Roman" w:hAnsi="Times New Roman"/>
                <w:sz w:val="22"/>
                <w:szCs w:val="22"/>
                <w:lang w:val="ru-RU"/>
              </w:rPr>
              <w:t xml:space="preserve">1 079 040 000 (Один миллиард семьдесят девять миллионов сорок тысяч) </w:t>
            </w:r>
            <w:proofErr w:type="spellStart"/>
            <w:r w:rsidR="00D87E04" w:rsidRPr="00D87E04">
              <w:rPr>
                <w:rFonts w:ascii="Times New Roman" w:hAnsi="Times New Roman"/>
                <w:sz w:val="22"/>
                <w:szCs w:val="22"/>
                <w:lang w:val="ru-RU"/>
              </w:rPr>
              <w:t>сум</w:t>
            </w:r>
            <w:proofErr w:type="spellEnd"/>
            <w:r w:rsidR="00D87E04" w:rsidRPr="00D87E04">
              <w:rPr>
                <w:rFonts w:ascii="Times New Roman" w:hAnsi="Times New Roman"/>
                <w:sz w:val="22"/>
                <w:szCs w:val="22"/>
                <w:lang w:val="ru-RU"/>
              </w:rPr>
              <w:t xml:space="preserve"> с учетом НДС (за 8 месяцев)</w:t>
            </w:r>
            <w:r w:rsidR="00A766E0">
              <w:rPr>
                <w:rFonts w:ascii="Times New Roman" w:hAnsi="Times New Roman"/>
                <w:sz w:val="22"/>
                <w:szCs w:val="22"/>
                <w:lang w:val="ru-RU"/>
              </w:rPr>
              <w:t>.</w:t>
            </w:r>
          </w:p>
          <w:p w:rsidR="00EA7010" w:rsidRPr="007277E4" w:rsidRDefault="00EA7010" w:rsidP="00872E9F">
            <w:pPr>
              <w:spacing w:before="60" w:after="60"/>
              <w:jc w:val="both"/>
              <w:rPr>
                <w:rFonts w:ascii="Times New Roman" w:hAnsi="Times New Roman"/>
                <w:sz w:val="22"/>
                <w:szCs w:val="22"/>
                <w:lang w:val="ru-RU"/>
              </w:rPr>
            </w:pPr>
            <w:r w:rsidRPr="00EA3949">
              <w:rPr>
                <w:rFonts w:ascii="Times New Roman" w:hAnsi="Times New Roman"/>
                <w:sz w:val="22"/>
                <w:szCs w:val="22"/>
                <w:lang w:val="ru-RU"/>
              </w:rPr>
              <w:t>Цены, указанные в предложении,</w:t>
            </w:r>
            <w:r w:rsidR="00852ED6" w:rsidRPr="00EA3949">
              <w:rPr>
                <w:rFonts w:ascii="Times New Roman" w:hAnsi="Times New Roman"/>
                <w:sz w:val="22"/>
                <w:szCs w:val="22"/>
                <w:lang w:val="ru-RU"/>
              </w:rPr>
              <w:t xml:space="preserve"> </w:t>
            </w:r>
            <w:r w:rsidRPr="00EA3949">
              <w:rPr>
                <w:rFonts w:ascii="Times New Roman" w:hAnsi="Times New Roman"/>
                <w:sz w:val="22"/>
                <w:szCs w:val="22"/>
                <w:lang w:val="ru-RU"/>
              </w:rPr>
              <w:t xml:space="preserve">не должны превышать </w:t>
            </w:r>
            <w:r w:rsidR="00525B28" w:rsidRPr="00EA3949">
              <w:rPr>
                <w:rFonts w:ascii="Times New Roman" w:hAnsi="Times New Roman"/>
                <w:sz w:val="22"/>
                <w:szCs w:val="22"/>
                <w:lang w:val="ru-RU"/>
              </w:rPr>
              <w:t>стартовую цену</w:t>
            </w:r>
            <w:r w:rsidRPr="00EA3949">
              <w:rPr>
                <w:rFonts w:ascii="Times New Roman" w:hAnsi="Times New Roman"/>
                <w:sz w:val="22"/>
                <w:szCs w:val="22"/>
                <w:lang w:val="ru-RU"/>
              </w:rPr>
              <w:t>.</w:t>
            </w:r>
          </w:p>
        </w:tc>
      </w:tr>
      <w:tr w:rsidR="0094081D" w:rsidRPr="00AC4F86"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AC4F86"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AC4F86"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AC4F86"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AC4F86"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AC4F86"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AC4F86"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AC4F86"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AC4F86"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BC11E0"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AC4F86"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AC4F86"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AC4F86"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AC4F86"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AC4F86"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AC4F8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AC4F8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участвуют в </w:t>
            </w:r>
            <w:r w:rsidRPr="007277E4">
              <w:rPr>
                <w:rFonts w:ascii="Times New Roman" w:hAnsi="Times New Roman"/>
                <w:sz w:val="22"/>
                <w:szCs w:val="22"/>
                <w:lang w:val="ru-RU"/>
              </w:rPr>
              <w:lastRenderedPageBreak/>
              <w:t>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7277E4">
              <w:rPr>
                <w:rFonts w:ascii="Times New Roman" w:hAnsi="Times New Roman"/>
                <w:color w:val="000000" w:themeColor="text1"/>
                <w:sz w:val="22"/>
                <w:szCs w:val="22"/>
                <w:lang w:val="ru-RU"/>
              </w:rPr>
              <w:br/>
              <w:t>и метода, изложенных в документации по отбору (Приложение № 2).</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AC4F86"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A766E0">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A766E0">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091A82" w:rsidRDefault="00B8622E" w:rsidP="00B8622E">
            <w:pPr>
              <w:spacing w:before="60" w:after="60"/>
              <w:jc w:val="both"/>
              <w:rPr>
                <w:rFonts w:ascii="Times New Roman" w:hAnsi="Times New Roman"/>
                <w:sz w:val="22"/>
                <w:szCs w:val="22"/>
                <w:lang w:val="ru-RU"/>
              </w:rPr>
            </w:pPr>
            <w:r w:rsidRPr="00091A82">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091A82" w:rsidRDefault="00B8622E"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091A82">
              <w:rPr>
                <w:rFonts w:ascii="Times New Roman" w:hAnsi="Times New Roman"/>
                <w:sz w:val="22"/>
                <w:szCs w:val="22"/>
                <w:lang w:val="ru-RU"/>
              </w:rPr>
              <w:t xml:space="preserve">техническое предложение на предлагаемую </w:t>
            </w:r>
            <w:proofErr w:type="spellStart"/>
            <w:r w:rsidRPr="00091A82">
              <w:rPr>
                <w:rFonts w:ascii="Times New Roman" w:hAnsi="Times New Roman"/>
                <w:sz w:val="22"/>
                <w:szCs w:val="22"/>
                <w:lang w:val="ru-RU"/>
              </w:rPr>
              <w:t>улугу</w:t>
            </w:r>
            <w:proofErr w:type="spellEnd"/>
            <w:r w:rsidRPr="00091A82">
              <w:rPr>
                <w:rFonts w:ascii="Times New Roman" w:hAnsi="Times New Roman"/>
                <w:sz w:val="22"/>
                <w:szCs w:val="22"/>
                <w:lang w:val="ru-RU"/>
              </w:rPr>
              <w:t xml:space="preserve"> в соответствии с формой №</w:t>
            </w:r>
            <w:r w:rsidR="007E5446" w:rsidRPr="00091A82">
              <w:rPr>
                <w:rFonts w:ascii="Times New Roman" w:hAnsi="Times New Roman"/>
                <w:sz w:val="22"/>
                <w:szCs w:val="22"/>
                <w:lang w:val="ru-RU"/>
              </w:rPr>
              <w:t>6</w:t>
            </w:r>
            <w:r w:rsidRPr="00091A82">
              <w:rPr>
                <w:rFonts w:ascii="Times New Roman" w:hAnsi="Times New Roman"/>
                <w:sz w:val="22"/>
                <w:szCs w:val="22"/>
                <w:lang w:val="ru-RU"/>
              </w:rPr>
              <w:t>, прилагаемой к данной инструкции;</w:t>
            </w:r>
          </w:p>
          <w:p w:rsidR="00F96BD9" w:rsidRPr="00091A82" w:rsidRDefault="00091A82" w:rsidP="00F96BD9">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091A82">
              <w:rPr>
                <w:rFonts w:ascii="Times New Roman" w:hAnsi="Times New Roman"/>
                <w:sz w:val="22"/>
                <w:szCs w:val="22"/>
                <w:lang w:val="ru-RU"/>
              </w:rPr>
              <w:t>участник должен иметь: статус юридического лица, профиль деятельности оказание услуг по размещению видеоматериалов на ЛЭД-экранах</w:t>
            </w:r>
            <w:r w:rsidR="00F96BD9" w:rsidRPr="00091A82">
              <w:rPr>
                <w:rFonts w:ascii="Times New Roman" w:hAnsi="Times New Roman"/>
                <w:sz w:val="22"/>
                <w:szCs w:val="22"/>
                <w:lang w:val="ru-RU"/>
              </w:rPr>
              <w:t>;</w:t>
            </w:r>
          </w:p>
          <w:p w:rsidR="007E5446" w:rsidRPr="00091A82" w:rsidRDefault="00091A82" w:rsidP="00F96BD9">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091A82">
              <w:rPr>
                <w:rFonts w:ascii="Times New Roman" w:hAnsi="Times New Roman"/>
                <w:sz w:val="22"/>
                <w:szCs w:val="22"/>
                <w:lang w:val="ru-RU"/>
              </w:rPr>
              <w:t>опыт работы не менее 5 лет</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3470AD" w:rsidRDefault="00B8622E" w:rsidP="00B8622E">
            <w:pPr>
              <w:spacing w:before="60" w:after="60"/>
              <w:jc w:val="center"/>
              <w:rPr>
                <w:rFonts w:ascii="Times New Roman" w:hAnsi="Times New Roman"/>
                <w:sz w:val="22"/>
                <w:szCs w:val="22"/>
              </w:rPr>
            </w:pPr>
            <w:r w:rsidRPr="007277E4">
              <w:rPr>
                <w:rFonts w:ascii="Times New Roman" w:hAnsi="Times New Roman"/>
                <w:sz w:val="22"/>
                <w:szCs w:val="22"/>
                <w:lang w:val="ru-RU"/>
              </w:rPr>
              <w:t>7.</w:t>
            </w:r>
            <w:r w:rsidR="00A766E0">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w:t>
            </w:r>
            <w:r w:rsidRPr="007277E4">
              <w:rPr>
                <w:rFonts w:ascii="Times New Roman" w:hAnsi="Times New Roman"/>
                <w:sz w:val="22"/>
                <w:szCs w:val="22"/>
                <w:lang w:val="ru-RU"/>
              </w:rPr>
              <w:lastRenderedPageBreak/>
              <w:t>предложением о продлении срока действия их предложений на определенный период по решению закупочной комиссии.</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3"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3"/>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w:t>
            </w:r>
            <w:r w:rsidRPr="007277E4">
              <w:rPr>
                <w:rFonts w:ascii="Times New Roman" w:hAnsi="Times New Roman"/>
                <w:sz w:val="22"/>
                <w:szCs w:val="22"/>
                <w:lang w:val="ru-RU"/>
              </w:rPr>
              <w:lastRenderedPageBreak/>
              <w:t>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277E4">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AC4F86"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В случае отказа победителя от заключения договора </w:t>
            </w:r>
            <w:proofErr w:type="gramStart"/>
            <w:r w:rsidRPr="0001502D">
              <w:rPr>
                <w:rFonts w:ascii="Times New Roman" w:hAnsi="Times New Roman"/>
                <w:sz w:val="22"/>
                <w:szCs w:val="22"/>
                <w:lang w:val="ru-RU"/>
              </w:rPr>
              <w:t>и</w:t>
            </w:r>
            <w:proofErr w:type="gramEnd"/>
            <w:r w:rsidRPr="0001502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AC4F86"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F96BD9" w:rsidP="00180E72">
      <w:pPr>
        <w:ind w:firstLine="567"/>
        <w:rPr>
          <w:rFonts w:ascii="Times New Roman" w:hAnsi="Times New Roman"/>
          <w:sz w:val="22"/>
          <w:szCs w:val="22"/>
          <w:lang w:val="ru-RU"/>
        </w:rPr>
      </w:pPr>
      <w:r>
        <w:rPr>
          <w:rFonts w:ascii="Times New Roman" w:hAnsi="Times New Roman"/>
          <w:b/>
          <w:bCs/>
          <w:sz w:val="22"/>
          <w:szCs w:val="22"/>
          <w:lang w:val="ru-RU"/>
        </w:rPr>
        <w:t>3</w:t>
      </w:r>
      <w:r w:rsidR="00180E72" w:rsidRPr="007E1A1E">
        <w:rPr>
          <w:rFonts w:ascii="Times New Roman" w:hAnsi="Times New Roman"/>
          <w:b/>
          <w:bCs/>
          <w:sz w:val="22"/>
          <w:szCs w:val="22"/>
          <w:lang w:val="ru-RU"/>
        </w:rPr>
        <w:t xml:space="preserve">. </w:t>
      </w:r>
      <w:r w:rsidR="00180E72"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7E1A1E">
        <w:rPr>
          <w:rFonts w:ascii="Times New Roman" w:hAnsi="Times New Roman"/>
          <w:sz w:val="22"/>
          <w:szCs w:val="22"/>
          <w:lang w:val="ru-RU"/>
        </w:rPr>
        <w:t>;</w:t>
      </w:r>
    </w:p>
    <w:p w:rsidR="00180E72" w:rsidRPr="007E1A1E" w:rsidRDefault="00F96BD9" w:rsidP="00180E72">
      <w:pPr>
        <w:ind w:firstLine="567"/>
        <w:rPr>
          <w:rFonts w:ascii="Times New Roman" w:hAnsi="Times New Roman"/>
          <w:i/>
          <w:sz w:val="22"/>
          <w:szCs w:val="22"/>
          <w:lang w:val="ru-RU"/>
        </w:rPr>
      </w:pPr>
      <w:r>
        <w:rPr>
          <w:rFonts w:ascii="Times New Roman" w:hAnsi="Times New Roman"/>
          <w:b/>
          <w:bCs/>
          <w:sz w:val="22"/>
          <w:szCs w:val="22"/>
          <w:lang w:val="ru-RU"/>
        </w:rPr>
        <w:t>4</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Default="00A42F30" w:rsidP="00F96BD9">
      <w:pPr>
        <w:ind w:left="4956"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F96BD9" w:rsidRPr="007E1A1E" w:rsidRDefault="00F96BD9" w:rsidP="00F96BD9">
      <w:pPr>
        <w:ind w:left="4956" w:firstLine="708"/>
        <w:rPr>
          <w:rFonts w:ascii="Times New Roman" w:hAnsi="Times New Roman"/>
          <w:i/>
          <w:sz w:val="22"/>
          <w:szCs w:val="22"/>
          <w:lang w:val="ru-RU"/>
        </w:rPr>
      </w:pP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xml:space="preserve">- не находится в стадии реорганизации, ликвидации и банкротства; </w:t>
      </w: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F96BD9" w:rsidRPr="00F96BD9" w:rsidRDefault="00F96BD9" w:rsidP="00F96BD9">
      <w:pPr>
        <w:rPr>
          <w:rFonts w:ascii="Times New Roman" w:hAnsi="Times New Roman"/>
          <w:sz w:val="22"/>
          <w:szCs w:val="22"/>
          <w:lang w:val="ru-RU"/>
        </w:rPr>
      </w:pPr>
      <w:r w:rsidRPr="00F96BD9">
        <w:rPr>
          <w:rFonts w:ascii="Times New Roman" w:hAnsi="Times New Roman"/>
          <w:sz w:val="22"/>
          <w:szCs w:val="22"/>
          <w:lang w:val="ru-RU"/>
        </w:rPr>
        <w:t>- не находится в Едином реестре недобросовестных исполнителей;</w:t>
      </w:r>
    </w:p>
    <w:p w:rsidR="00BF15C6" w:rsidRPr="007E1A1E" w:rsidRDefault="00F96BD9" w:rsidP="00F96BD9">
      <w:pPr>
        <w:rPr>
          <w:rFonts w:ascii="Times New Roman" w:hAnsi="Times New Roman"/>
          <w:sz w:val="22"/>
          <w:szCs w:val="22"/>
          <w:lang w:val="ru-RU"/>
        </w:rPr>
      </w:pPr>
      <w:r w:rsidRPr="00F96BD9">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AC4F86"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C4F86"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C4F86"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849"/>
        <w:gridCol w:w="2144"/>
        <w:gridCol w:w="830"/>
        <w:gridCol w:w="851"/>
        <w:gridCol w:w="851"/>
      </w:tblGrid>
      <w:tr w:rsidR="0001502D" w:rsidRPr="00566B8A" w:rsidTr="00F96BD9">
        <w:trPr>
          <w:trHeight w:val="250"/>
        </w:trPr>
        <w:tc>
          <w:tcPr>
            <w:tcW w:w="132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01502D" w:rsidRPr="00566B8A" w:rsidTr="00F96BD9">
        <w:trPr>
          <w:trHeight w:val="26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50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92"/>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01502D" w:rsidRPr="00566B8A"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AC4F86"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AC4F86"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528"/>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66"/>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26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F96BD9">
        <w:trPr>
          <w:trHeight w:val="324"/>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E5818" w:rsidTr="00F96BD9">
        <w:trPr>
          <w:trHeight w:val="372"/>
        </w:trPr>
        <w:tc>
          <w:tcPr>
            <w:tcW w:w="132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AC4F86"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Default="00BF15C6" w:rsidP="00BF15C6">
      <w:pPr>
        <w:pStyle w:val="Normal1"/>
        <w:spacing w:line="264" w:lineRule="auto"/>
        <w:ind w:firstLine="720"/>
        <w:rPr>
          <w:sz w:val="22"/>
          <w:szCs w:val="22"/>
        </w:rPr>
      </w:pPr>
      <w:r w:rsidRPr="007E1A1E">
        <w:rPr>
          <w:sz w:val="22"/>
          <w:szCs w:val="22"/>
        </w:rPr>
        <w:t>Приложения:</w:t>
      </w:r>
    </w:p>
    <w:p w:rsidR="00D60124" w:rsidRPr="007E1A1E" w:rsidRDefault="00D60124" w:rsidP="00BF15C6">
      <w:pPr>
        <w:pStyle w:val="Normal1"/>
        <w:spacing w:line="264" w:lineRule="auto"/>
        <w:ind w:firstLine="720"/>
        <w:rPr>
          <w:sz w:val="22"/>
          <w:szCs w:val="22"/>
        </w:rPr>
      </w:pPr>
    </w:p>
    <w:p w:rsidR="00D60124" w:rsidRPr="00D60124" w:rsidRDefault="00D60124" w:rsidP="00D60124">
      <w:pPr>
        <w:pStyle w:val="afff6"/>
        <w:numPr>
          <w:ilvl w:val="0"/>
          <w:numId w:val="57"/>
        </w:numPr>
        <w:jc w:val="both"/>
        <w:rPr>
          <w:rFonts w:ascii="Times New Roman" w:hAnsi="Times New Roman"/>
          <w:sz w:val="22"/>
          <w:szCs w:val="22"/>
          <w:lang w:val="ru-RU" w:eastAsia="ru-RU"/>
        </w:rPr>
      </w:pPr>
      <w:r w:rsidRPr="00D60124">
        <w:rPr>
          <w:rFonts w:ascii="Times New Roman" w:hAnsi="Times New Roman"/>
          <w:sz w:val="22"/>
          <w:szCs w:val="22"/>
          <w:lang w:val="ru-RU" w:eastAsia="ru-RU"/>
        </w:rPr>
        <w:t>Участник должен иметь: статус юридического лица, профиль деятельности оказание услуг по размещению видеоматериалов на ЛЭД-экранах.</w:t>
      </w:r>
    </w:p>
    <w:p w:rsidR="00894BA5" w:rsidRPr="00D60124" w:rsidRDefault="00D60124" w:rsidP="00D60124">
      <w:pPr>
        <w:pStyle w:val="afff6"/>
        <w:numPr>
          <w:ilvl w:val="0"/>
          <w:numId w:val="57"/>
        </w:numPr>
        <w:jc w:val="both"/>
        <w:rPr>
          <w:rFonts w:ascii="Times New Roman" w:hAnsi="Times New Roman"/>
          <w:sz w:val="22"/>
          <w:szCs w:val="22"/>
          <w:lang w:val="ru-RU" w:eastAsia="ru-RU"/>
        </w:rPr>
      </w:pPr>
      <w:r w:rsidRPr="00D60124">
        <w:rPr>
          <w:rFonts w:ascii="Times New Roman" w:hAnsi="Times New Roman"/>
          <w:sz w:val="22"/>
          <w:szCs w:val="22"/>
          <w:lang w:val="ru-RU" w:eastAsia="ru-RU"/>
        </w:rPr>
        <w:t>Опыт работы не менее 5 лет.</w:t>
      </w:r>
    </w:p>
    <w:p w:rsidR="00894BA5" w:rsidRDefault="00894BA5" w:rsidP="00894BA5">
      <w:pPr>
        <w:ind w:left="567"/>
        <w:jc w:val="both"/>
        <w:rPr>
          <w:rFonts w:ascii="Times New Roman" w:hAnsi="Times New Roman"/>
          <w:sz w:val="22"/>
          <w:szCs w:val="22"/>
          <w:lang w:val="ru-RU" w:eastAsia="ru-RU"/>
        </w:rPr>
      </w:pPr>
    </w:p>
    <w:p w:rsidR="00894BA5" w:rsidRDefault="00894BA5" w:rsidP="00894BA5">
      <w:pPr>
        <w:ind w:left="567"/>
        <w:jc w:val="both"/>
        <w:rPr>
          <w:rFonts w:ascii="Times New Roman" w:hAnsi="Times New Roman"/>
          <w:sz w:val="22"/>
          <w:szCs w:val="22"/>
          <w:lang w:val="ru-RU" w:eastAsia="ru-RU"/>
        </w:rPr>
      </w:pPr>
    </w:p>
    <w:p w:rsidR="00894BA5" w:rsidRDefault="00894BA5" w:rsidP="00894BA5">
      <w:pPr>
        <w:ind w:left="567"/>
        <w:jc w:val="both"/>
        <w:rPr>
          <w:rFonts w:ascii="Times New Roman" w:hAnsi="Times New Roman"/>
          <w:sz w:val="22"/>
          <w:szCs w:val="22"/>
          <w:lang w:val="ru-RU"/>
        </w:rPr>
      </w:pPr>
    </w:p>
    <w:p w:rsidR="00A42F30" w:rsidRPr="007E1A1E" w:rsidRDefault="00A42F30" w:rsidP="00894BA5">
      <w:pPr>
        <w:jc w:val="both"/>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894BA5" w:rsidRPr="007E1A1E" w:rsidRDefault="00894BA5"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8C0864" w:rsidRPr="007E1A1E" w:rsidRDefault="008C0864" w:rsidP="008C0864">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lastRenderedPageBreak/>
        <w:t>Информация об опыте выполнения аналогичных услуг</w:t>
      </w:r>
    </w:p>
    <w:p w:rsidR="008C0864" w:rsidRPr="007E1A1E" w:rsidRDefault="008C0864" w:rsidP="008C0864">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C0864" w:rsidRPr="007E1A1E" w:rsidTr="00776DB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8C0864" w:rsidRPr="007E1A1E" w:rsidRDefault="008C0864" w:rsidP="00776DB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8C0864" w:rsidRPr="007E1A1E"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r w:rsidR="008C0864" w:rsidRPr="007E1A1E" w:rsidTr="00776DB6">
        <w:trPr>
          <w:trHeight w:val="56"/>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r w:rsidR="008C0864" w:rsidRPr="007E1A1E" w:rsidTr="00776DB6">
        <w:trPr>
          <w:trHeight w:val="303"/>
        </w:trPr>
        <w:tc>
          <w:tcPr>
            <w:tcW w:w="439"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C0864" w:rsidRPr="007E1A1E" w:rsidRDefault="008C0864" w:rsidP="00776DB6">
            <w:pPr>
              <w:rPr>
                <w:rFonts w:ascii="Times New Roman" w:hAnsi="Times New Roman"/>
                <w:sz w:val="22"/>
                <w:szCs w:val="22"/>
                <w:lang w:val="ru-RU" w:eastAsia="ru-RU"/>
              </w:rPr>
            </w:pPr>
          </w:p>
        </w:tc>
      </w:tr>
    </w:tbl>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8C0864" w:rsidRPr="007E1A1E" w:rsidRDefault="008C0864" w:rsidP="008C0864">
      <w:pPr>
        <w:autoSpaceDE w:val="0"/>
        <w:autoSpaceDN w:val="0"/>
        <w:adjustRightInd w:val="0"/>
        <w:rPr>
          <w:rFonts w:ascii="Times New Roman" w:hAnsi="Times New Roman"/>
          <w:sz w:val="22"/>
          <w:szCs w:val="22"/>
          <w:lang w:val="ru-RU"/>
        </w:rPr>
      </w:pPr>
    </w:p>
    <w:p w:rsidR="008C0864" w:rsidRPr="007E1A1E" w:rsidRDefault="008C0864" w:rsidP="008C0864">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8C0864" w:rsidRPr="007E1A1E" w:rsidRDefault="008C0864" w:rsidP="008C0864">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8C0864" w:rsidRPr="007E1A1E" w:rsidRDefault="008C0864" w:rsidP="008C0864">
      <w:pPr>
        <w:autoSpaceDE w:val="0"/>
        <w:autoSpaceDN w:val="0"/>
        <w:adjustRightInd w:val="0"/>
        <w:rPr>
          <w:rFonts w:ascii="Times New Roman" w:hAnsi="Times New Roman"/>
          <w:b/>
          <w:bCs/>
          <w:sz w:val="22"/>
          <w:szCs w:val="22"/>
          <w:lang w:val="ru-RU"/>
        </w:rPr>
      </w:pPr>
    </w:p>
    <w:p w:rsidR="008C0864" w:rsidRPr="007E1A1E" w:rsidRDefault="008C0864" w:rsidP="008C0864">
      <w:pPr>
        <w:autoSpaceDE w:val="0"/>
        <w:autoSpaceDN w:val="0"/>
        <w:adjustRightInd w:val="0"/>
        <w:rPr>
          <w:rFonts w:ascii="Times New Roman" w:hAnsi="Times New Roman"/>
          <w:b/>
          <w:bCs/>
          <w:sz w:val="22"/>
          <w:szCs w:val="22"/>
          <w:lang w:val="ru-RU"/>
        </w:rPr>
      </w:pPr>
    </w:p>
    <w:p w:rsidR="008C0864" w:rsidRPr="007E1A1E" w:rsidRDefault="008C0864" w:rsidP="008C0864">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8C0864" w:rsidRPr="007E1A1E" w:rsidRDefault="008C0864" w:rsidP="008C0864">
      <w:pPr>
        <w:rPr>
          <w:rFonts w:ascii="Times New Roman" w:hAnsi="Times New Roman"/>
          <w:sz w:val="22"/>
          <w:szCs w:val="22"/>
          <w:lang w:val="ru-RU"/>
        </w:rPr>
      </w:pPr>
    </w:p>
    <w:p w:rsidR="008C0864" w:rsidRPr="007E1A1E" w:rsidRDefault="008C0864" w:rsidP="008C0864">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8C0864" w:rsidRPr="007E1A1E" w:rsidRDefault="008C0864" w:rsidP="008C0864">
      <w:pPr>
        <w:rPr>
          <w:rFonts w:ascii="Times New Roman" w:hAnsi="Times New Roman"/>
          <w:i/>
          <w:sz w:val="22"/>
          <w:szCs w:val="22"/>
          <w:lang w:val="ru-RU"/>
        </w:rPr>
      </w:pPr>
    </w:p>
    <w:p w:rsidR="008C0864" w:rsidRDefault="008C0864" w:rsidP="00AF0AC9">
      <w:pPr>
        <w:jc w:val="right"/>
        <w:rPr>
          <w:rFonts w:ascii="Times New Roman" w:hAnsi="Times New Roman"/>
          <w:b/>
          <w:sz w:val="22"/>
          <w:szCs w:val="22"/>
          <w:lang w:val="ru-RU"/>
        </w:rPr>
      </w:pPr>
    </w:p>
    <w:p w:rsidR="008C0864" w:rsidRDefault="008C0864">
      <w:pPr>
        <w:rPr>
          <w:rFonts w:ascii="Times New Roman" w:hAnsi="Times New Roman"/>
          <w:b/>
          <w:sz w:val="22"/>
          <w:szCs w:val="22"/>
          <w:lang w:val="ru-RU"/>
        </w:rPr>
      </w:pPr>
      <w:r>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4"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Pr="007E5446"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4"/>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1</w:t>
            </w:r>
          </w:p>
        </w:tc>
        <w:tc>
          <w:tcPr>
            <w:tcW w:w="1662"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7E5446" w:rsidRDefault="00BF15C6" w:rsidP="008A63D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Соответствует - 40 балл</w:t>
            </w:r>
          </w:p>
          <w:p w:rsidR="00BF15C6" w:rsidRPr="007E5446" w:rsidRDefault="00BF15C6" w:rsidP="008A63DD">
            <w:pPr>
              <w:autoSpaceDE w:val="0"/>
              <w:autoSpaceDN w:val="0"/>
              <w:adjustRightInd w:val="0"/>
              <w:jc w:val="center"/>
              <w:rPr>
                <w:rFonts w:ascii="Times New Roman" w:hAnsi="Times New Roman"/>
                <w:sz w:val="22"/>
                <w:szCs w:val="22"/>
                <w:lang w:val="ru-RU"/>
              </w:rPr>
            </w:pP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Не соответствует - 0 балл</w:t>
            </w:r>
          </w:p>
        </w:tc>
        <w:tc>
          <w:tcPr>
            <w:tcW w:w="1663" w:type="pct"/>
            <w:vAlign w:val="center"/>
          </w:tcPr>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Оформляется согласно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 xml:space="preserve">Форме № </w:t>
            </w:r>
            <w:r w:rsidR="0001502D" w:rsidRPr="007E5446">
              <w:rPr>
                <w:rFonts w:ascii="Times New Roman" w:hAnsi="Times New Roman"/>
                <w:sz w:val="22"/>
                <w:szCs w:val="22"/>
                <w:lang w:val="ru-RU"/>
              </w:rPr>
              <w:t>6</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Если предложение</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участника не соответствует</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требованиям технической</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части документации по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AC4F86" w:rsidTr="00A1207A">
        <w:tc>
          <w:tcPr>
            <w:tcW w:w="0" w:type="auto"/>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Pr="007E5446">
              <w:rPr>
                <w:rFonts w:ascii="Times New Roman" w:hAnsi="Times New Roman"/>
                <w:sz w:val="22"/>
                <w:szCs w:val="22"/>
                <w:lang w:val="ru-RU"/>
              </w:rPr>
              <w:t xml:space="preserve"> балл.</w:t>
            </w:r>
          </w:p>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166750">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962C56" w:rsidRPr="00D60124" w:rsidRDefault="00962C56" w:rsidP="00962C56">
      <w:pPr>
        <w:jc w:val="center"/>
        <w:rPr>
          <w:rFonts w:ascii="Times New Roman" w:hAnsi="Times New Roman"/>
          <w:sz w:val="22"/>
          <w:szCs w:val="22"/>
          <w:lang w:val="ru-RU"/>
        </w:rPr>
      </w:pPr>
      <w:r w:rsidRPr="00D60124">
        <w:rPr>
          <w:rFonts w:ascii="Times New Roman" w:hAnsi="Times New Roman"/>
          <w:b/>
          <w:sz w:val="22"/>
          <w:szCs w:val="22"/>
          <w:lang w:val="ru-RU"/>
        </w:rPr>
        <w:t xml:space="preserve">Техническое задание </w:t>
      </w:r>
      <w:r w:rsidRPr="00D60124">
        <w:rPr>
          <w:rFonts w:ascii="Times New Roman" w:hAnsi="Times New Roman"/>
          <w:b/>
          <w:sz w:val="22"/>
          <w:szCs w:val="22"/>
          <w:lang w:val="ru-RU"/>
        </w:rPr>
        <w:br/>
      </w:r>
      <w:r w:rsidR="00D60124" w:rsidRPr="00D60124">
        <w:rPr>
          <w:rFonts w:ascii="Times New Roman" w:hAnsi="Times New Roman"/>
          <w:sz w:val="22"/>
          <w:szCs w:val="22"/>
          <w:lang w:val="ru-RU"/>
        </w:rPr>
        <w:t>на размещение видеоматериалов на ЛЭД-экранах</w:t>
      </w:r>
    </w:p>
    <w:p w:rsidR="00962C56" w:rsidRPr="00962C56" w:rsidRDefault="00962C56" w:rsidP="00962C56">
      <w:pPr>
        <w:jc w:val="center"/>
        <w:rPr>
          <w:rFonts w:ascii="Times New Roman" w:hAnsi="Times New Roman"/>
          <w:b/>
          <w:sz w:val="22"/>
          <w:szCs w:val="22"/>
          <w:lang w:val="ru-RU"/>
        </w:rPr>
      </w:pPr>
    </w:p>
    <w:tbl>
      <w:tblPr>
        <w:tblStyle w:val="29"/>
        <w:tblW w:w="9640" w:type="dxa"/>
        <w:tblInd w:w="-289" w:type="dxa"/>
        <w:tblLook w:val="04A0" w:firstRow="1" w:lastRow="0" w:firstColumn="1" w:lastColumn="0" w:noHBand="0" w:noVBand="1"/>
      </w:tblPr>
      <w:tblGrid>
        <w:gridCol w:w="568"/>
        <w:gridCol w:w="3118"/>
        <w:gridCol w:w="5954"/>
      </w:tblGrid>
      <w:tr w:rsidR="00D60124" w:rsidRPr="00D60124" w:rsidTr="00D60124">
        <w:trPr>
          <w:trHeight w:val="146"/>
        </w:trPr>
        <w:tc>
          <w:tcPr>
            <w:tcW w:w="568" w:type="dxa"/>
            <w:tcBorders>
              <w:top w:val="single" w:sz="4" w:space="0" w:color="auto"/>
              <w:left w:val="single" w:sz="4" w:space="0" w:color="auto"/>
              <w:bottom w:val="single" w:sz="4" w:space="0" w:color="auto"/>
              <w:right w:val="single" w:sz="4" w:space="0" w:color="auto"/>
            </w:tcBorders>
          </w:tcPr>
          <w:p w:rsidR="00D60124" w:rsidRPr="00D60124" w:rsidRDefault="00D60124" w:rsidP="00D60124">
            <w:pPr>
              <w:jc w:val="both"/>
              <w:rPr>
                <w:rFonts w:ascii="Times New Roman" w:hAnsi="Times New Roman"/>
                <w:sz w:val="22"/>
                <w:szCs w:val="22"/>
                <w:lang w:val="ru-RU"/>
              </w:rPr>
            </w:pPr>
          </w:p>
        </w:tc>
        <w:tc>
          <w:tcPr>
            <w:tcW w:w="311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b/>
                <w:sz w:val="22"/>
                <w:szCs w:val="22"/>
                <w:lang w:val="ru-RU"/>
              </w:rPr>
            </w:pPr>
            <w:r w:rsidRPr="00D60124">
              <w:rPr>
                <w:rFonts w:ascii="Times New Roman" w:hAnsi="Times New Roman"/>
                <w:b/>
                <w:sz w:val="22"/>
                <w:szCs w:val="22"/>
                <w:lang w:val="ru-RU"/>
              </w:rPr>
              <w:t>Наименование требований</w:t>
            </w:r>
          </w:p>
        </w:tc>
        <w:tc>
          <w:tcPr>
            <w:tcW w:w="5954"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b/>
                <w:sz w:val="22"/>
                <w:szCs w:val="22"/>
                <w:lang w:val="ru-RU"/>
              </w:rPr>
            </w:pPr>
            <w:r w:rsidRPr="00D60124">
              <w:rPr>
                <w:rFonts w:ascii="Times New Roman" w:hAnsi="Times New Roman"/>
                <w:b/>
                <w:sz w:val="22"/>
                <w:szCs w:val="22"/>
                <w:lang w:val="ru-RU"/>
              </w:rPr>
              <w:t>Содержание технического задания</w:t>
            </w:r>
          </w:p>
        </w:tc>
      </w:tr>
      <w:tr w:rsidR="00D60124" w:rsidRPr="00AC4F86" w:rsidTr="00D60124">
        <w:trPr>
          <w:trHeight w:val="146"/>
        </w:trPr>
        <w:tc>
          <w:tcPr>
            <w:tcW w:w="56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1</w:t>
            </w:r>
          </w:p>
        </w:tc>
        <w:tc>
          <w:tcPr>
            <w:tcW w:w="311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color w:val="000000"/>
                <w:sz w:val="22"/>
                <w:szCs w:val="22"/>
                <w:lang w:val="ru-RU" w:eastAsia="ru-RU"/>
              </w:rPr>
              <w:t>Наименование и цели использования выполняемых работ</w:t>
            </w:r>
          </w:p>
        </w:tc>
        <w:tc>
          <w:tcPr>
            <w:tcW w:w="5954"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rPr>
                <w:rFonts w:ascii="Times New Roman" w:hAnsi="Times New Roman"/>
                <w:color w:val="000000"/>
                <w:sz w:val="22"/>
                <w:szCs w:val="22"/>
                <w:lang w:val="ru-RU" w:eastAsia="ru-RU"/>
              </w:rPr>
            </w:pPr>
            <w:r w:rsidRPr="00D60124">
              <w:rPr>
                <w:rFonts w:ascii="Times New Roman" w:hAnsi="Times New Roman"/>
                <w:sz w:val="22"/>
                <w:szCs w:val="22"/>
                <w:lang w:val="ru-RU"/>
              </w:rPr>
              <w:t>Отбор исполнителя на оказание услуг по размещению видеоматериалов Банка на LED-экранах по Республике Узбекистан.</w:t>
            </w:r>
          </w:p>
        </w:tc>
      </w:tr>
      <w:tr w:rsidR="00D60124" w:rsidRPr="00AC4F86" w:rsidTr="00D60124">
        <w:trPr>
          <w:trHeight w:val="146"/>
        </w:trPr>
        <w:tc>
          <w:tcPr>
            <w:tcW w:w="56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2</w:t>
            </w:r>
          </w:p>
        </w:tc>
        <w:tc>
          <w:tcPr>
            <w:tcW w:w="311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color w:val="000000"/>
                <w:sz w:val="22"/>
                <w:szCs w:val="22"/>
                <w:lang w:val="ru-RU" w:eastAsia="ru-RU"/>
              </w:rPr>
              <w:t>Источник финансирования:</w:t>
            </w:r>
          </w:p>
        </w:tc>
        <w:tc>
          <w:tcPr>
            <w:tcW w:w="5954"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color w:val="000000"/>
                <w:sz w:val="22"/>
                <w:szCs w:val="22"/>
                <w:lang w:val="ru-RU" w:eastAsia="ru-RU"/>
              </w:rPr>
              <w:t>Собственные средства АО «Национальный банк ВЭД РУ».</w:t>
            </w:r>
          </w:p>
        </w:tc>
      </w:tr>
      <w:tr w:rsidR="00D60124" w:rsidRPr="00AC4F86" w:rsidTr="00D60124">
        <w:trPr>
          <w:trHeight w:val="146"/>
        </w:trPr>
        <w:tc>
          <w:tcPr>
            <w:tcW w:w="56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3</w:t>
            </w:r>
          </w:p>
        </w:tc>
        <w:tc>
          <w:tcPr>
            <w:tcW w:w="311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color w:val="000000"/>
                <w:sz w:val="22"/>
                <w:szCs w:val="22"/>
                <w:lang w:val="ru-RU" w:eastAsia="ru-RU"/>
              </w:rPr>
              <w:t>Предельная стоимость</w:t>
            </w:r>
          </w:p>
        </w:tc>
        <w:tc>
          <w:tcPr>
            <w:tcW w:w="5954"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b/>
                <w:sz w:val="22"/>
                <w:szCs w:val="22"/>
                <w:highlight w:val="yellow"/>
                <w:lang w:val="ru-RU"/>
              </w:rPr>
            </w:pPr>
            <w:r w:rsidRPr="00D60124">
              <w:rPr>
                <w:rFonts w:ascii="Times New Roman" w:hAnsi="Times New Roman"/>
                <w:b/>
                <w:sz w:val="22"/>
                <w:szCs w:val="22"/>
                <w:lang w:val="ru-RU"/>
              </w:rPr>
              <w:t xml:space="preserve">1 079 040 000 </w:t>
            </w:r>
            <w:proofErr w:type="spellStart"/>
            <w:r w:rsidRPr="00D60124">
              <w:rPr>
                <w:rFonts w:ascii="Times New Roman" w:hAnsi="Times New Roman"/>
                <w:b/>
                <w:sz w:val="22"/>
                <w:szCs w:val="22"/>
                <w:lang w:val="ru-RU"/>
              </w:rPr>
              <w:t>сум</w:t>
            </w:r>
            <w:proofErr w:type="spellEnd"/>
            <w:r w:rsidRPr="00D60124">
              <w:rPr>
                <w:rFonts w:ascii="Times New Roman" w:hAnsi="Times New Roman"/>
                <w:b/>
                <w:sz w:val="22"/>
                <w:szCs w:val="22"/>
                <w:lang w:val="ru-RU"/>
              </w:rPr>
              <w:t xml:space="preserve"> (Один миллиард семьдесят девять миллионов сорок тысяч</w:t>
            </w:r>
            <w:r w:rsidRPr="00D60124">
              <w:rPr>
                <w:rFonts w:ascii="Times New Roman" w:hAnsi="Times New Roman"/>
                <w:color w:val="222222"/>
                <w:sz w:val="22"/>
                <w:szCs w:val="22"/>
                <w:shd w:val="clear" w:color="auto" w:fill="FFFFFF"/>
                <w:lang w:val="ru-RU"/>
              </w:rPr>
              <w:t>)</w:t>
            </w:r>
            <w:r w:rsidRPr="00D60124">
              <w:rPr>
                <w:rFonts w:ascii="Times New Roman" w:hAnsi="Times New Roman"/>
                <w:b/>
                <w:sz w:val="22"/>
                <w:szCs w:val="22"/>
                <w:lang w:val="ru-RU"/>
              </w:rPr>
              <w:t xml:space="preserve"> </w:t>
            </w:r>
            <w:proofErr w:type="spellStart"/>
            <w:r w:rsidRPr="00D60124">
              <w:rPr>
                <w:rFonts w:ascii="Times New Roman" w:hAnsi="Times New Roman"/>
                <w:b/>
                <w:sz w:val="22"/>
                <w:szCs w:val="22"/>
                <w:lang w:val="ru-RU"/>
              </w:rPr>
              <w:t>сумов</w:t>
            </w:r>
            <w:proofErr w:type="spellEnd"/>
            <w:r w:rsidRPr="00D60124">
              <w:rPr>
                <w:rFonts w:ascii="Times New Roman" w:hAnsi="Times New Roman"/>
                <w:b/>
                <w:sz w:val="22"/>
                <w:szCs w:val="22"/>
                <w:lang w:val="ru-RU"/>
              </w:rPr>
              <w:t xml:space="preserve"> (за 8 месяцев)</w:t>
            </w:r>
          </w:p>
        </w:tc>
      </w:tr>
      <w:tr w:rsidR="00D60124" w:rsidRPr="00AC4F86" w:rsidTr="00D60124">
        <w:trPr>
          <w:trHeight w:val="146"/>
        </w:trPr>
        <w:tc>
          <w:tcPr>
            <w:tcW w:w="56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4</w:t>
            </w:r>
          </w:p>
        </w:tc>
        <w:tc>
          <w:tcPr>
            <w:tcW w:w="311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color w:val="000000"/>
                <w:sz w:val="22"/>
                <w:szCs w:val="22"/>
                <w:lang w:val="ru-RU" w:eastAsia="ru-RU"/>
              </w:rPr>
              <w:t>Основание для реализации проекта, в рамках которого производится закуп</w:t>
            </w:r>
          </w:p>
        </w:tc>
        <w:tc>
          <w:tcPr>
            <w:tcW w:w="5954"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highlight w:val="yellow"/>
                <w:lang w:val="ru-RU"/>
              </w:rPr>
            </w:pPr>
            <w:r w:rsidRPr="00D60124">
              <w:rPr>
                <w:rFonts w:ascii="Times New Roman" w:hAnsi="Times New Roman"/>
                <w:sz w:val="22"/>
                <w:szCs w:val="22"/>
                <w:lang w:val="ru-RU"/>
              </w:rPr>
              <w:t>Размещение рекламно-информационных материалов Банка на ЛЭД-экранах на базе «Сметы операционных расходов и бизнес-плана Управления маркетинга и связи с общественностью на 2022г».</w:t>
            </w:r>
          </w:p>
        </w:tc>
      </w:tr>
      <w:tr w:rsidR="00D60124" w:rsidRPr="00AC4F86" w:rsidTr="00D60124">
        <w:trPr>
          <w:trHeight w:val="146"/>
        </w:trPr>
        <w:tc>
          <w:tcPr>
            <w:tcW w:w="56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5</w:t>
            </w:r>
          </w:p>
        </w:tc>
        <w:tc>
          <w:tcPr>
            <w:tcW w:w="311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color w:val="000000"/>
                <w:sz w:val="22"/>
                <w:szCs w:val="22"/>
                <w:lang w:val="ru-RU" w:eastAsia="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954"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eastAsia="ru-RU"/>
              </w:rPr>
            </w:pPr>
            <w:r w:rsidRPr="00D60124">
              <w:rPr>
                <w:rFonts w:ascii="Times New Roman" w:hAnsi="Times New Roman"/>
                <w:sz w:val="22"/>
                <w:szCs w:val="22"/>
                <w:lang w:val="ru-RU" w:eastAsia="ru-RU"/>
              </w:rPr>
              <w:t>- Оказание услуг по размещению рекламно-информационных материалов на ЛЭД-экранах по город Ташкент в количестве 10 штук и регионах 13 штук.</w:t>
            </w:r>
          </w:p>
          <w:p w:rsidR="00D60124" w:rsidRPr="00D60124" w:rsidRDefault="00D60124" w:rsidP="00D60124">
            <w:pPr>
              <w:jc w:val="both"/>
              <w:rPr>
                <w:rFonts w:ascii="Times New Roman" w:hAnsi="Times New Roman"/>
                <w:sz w:val="22"/>
                <w:szCs w:val="22"/>
                <w:lang w:val="ru-RU" w:eastAsia="ru-RU"/>
              </w:rPr>
            </w:pPr>
          </w:p>
          <w:p w:rsidR="00D60124" w:rsidRPr="00D60124" w:rsidRDefault="00D60124" w:rsidP="00D60124">
            <w:pPr>
              <w:jc w:val="both"/>
              <w:rPr>
                <w:rFonts w:ascii="Times New Roman" w:hAnsi="Times New Roman"/>
                <w:sz w:val="22"/>
                <w:szCs w:val="22"/>
                <w:lang w:val="ru-RU"/>
              </w:rPr>
            </w:pPr>
          </w:p>
        </w:tc>
      </w:tr>
      <w:tr w:rsidR="00D60124" w:rsidRPr="00D60124" w:rsidTr="00D60124">
        <w:trPr>
          <w:trHeight w:val="146"/>
        </w:trPr>
        <w:tc>
          <w:tcPr>
            <w:tcW w:w="56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6</w:t>
            </w:r>
          </w:p>
        </w:tc>
        <w:tc>
          <w:tcPr>
            <w:tcW w:w="311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color w:val="000000"/>
                <w:sz w:val="22"/>
                <w:szCs w:val="22"/>
                <w:lang w:val="ru-RU" w:eastAsia="ru-RU"/>
              </w:rPr>
              <w:t>Место выполнения работ и оказания услуг.</w:t>
            </w:r>
          </w:p>
        </w:tc>
        <w:tc>
          <w:tcPr>
            <w:tcW w:w="5954"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eastAsia="ru-RU"/>
              </w:rPr>
            </w:pPr>
            <w:r w:rsidRPr="00D60124">
              <w:rPr>
                <w:rFonts w:ascii="Times New Roman" w:hAnsi="Times New Roman"/>
                <w:sz w:val="22"/>
                <w:szCs w:val="22"/>
                <w:lang w:val="ru-RU" w:eastAsia="ru-RU"/>
              </w:rPr>
              <w:t>По городу Ташкент:</w:t>
            </w:r>
          </w:p>
          <w:p w:rsidR="00D60124" w:rsidRPr="00D60124" w:rsidRDefault="00D60124" w:rsidP="00D60124">
            <w:pPr>
              <w:numPr>
                <w:ilvl w:val="0"/>
                <w:numId w:val="58"/>
              </w:numPr>
              <w:ind w:left="400"/>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ул. </w:t>
            </w:r>
            <w:proofErr w:type="spellStart"/>
            <w:r w:rsidRPr="00D60124">
              <w:rPr>
                <w:rFonts w:ascii="Times New Roman" w:hAnsi="Times New Roman"/>
                <w:sz w:val="22"/>
                <w:szCs w:val="22"/>
                <w:lang w:val="ru-RU" w:eastAsia="ru-RU"/>
              </w:rPr>
              <w:t>Нукусская</w:t>
            </w:r>
            <w:proofErr w:type="spellEnd"/>
            <w:r w:rsidRPr="00D60124">
              <w:rPr>
                <w:rFonts w:ascii="Times New Roman" w:hAnsi="Times New Roman"/>
                <w:sz w:val="22"/>
                <w:szCs w:val="22"/>
                <w:lang w:val="ru-RU" w:eastAsia="ru-RU"/>
              </w:rPr>
              <w:t>, ор перекрёсток вин завод - 12х6</w:t>
            </w:r>
          </w:p>
          <w:p w:rsidR="00D60124" w:rsidRPr="00D60124" w:rsidRDefault="00D60124" w:rsidP="00D60124">
            <w:pPr>
              <w:numPr>
                <w:ilvl w:val="0"/>
                <w:numId w:val="58"/>
              </w:numPr>
              <w:ind w:left="400"/>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ул. Шота </w:t>
            </w:r>
            <w:proofErr w:type="spellStart"/>
            <w:r w:rsidRPr="00D60124">
              <w:rPr>
                <w:rFonts w:ascii="Times New Roman" w:hAnsi="Times New Roman"/>
                <w:sz w:val="22"/>
                <w:szCs w:val="22"/>
                <w:lang w:val="ru-RU" w:eastAsia="ru-RU"/>
              </w:rPr>
              <w:t>Руставелли</w:t>
            </w:r>
            <w:proofErr w:type="spellEnd"/>
            <w:r w:rsidRPr="00D60124">
              <w:rPr>
                <w:rFonts w:ascii="Times New Roman" w:hAnsi="Times New Roman"/>
                <w:sz w:val="22"/>
                <w:szCs w:val="22"/>
                <w:lang w:val="ru-RU" w:eastAsia="ru-RU"/>
              </w:rPr>
              <w:t>, ор. Фрунзенский ТЦ - 16х6, 16х6</w:t>
            </w:r>
          </w:p>
          <w:p w:rsidR="00D60124" w:rsidRPr="00D60124" w:rsidRDefault="00D60124" w:rsidP="00D60124">
            <w:pPr>
              <w:numPr>
                <w:ilvl w:val="0"/>
                <w:numId w:val="58"/>
              </w:numPr>
              <w:ind w:left="400"/>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ул. </w:t>
            </w:r>
            <w:proofErr w:type="spellStart"/>
            <w:r w:rsidRPr="00D60124">
              <w:rPr>
                <w:rFonts w:ascii="Times New Roman" w:hAnsi="Times New Roman"/>
                <w:sz w:val="22"/>
                <w:szCs w:val="22"/>
                <w:lang w:val="ru-RU" w:eastAsia="ru-RU"/>
              </w:rPr>
              <w:t>Бобура</w:t>
            </w:r>
            <w:proofErr w:type="spellEnd"/>
            <w:r w:rsidRPr="00D60124">
              <w:rPr>
                <w:rFonts w:ascii="Times New Roman" w:hAnsi="Times New Roman"/>
                <w:sz w:val="22"/>
                <w:szCs w:val="22"/>
                <w:lang w:val="ru-RU" w:eastAsia="ru-RU"/>
              </w:rPr>
              <w:t>, ор. Мост Аэропорт - 6х3х2</w:t>
            </w:r>
          </w:p>
          <w:p w:rsidR="00D60124" w:rsidRPr="00D60124" w:rsidRDefault="00D60124" w:rsidP="00D60124">
            <w:pPr>
              <w:numPr>
                <w:ilvl w:val="0"/>
                <w:numId w:val="58"/>
              </w:numPr>
              <w:ind w:left="400"/>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ул. Хуршида, перекресток Ц5, рядом с </w:t>
            </w:r>
            <w:proofErr w:type="spellStart"/>
            <w:r w:rsidRPr="00D60124">
              <w:rPr>
                <w:rFonts w:ascii="Times New Roman" w:hAnsi="Times New Roman"/>
                <w:sz w:val="22"/>
                <w:szCs w:val="22"/>
                <w:lang w:val="ru-RU" w:eastAsia="ru-RU"/>
              </w:rPr>
              <w:t>Gentlemen</w:t>
            </w:r>
            <w:proofErr w:type="spellEnd"/>
            <w:r w:rsidRPr="00D60124">
              <w:rPr>
                <w:rFonts w:ascii="Times New Roman" w:hAnsi="Times New Roman"/>
                <w:sz w:val="22"/>
                <w:szCs w:val="22"/>
                <w:lang w:val="ru-RU" w:eastAsia="ru-RU"/>
              </w:rPr>
              <w:t xml:space="preserve"> </w:t>
            </w:r>
            <w:proofErr w:type="spellStart"/>
            <w:r w:rsidRPr="00D60124">
              <w:rPr>
                <w:rFonts w:ascii="Times New Roman" w:hAnsi="Times New Roman"/>
                <w:sz w:val="22"/>
                <w:szCs w:val="22"/>
                <w:lang w:val="ru-RU" w:eastAsia="ru-RU"/>
              </w:rPr>
              <w:t>pub</w:t>
            </w:r>
            <w:proofErr w:type="spellEnd"/>
            <w:r w:rsidRPr="00D60124">
              <w:rPr>
                <w:rFonts w:ascii="Times New Roman" w:hAnsi="Times New Roman"/>
                <w:sz w:val="22"/>
                <w:szCs w:val="22"/>
                <w:lang w:val="ru-RU" w:eastAsia="ru-RU"/>
              </w:rPr>
              <w:t xml:space="preserve"> - 4х7</w:t>
            </w:r>
          </w:p>
          <w:p w:rsidR="00D60124" w:rsidRPr="00D60124" w:rsidRDefault="00D60124" w:rsidP="00D60124">
            <w:pPr>
              <w:numPr>
                <w:ilvl w:val="0"/>
                <w:numId w:val="58"/>
              </w:numPr>
              <w:ind w:left="400"/>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ул. </w:t>
            </w:r>
            <w:proofErr w:type="spellStart"/>
            <w:r w:rsidRPr="00D60124">
              <w:rPr>
                <w:rFonts w:ascii="Times New Roman" w:hAnsi="Times New Roman"/>
                <w:sz w:val="22"/>
                <w:szCs w:val="22"/>
                <w:lang w:val="ru-RU" w:eastAsia="ru-RU"/>
              </w:rPr>
              <w:t>Мирабад</w:t>
            </w:r>
            <w:proofErr w:type="spellEnd"/>
            <w:r w:rsidRPr="00D60124">
              <w:rPr>
                <w:rFonts w:ascii="Times New Roman" w:hAnsi="Times New Roman"/>
                <w:sz w:val="22"/>
                <w:szCs w:val="22"/>
                <w:lang w:val="ru-RU" w:eastAsia="ru-RU"/>
              </w:rPr>
              <w:t xml:space="preserve">, рядом с </w:t>
            </w:r>
            <w:proofErr w:type="spellStart"/>
            <w:r w:rsidRPr="00D60124">
              <w:rPr>
                <w:rFonts w:ascii="Times New Roman" w:hAnsi="Times New Roman"/>
                <w:sz w:val="22"/>
                <w:szCs w:val="22"/>
                <w:lang w:val="ru-RU" w:eastAsia="ru-RU"/>
              </w:rPr>
              <w:t>Grand</w:t>
            </w:r>
            <w:proofErr w:type="spellEnd"/>
            <w:r w:rsidRPr="00D60124">
              <w:rPr>
                <w:rFonts w:ascii="Times New Roman" w:hAnsi="Times New Roman"/>
                <w:sz w:val="22"/>
                <w:szCs w:val="22"/>
                <w:lang w:val="ru-RU" w:eastAsia="ru-RU"/>
              </w:rPr>
              <w:t xml:space="preserve"> </w:t>
            </w:r>
            <w:proofErr w:type="spellStart"/>
            <w:r w:rsidRPr="00D60124">
              <w:rPr>
                <w:rFonts w:ascii="Times New Roman" w:hAnsi="Times New Roman"/>
                <w:sz w:val="22"/>
                <w:szCs w:val="22"/>
                <w:lang w:val="ru-RU" w:eastAsia="ru-RU"/>
              </w:rPr>
              <w:t>Mir</w:t>
            </w:r>
            <w:proofErr w:type="spellEnd"/>
            <w:r w:rsidRPr="00D60124">
              <w:rPr>
                <w:rFonts w:ascii="Times New Roman" w:hAnsi="Times New Roman"/>
                <w:sz w:val="22"/>
                <w:szCs w:val="22"/>
                <w:lang w:val="ru-RU" w:eastAsia="ru-RU"/>
              </w:rPr>
              <w:t xml:space="preserve"> </w:t>
            </w:r>
            <w:proofErr w:type="spellStart"/>
            <w:r w:rsidRPr="00D60124">
              <w:rPr>
                <w:rFonts w:ascii="Times New Roman" w:hAnsi="Times New Roman"/>
                <w:sz w:val="22"/>
                <w:szCs w:val="22"/>
                <w:lang w:val="ru-RU" w:eastAsia="ru-RU"/>
              </w:rPr>
              <w:t>Hotel</w:t>
            </w:r>
            <w:proofErr w:type="spellEnd"/>
            <w:r w:rsidRPr="00D60124">
              <w:rPr>
                <w:rFonts w:ascii="Times New Roman" w:hAnsi="Times New Roman"/>
                <w:sz w:val="22"/>
                <w:szCs w:val="22"/>
                <w:lang w:val="ru-RU" w:eastAsia="ru-RU"/>
              </w:rPr>
              <w:t xml:space="preserve"> - 26х4</w:t>
            </w:r>
          </w:p>
          <w:p w:rsidR="00D60124" w:rsidRPr="00D60124" w:rsidRDefault="00D60124" w:rsidP="00D60124">
            <w:pPr>
              <w:numPr>
                <w:ilvl w:val="0"/>
                <w:numId w:val="58"/>
              </w:numPr>
              <w:ind w:left="400"/>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Ул. </w:t>
            </w:r>
            <w:proofErr w:type="spellStart"/>
            <w:r w:rsidRPr="00D60124">
              <w:rPr>
                <w:rFonts w:ascii="Times New Roman" w:hAnsi="Times New Roman"/>
                <w:sz w:val="22"/>
                <w:szCs w:val="22"/>
                <w:lang w:val="ru-RU" w:eastAsia="ru-RU"/>
              </w:rPr>
              <w:t>Фаргона</w:t>
            </w:r>
            <w:proofErr w:type="spellEnd"/>
            <w:r w:rsidRPr="00D60124">
              <w:rPr>
                <w:rFonts w:ascii="Times New Roman" w:hAnsi="Times New Roman"/>
                <w:sz w:val="22"/>
                <w:szCs w:val="22"/>
                <w:lang w:val="ru-RU" w:eastAsia="ru-RU"/>
              </w:rPr>
              <w:t xml:space="preserve"> </w:t>
            </w:r>
            <w:proofErr w:type="spellStart"/>
            <w:r w:rsidRPr="00D60124">
              <w:rPr>
                <w:rFonts w:ascii="Times New Roman" w:hAnsi="Times New Roman"/>
                <w:sz w:val="22"/>
                <w:szCs w:val="22"/>
                <w:lang w:val="ru-RU" w:eastAsia="ru-RU"/>
              </w:rPr>
              <w:t>Йули</w:t>
            </w:r>
            <w:proofErr w:type="spellEnd"/>
            <w:r w:rsidRPr="00D60124">
              <w:rPr>
                <w:rFonts w:ascii="Times New Roman" w:hAnsi="Times New Roman"/>
                <w:sz w:val="22"/>
                <w:szCs w:val="22"/>
                <w:lang w:val="ru-RU" w:eastAsia="ru-RU"/>
              </w:rPr>
              <w:t xml:space="preserve">, ор. ТРЦ </w:t>
            </w:r>
            <w:proofErr w:type="spellStart"/>
            <w:r w:rsidRPr="00D60124">
              <w:rPr>
                <w:rFonts w:ascii="Times New Roman" w:hAnsi="Times New Roman"/>
                <w:sz w:val="22"/>
                <w:szCs w:val="22"/>
                <w:lang w:val="ru-RU" w:eastAsia="ru-RU"/>
              </w:rPr>
              <w:t>Compass</w:t>
            </w:r>
            <w:proofErr w:type="spellEnd"/>
            <w:r w:rsidRPr="00D60124">
              <w:rPr>
                <w:rFonts w:ascii="Times New Roman" w:hAnsi="Times New Roman"/>
                <w:sz w:val="22"/>
                <w:szCs w:val="22"/>
                <w:lang w:val="ru-RU" w:eastAsia="ru-RU"/>
              </w:rPr>
              <w:t xml:space="preserve"> - 6x3</w:t>
            </w:r>
          </w:p>
          <w:p w:rsidR="00D60124" w:rsidRPr="00D60124" w:rsidRDefault="00D60124" w:rsidP="00D60124">
            <w:pPr>
              <w:numPr>
                <w:ilvl w:val="0"/>
                <w:numId w:val="58"/>
              </w:numPr>
              <w:ind w:left="400"/>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ул. А. Навои, ор. быв. гостиница </w:t>
            </w:r>
            <w:proofErr w:type="spellStart"/>
            <w:r w:rsidRPr="00D60124">
              <w:rPr>
                <w:rFonts w:ascii="Times New Roman" w:hAnsi="Times New Roman"/>
                <w:sz w:val="22"/>
                <w:szCs w:val="22"/>
                <w:lang w:val="ru-RU" w:eastAsia="ru-RU"/>
              </w:rPr>
              <w:t>Чорсу</w:t>
            </w:r>
            <w:proofErr w:type="spellEnd"/>
            <w:r w:rsidRPr="00D60124">
              <w:rPr>
                <w:rFonts w:ascii="Times New Roman" w:hAnsi="Times New Roman"/>
                <w:sz w:val="22"/>
                <w:szCs w:val="22"/>
                <w:lang w:val="ru-RU" w:eastAsia="ru-RU"/>
              </w:rPr>
              <w:t xml:space="preserve"> - 10х5</w:t>
            </w:r>
          </w:p>
          <w:p w:rsidR="00D60124" w:rsidRPr="00D60124" w:rsidRDefault="00D60124" w:rsidP="00D60124">
            <w:pPr>
              <w:numPr>
                <w:ilvl w:val="0"/>
                <w:numId w:val="58"/>
              </w:numPr>
              <w:ind w:left="400"/>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ул. </w:t>
            </w:r>
            <w:proofErr w:type="spellStart"/>
            <w:r w:rsidRPr="00D60124">
              <w:rPr>
                <w:rFonts w:ascii="Times New Roman" w:hAnsi="Times New Roman"/>
                <w:sz w:val="22"/>
                <w:szCs w:val="22"/>
                <w:lang w:val="ru-RU" w:eastAsia="ru-RU"/>
              </w:rPr>
              <w:t>Буюк</w:t>
            </w:r>
            <w:proofErr w:type="spellEnd"/>
            <w:r w:rsidRPr="00D60124">
              <w:rPr>
                <w:rFonts w:ascii="Times New Roman" w:hAnsi="Times New Roman"/>
                <w:sz w:val="22"/>
                <w:szCs w:val="22"/>
                <w:lang w:val="ru-RU" w:eastAsia="ru-RU"/>
              </w:rPr>
              <w:t xml:space="preserve"> </w:t>
            </w:r>
            <w:proofErr w:type="spellStart"/>
            <w:r w:rsidRPr="00D60124">
              <w:rPr>
                <w:rFonts w:ascii="Times New Roman" w:hAnsi="Times New Roman"/>
                <w:sz w:val="22"/>
                <w:szCs w:val="22"/>
                <w:lang w:val="ru-RU" w:eastAsia="ru-RU"/>
              </w:rPr>
              <w:t>Ипак</w:t>
            </w:r>
            <w:proofErr w:type="spellEnd"/>
            <w:r w:rsidRPr="00D60124">
              <w:rPr>
                <w:rFonts w:ascii="Times New Roman" w:hAnsi="Times New Roman"/>
                <w:sz w:val="22"/>
                <w:szCs w:val="22"/>
                <w:lang w:val="ru-RU" w:eastAsia="ru-RU"/>
              </w:rPr>
              <w:t xml:space="preserve"> </w:t>
            </w:r>
            <w:proofErr w:type="spellStart"/>
            <w:r w:rsidRPr="00D60124">
              <w:rPr>
                <w:rFonts w:ascii="Times New Roman" w:hAnsi="Times New Roman"/>
                <w:sz w:val="22"/>
                <w:szCs w:val="22"/>
                <w:lang w:val="ru-RU" w:eastAsia="ru-RU"/>
              </w:rPr>
              <w:t>Йули</w:t>
            </w:r>
            <w:proofErr w:type="spellEnd"/>
            <w:r w:rsidRPr="00D60124">
              <w:rPr>
                <w:rFonts w:ascii="Times New Roman" w:hAnsi="Times New Roman"/>
                <w:sz w:val="22"/>
                <w:szCs w:val="22"/>
                <w:lang w:val="ru-RU" w:eastAsia="ru-RU"/>
              </w:rPr>
              <w:t>, перекресток возле метро - 19х8</w:t>
            </w:r>
          </w:p>
          <w:p w:rsidR="00D60124" w:rsidRPr="00D60124" w:rsidRDefault="00D60124" w:rsidP="00D60124">
            <w:pPr>
              <w:numPr>
                <w:ilvl w:val="0"/>
                <w:numId w:val="58"/>
              </w:numPr>
              <w:ind w:left="400"/>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ул. </w:t>
            </w:r>
            <w:proofErr w:type="spellStart"/>
            <w:r w:rsidRPr="00D60124">
              <w:rPr>
                <w:rFonts w:ascii="Times New Roman" w:hAnsi="Times New Roman"/>
                <w:sz w:val="22"/>
                <w:szCs w:val="22"/>
                <w:lang w:val="ru-RU" w:eastAsia="ru-RU"/>
              </w:rPr>
              <w:t>Себзар</w:t>
            </w:r>
            <w:proofErr w:type="spellEnd"/>
            <w:r w:rsidRPr="00D60124">
              <w:rPr>
                <w:rFonts w:ascii="Times New Roman" w:hAnsi="Times New Roman"/>
                <w:sz w:val="22"/>
                <w:szCs w:val="22"/>
                <w:lang w:val="ru-RU" w:eastAsia="ru-RU"/>
              </w:rPr>
              <w:t>, мост Ганга - 60х8</w:t>
            </w:r>
          </w:p>
          <w:p w:rsidR="00D60124" w:rsidRPr="00D60124" w:rsidRDefault="00D60124" w:rsidP="00D60124">
            <w:pPr>
              <w:numPr>
                <w:ilvl w:val="0"/>
                <w:numId w:val="58"/>
              </w:numPr>
              <w:ind w:left="400"/>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ул. </w:t>
            </w:r>
            <w:proofErr w:type="spellStart"/>
            <w:r w:rsidRPr="00D60124">
              <w:rPr>
                <w:rFonts w:ascii="Times New Roman" w:hAnsi="Times New Roman"/>
                <w:sz w:val="22"/>
                <w:szCs w:val="22"/>
                <w:lang w:val="ru-RU" w:eastAsia="ru-RU"/>
              </w:rPr>
              <w:t>Лутфий</w:t>
            </w:r>
            <w:proofErr w:type="spellEnd"/>
            <w:r w:rsidRPr="00D60124">
              <w:rPr>
                <w:rFonts w:ascii="Times New Roman" w:hAnsi="Times New Roman"/>
                <w:sz w:val="22"/>
                <w:szCs w:val="22"/>
                <w:lang w:val="ru-RU" w:eastAsia="ru-RU"/>
              </w:rPr>
              <w:t xml:space="preserve"> и </w:t>
            </w:r>
            <w:proofErr w:type="spellStart"/>
            <w:r w:rsidRPr="00D60124">
              <w:rPr>
                <w:rFonts w:ascii="Times New Roman" w:hAnsi="Times New Roman"/>
                <w:sz w:val="22"/>
                <w:szCs w:val="22"/>
                <w:lang w:val="ru-RU" w:eastAsia="ru-RU"/>
              </w:rPr>
              <w:t>Фарход</w:t>
            </w:r>
            <w:proofErr w:type="spellEnd"/>
            <w:r w:rsidRPr="00D60124">
              <w:rPr>
                <w:rFonts w:ascii="Times New Roman" w:hAnsi="Times New Roman"/>
                <w:sz w:val="22"/>
                <w:szCs w:val="22"/>
                <w:lang w:val="ru-RU" w:eastAsia="ru-RU"/>
              </w:rPr>
              <w:t xml:space="preserve">, ТЦ </w:t>
            </w:r>
            <w:proofErr w:type="spellStart"/>
            <w:r w:rsidRPr="00D60124">
              <w:rPr>
                <w:rFonts w:ascii="Times New Roman" w:hAnsi="Times New Roman"/>
                <w:sz w:val="22"/>
                <w:szCs w:val="22"/>
                <w:lang w:val="ru-RU" w:eastAsia="ru-RU"/>
              </w:rPr>
              <w:t>Oasis</w:t>
            </w:r>
            <w:proofErr w:type="spellEnd"/>
            <w:r w:rsidRPr="00D60124">
              <w:rPr>
                <w:rFonts w:ascii="Times New Roman" w:hAnsi="Times New Roman"/>
                <w:sz w:val="22"/>
                <w:szCs w:val="22"/>
                <w:lang w:val="ru-RU" w:eastAsia="ru-RU"/>
              </w:rPr>
              <w:t xml:space="preserve"> - 16x4</w:t>
            </w:r>
          </w:p>
          <w:p w:rsidR="00D60124" w:rsidRPr="00D60124" w:rsidRDefault="00D60124" w:rsidP="00D60124">
            <w:pPr>
              <w:jc w:val="both"/>
              <w:rPr>
                <w:rFonts w:ascii="Times New Roman" w:hAnsi="Times New Roman"/>
                <w:sz w:val="22"/>
                <w:szCs w:val="22"/>
                <w:lang w:val="ru-RU" w:eastAsia="ru-RU"/>
              </w:rPr>
            </w:pPr>
          </w:p>
          <w:p w:rsidR="00D60124" w:rsidRPr="00D60124" w:rsidRDefault="00D60124" w:rsidP="00D60124">
            <w:pPr>
              <w:jc w:val="both"/>
              <w:rPr>
                <w:rFonts w:ascii="Times New Roman" w:hAnsi="Times New Roman"/>
                <w:sz w:val="22"/>
                <w:szCs w:val="22"/>
                <w:lang w:val="ru-RU" w:eastAsia="ru-RU"/>
              </w:rPr>
            </w:pPr>
            <w:r w:rsidRPr="00D60124">
              <w:rPr>
                <w:rFonts w:ascii="Times New Roman" w:hAnsi="Times New Roman"/>
                <w:sz w:val="22"/>
                <w:szCs w:val="22"/>
                <w:lang w:val="ru-RU" w:eastAsia="ru-RU"/>
              </w:rPr>
              <w:t>По регионам:</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г. Бухара</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г. Самарканд</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 xml:space="preserve">г. </w:t>
            </w:r>
            <w:proofErr w:type="spellStart"/>
            <w:r w:rsidRPr="00D60124">
              <w:rPr>
                <w:rFonts w:ascii="Times New Roman" w:hAnsi="Times New Roman"/>
                <w:sz w:val="22"/>
                <w:szCs w:val="22"/>
                <w:lang w:val="ru-RU"/>
              </w:rPr>
              <w:t>Навоий</w:t>
            </w:r>
            <w:proofErr w:type="spellEnd"/>
            <w:r w:rsidRPr="00D60124">
              <w:rPr>
                <w:rFonts w:ascii="Times New Roman" w:hAnsi="Times New Roman"/>
                <w:sz w:val="22"/>
                <w:szCs w:val="22"/>
                <w:lang w:val="ru-RU"/>
              </w:rPr>
              <w:t xml:space="preserve"> </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Ургенч</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Фергана</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Андижан</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Наманган</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Гулистан</w:t>
            </w:r>
          </w:p>
          <w:p w:rsidR="00D60124" w:rsidRPr="00D60124" w:rsidRDefault="00D60124" w:rsidP="00D60124">
            <w:pPr>
              <w:numPr>
                <w:ilvl w:val="0"/>
                <w:numId w:val="59"/>
              </w:numPr>
              <w:ind w:left="400"/>
              <w:jc w:val="both"/>
              <w:rPr>
                <w:rFonts w:ascii="Times New Roman" w:hAnsi="Times New Roman"/>
                <w:sz w:val="22"/>
                <w:szCs w:val="22"/>
                <w:lang w:val="ru-RU"/>
              </w:rPr>
            </w:pPr>
            <w:proofErr w:type="spellStart"/>
            <w:r w:rsidRPr="00D60124">
              <w:rPr>
                <w:rFonts w:ascii="Times New Roman" w:hAnsi="Times New Roman"/>
                <w:sz w:val="22"/>
                <w:szCs w:val="22"/>
                <w:lang w:val="ru-RU"/>
              </w:rPr>
              <w:t>Джиззак</w:t>
            </w:r>
            <w:proofErr w:type="spellEnd"/>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Карши</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Термез</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Нукус</w:t>
            </w:r>
          </w:p>
          <w:p w:rsidR="00D60124" w:rsidRPr="00D60124" w:rsidRDefault="00D60124" w:rsidP="00D60124">
            <w:pPr>
              <w:numPr>
                <w:ilvl w:val="0"/>
                <w:numId w:val="59"/>
              </w:numPr>
              <w:ind w:left="400"/>
              <w:jc w:val="both"/>
              <w:rPr>
                <w:rFonts w:ascii="Times New Roman" w:hAnsi="Times New Roman"/>
                <w:sz w:val="22"/>
                <w:szCs w:val="22"/>
                <w:lang w:val="ru-RU"/>
              </w:rPr>
            </w:pPr>
            <w:r w:rsidRPr="00D60124">
              <w:rPr>
                <w:rFonts w:ascii="Times New Roman" w:hAnsi="Times New Roman"/>
                <w:sz w:val="22"/>
                <w:szCs w:val="22"/>
                <w:lang w:val="ru-RU"/>
              </w:rPr>
              <w:t xml:space="preserve">г. </w:t>
            </w:r>
            <w:proofErr w:type="spellStart"/>
            <w:r w:rsidRPr="00D60124">
              <w:rPr>
                <w:rFonts w:ascii="Times New Roman" w:hAnsi="Times New Roman"/>
                <w:sz w:val="22"/>
                <w:szCs w:val="22"/>
                <w:lang w:val="ru-RU"/>
              </w:rPr>
              <w:t>Нурафшон</w:t>
            </w:r>
            <w:proofErr w:type="spellEnd"/>
            <w:r w:rsidRPr="00D60124">
              <w:rPr>
                <w:rFonts w:ascii="Times New Roman" w:hAnsi="Times New Roman"/>
                <w:sz w:val="22"/>
                <w:szCs w:val="22"/>
                <w:lang w:val="ru-RU"/>
              </w:rPr>
              <w:t xml:space="preserve"> </w:t>
            </w:r>
          </w:p>
        </w:tc>
      </w:tr>
      <w:tr w:rsidR="00D60124" w:rsidRPr="00AC4F86" w:rsidTr="00D60124">
        <w:trPr>
          <w:trHeight w:val="416"/>
        </w:trPr>
        <w:tc>
          <w:tcPr>
            <w:tcW w:w="56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7</w:t>
            </w:r>
          </w:p>
        </w:tc>
        <w:tc>
          <w:tcPr>
            <w:tcW w:w="311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color w:val="000000"/>
                <w:sz w:val="22"/>
                <w:szCs w:val="22"/>
                <w:lang w:val="ru-RU" w:eastAsia="ru-RU"/>
              </w:rPr>
              <w:t>Требования к участнику</w:t>
            </w:r>
          </w:p>
        </w:tc>
        <w:tc>
          <w:tcPr>
            <w:tcW w:w="5954" w:type="dxa"/>
            <w:tcBorders>
              <w:top w:val="single" w:sz="4" w:space="0" w:color="auto"/>
              <w:left w:val="single" w:sz="4" w:space="0" w:color="auto"/>
              <w:bottom w:val="single" w:sz="4" w:space="0" w:color="auto"/>
              <w:right w:val="single" w:sz="4" w:space="0" w:color="auto"/>
            </w:tcBorders>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Основные требования к участникам:</w:t>
            </w:r>
          </w:p>
          <w:p w:rsidR="00D60124" w:rsidRPr="00D60124" w:rsidRDefault="00D60124" w:rsidP="00D60124">
            <w:pPr>
              <w:jc w:val="both"/>
              <w:rPr>
                <w:rFonts w:ascii="Times New Roman" w:hAnsi="Times New Roman"/>
                <w:sz w:val="22"/>
                <w:szCs w:val="22"/>
                <w:lang w:val="ru-RU"/>
              </w:rPr>
            </w:pPr>
          </w:p>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Участник должен иметь: статус юридического лица, профиль деятельности оказание услуг по размещению видеоматериалов на ЛЭД-экранах.</w:t>
            </w:r>
          </w:p>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Опыт работы не менее 5 лет.</w:t>
            </w:r>
          </w:p>
        </w:tc>
      </w:tr>
      <w:tr w:rsidR="00D60124" w:rsidRPr="00AC4F86" w:rsidTr="00D60124">
        <w:trPr>
          <w:trHeight w:val="228"/>
        </w:trPr>
        <w:tc>
          <w:tcPr>
            <w:tcW w:w="56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lastRenderedPageBreak/>
              <w:t>8</w:t>
            </w:r>
          </w:p>
        </w:tc>
        <w:tc>
          <w:tcPr>
            <w:tcW w:w="311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color w:val="000000"/>
                <w:sz w:val="22"/>
                <w:szCs w:val="22"/>
                <w:lang w:val="ru-RU" w:eastAsia="ru-RU"/>
              </w:rPr>
              <w:t>Безопасность выполнения работ и оказания услуг, и их результатов</w:t>
            </w:r>
          </w:p>
        </w:tc>
        <w:tc>
          <w:tcPr>
            <w:tcW w:w="5954"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Исполнитель несет полную ответственность за сроки и качество выполняемых работ с учетом возлагаемых на него обязательств. </w:t>
            </w:r>
          </w:p>
          <w:p w:rsidR="00D60124" w:rsidRPr="00D60124" w:rsidRDefault="00D60124" w:rsidP="00D60124">
            <w:pPr>
              <w:jc w:val="both"/>
              <w:rPr>
                <w:rFonts w:ascii="Times New Roman" w:hAnsi="Times New Roman"/>
                <w:sz w:val="22"/>
                <w:szCs w:val="22"/>
                <w:lang w:val="ru-RU" w:eastAsia="ru-RU"/>
              </w:rPr>
            </w:pPr>
          </w:p>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eastAsia="ru-RU"/>
              </w:rPr>
              <w:t xml:space="preserve">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tc>
      </w:tr>
      <w:tr w:rsidR="00D60124" w:rsidRPr="00AC4F86" w:rsidTr="00D60124">
        <w:trPr>
          <w:trHeight w:val="228"/>
        </w:trPr>
        <w:tc>
          <w:tcPr>
            <w:tcW w:w="56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9</w:t>
            </w:r>
          </w:p>
        </w:tc>
        <w:tc>
          <w:tcPr>
            <w:tcW w:w="311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color w:val="000000"/>
                <w:sz w:val="22"/>
                <w:szCs w:val="22"/>
                <w:lang w:val="ru-RU" w:eastAsia="ru-RU"/>
              </w:rPr>
              <w:t>Сроки изготовления и условия оплаты</w:t>
            </w:r>
          </w:p>
        </w:tc>
        <w:tc>
          <w:tcPr>
            <w:tcW w:w="5954"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Срок запуска рекламного видеоролика – до 3 дней с момента подачи заявления (обговаривается с Заказчиком). </w:t>
            </w:r>
          </w:p>
          <w:p w:rsidR="00D60124" w:rsidRPr="00D60124" w:rsidRDefault="00D60124" w:rsidP="00D60124">
            <w:pPr>
              <w:jc w:val="both"/>
              <w:rPr>
                <w:rFonts w:ascii="Times New Roman" w:hAnsi="Times New Roman"/>
                <w:sz w:val="22"/>
                <w:szCs w:val="22"/>
                <w:lang w:val="ru-RU" w:eastAsia="ru-RU"/>
              </w:rPr>
            </w:pPr>
          </w:p>
          <w:p w:rsidR="00D60124" w:rsidRPr="00D60124" w:rsidRDefault="00D60124" w:rsidP="00D60124">
            <w:pPr>
              <w:jc w:val="both"/>
              <w:rPr>
                <w:rFonts w:ascii="Times New Roman" w:hAnsi="Times New Roman"/>
                <w:sz w:val="22"/>
                <w:szCs w:val="22"/>
                <w:lang w:val="ru-RU" w:eastAsia="ru-RU"/>
              </w:rPr>
            </w:pPr>
            <w:r w:rsidRPr="00D60124">
              <w:rPr>
                <w:rFonts w:ascii="Times New Roman" w:hAnsi="Times New Roman"/>
                <w:sz w:val="22"/>
                <w:szCs w:val="22"/>
                <w:lang w:val="ru-RU" w:eastAsia="ru-RU"/>
              </w:rPr>
              <w:t>Оплата по Договору производится в следующем порядке:</w:t>
            </w:r>
          </w:p>
          <w:p w:rsidR="00D60124" w:rsidRPr="00D60124" w:rsidRDefault="00D60124" w:rsidP="00D60124">
            <w:pPr>
              <w:jc w:val="both"/>
              <w:rPr>
                <w:rFonts w:ascii="Times New Roman" w:hAnsi="Times New Roman"/>
                <w:sz w:val="22"/>
                <w:szCs w:val="22"/>
                <w:lang w:val="ru-RU" w:eastAsia="ru-RU"/>
              </w:rPr>
            </w:pPr>
            <w:r w:rsidRPr="00D60124">
              <w:rPr>
                <w:rFonts w:ascii="Times New Roman" w:hAnsi="Times New Roman"/>
                <w:sz w:val="22"/>
                <w:szCs w:val="22"/>
                <w:lang w:val="ru-RU" w:eastAsia="ru-RU"/>
              </w:rPr>
              <w:t xml:space="preserve">- Предоплата в размере 50% от общей стоимости данного Договора. </w:t>
            </w:r>
          </w:p>
          <w:p w:rsidR="00D60124" w:rsidRPr="00D60124" w:rsidRDefault="00D60124" w:rsidP="00D60124">
            <w:pPr>
              <w:jc w:val="both"/>
              <w:rPr>
                <w:rFonts w:ascii="Times New Roman" w:hAnsi="Times New Roman"/>
                <w:sz w:val="22"/>
                <w:szCs w:val="22"/>
                <w:lang w:val="ru-RU" w:eastAsia="ru-RU"/>
              </w:rPr>
            </w:pPr>
            <w:r w:rsidRPr="00D60124">
              <w:rPr>
                <w:rFonts w:ascii="Times New Roman" w:hAnsi="Times New Roman"/>
                <w:sz w:val="22"/>
                <w:szCs w:val="22"/>
                <w:lang w:val="ru-RU" w:eastAsia="ru-RU"/>
              </w:rPr>
              <w:t>- Окончательный платеж осуществляется по итогам оказания полного объема услуг, включенных в данный Договор в течение 10 банковских дней с даты подписания Сторонами Акта сдачи-приёмки оказанных услуг и предоставления счет-фактуры.</w:t>
            </w:r>
          </w:p>
        </w:tc>
      </w:tr>
      <w:tr w:rsidR="00D60124" w:rsidRPr="00AC4F86" w:rsidTr="00D60124">
        <w:trPr>
          <w:trHeight w:val="319"/>
        </w:trPr>
        <w:tc>
          <w:tcPr>
            <w:tcW w:w="568"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rPr>
              <w:t>10</w:t>
            </w:r>
          </w:p>
        </w:tc>
        <w:tc>
          <w:tcPr>
            <w:tcW w:w="3118" w:type="dxa"/>
            <w:tcBorders>
              <w:top w:val="single" w:sz="4" w:space="0" w:color="auto"/>
              <w:left w:val="single" w:sz="4" w:space="0" w:color="auto"/>
              <w:bottom w:val="single" w:sz="4" w:space="0" w:color="auto"/>
              <w:right w:val="single" w:sz="4" w:space="0" w:color="auto"/>
            </w:tcBorders>
          </w:tcPr>
          <w:p w:rsidR="00D60124" w:rsidRPr="00D60124" w:rsidRDefault="00D60124" w:rsidP="00D60124">
            <w:pPr>
              <w:jc w:val="both"/>
              <w:rPr>
                <w:rFonts w:ascii="Times New Roman" w:hAnsi="Times New Roman"/>
                <w:sz w:val="22"/>
                <w:szCs w:val="22"/>
                <w:lang w:val="ru-RU" w:eastAsia="ru-RU"/>
              </w:rPr>
            </w:pPr>
            <w:r w:rsidRPr="00D60124">
              <w:rPr>
                <w:rFonts w:ascii="Times New Roman" w:hAnsi="Times New Roman"/>
                <w:color w:val="000000"/>
                <w:sz w:val="22"/>
                <w:szCs w:val="22"/>
                <w:lang w:val="ru-RU" w:eastAsia="ru-RU"/>
              </w:rPr>
              <w:t xml:space="preserve">Порядок сдачи и приемки результатов работ и услуг. </w:t>
            </w:r>
          </w:p>
          <w:p w:rsidR="00D60124" w:rsidRPr="00D60124" w:rsidRDefault="00D60124" w:rsidP="00D60124">
            <w:pPr>
              <w:jc w:val="both"/>
              <w:rPr>
                <w:rFonts w:ascii="Times New Roman" w:hAnsi="Times New Roman"/>
                <w:sz w:val="22"/>
                <w:szCs w:val="22"/>
                <w:lang w:val="ru-RU"/>
              </w:rPr>
            </w:pPr>
          </w:p>
        </w:tc>
        <w:tc>
          <w:tcPr>
            <w:tcW w:w="5954" w:type="dxa"/>
            <w:tcBorders>
              <w:top w:val="single" w:sz="4" w:space="0" w:color="auto"/>
              <w:left w:val="single" w:sz="4" w:space="0" w:color="auto"/>
              <w:bottom w:val="single" w:sz="4" w:space="0" w:color="auto"/>
              <w:right w:val="single" w:sz="4" w:space="0" w:color="auto"/>
            </w:tcBorders>
            <w:hideMark/>
          </w:tcPr>
          <w:p w:rsidR="00D60124" w:rsidRPr="00D60124" w:rsidRDefault="00D60124" w:rsidP="00D60124">
            <w:pPr>
              <w:jc w:val="both"/>
              <w:rPr>
                <w:rFonts w:ascii="Times New Roman" w:hAnsi="Times New Roman"/>
                <w:sz w:val="22"/>
                <w:szCs w:val="22"/>
                <w:lang w:val="ru-RU"/>
              </w:rPr>
            </w:pPr>
            <w:r w:rsidRPr="00D60124">
              <w:rPr>
                <w:rFonts w:ascii="Times New Roman" w:hAnsi="Times New Roman"/>
                <w:sz w:val="22"/>
                <w:szCs w:val="22"/>
                <w:lang w:val="ru-RU" w:eastAsia="ru-RU"/>
              </w:rPr>
              <w:t>Исполнитель, на основе оказанных услуг, в сроки, согласованные в настоящем Договоре, предоставляет Заказчику фотоотчет или видеоотчет со всех предоставленных ЛЭД-экранов. Объем фактически оказанных услуг на основе настоящего Договора подтверждается соответствующим актом выполненных работ, который подписывается обеими сторонами.</w:t>
            </w:r>
          </w:p>
        </w:tc>
      </w:tr>
    </w:tbl>
    <w:p w:rsidR="008C0864" w:rsidRDefault="008C0864">
      <w:pPr>
        <w:rPr>
          <w:rFonts w:ascii="Times New Roman" w:eastAsiaTheme="minorHAnsi" w:hAnsi="Times New Roman" w:cstheme="minorBidi"/>
          <w:szCs w:val="22"/>
          <w:lang w:val="ru-RU"/>
        </w:rPr>
      </w:pPr>
      <w:r>
        <w:rPr>
          <w:rFonts w:ascii="Times New Roman" w:eastAsiaTheme="minorHAnsi" w:hAnsi="Times New Roman" w:cstheme="minorBidi"/>
          <w:szCs w:val="22"/>
          <w:lang w:val="ru-RU"/>
        </w:rPr>
        <w:br w:type="page"/>
      </w:r>
    </w:p>
    <w:p w:rsidR="00A42F30" w:rsidRPr="007E1A1E" w:rsidRDefault="00A42F30"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A766E0"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525B28" w:rsidP="00525B28">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D60124" w:rsidP="00962C56">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1 079 040</w:t>
            </w:r>
            <w:r w:rsidR="00962C56" w:rsidRPr="00962C56">
              <w:rPr>
                <w:rFonts w:ascii="Times New Roman" w:hAnsi="Times New Roman"/>
                <w:sz w:val="22"/>
                <w:szCs w:val="22"/>
                <w:lang w:val="ru-RU"/>
              </w:rPr>
              <w:t xml:space="preserve"> 000 </w:t>
            </w:r>
            <w:proofErr w:type="spellStart"/>
            <w:r w:rsidR="00962C56" w:rsidRPr="00962C56">
              <w:rPr>
                <w:rFonts w:ascii="Times New Roman" w:hAnsi="Times New Roman"/>
                <w:sz w:val="22"/>
                <w:szCs w:val="22"/>
                <w:lang w:val="ru-RU"/>
              </w:rPr>
              <w:t>сум</w:t>
            </w:r>
            <w:proofErr w:type="spellEnd"/>
            <w:r w:rsidR="00962C56" w:rsidRPr="00962C56">
              <w:rPr>
                <w:rFonts w:ascii="Times New Roman" w:hAnsi="Times New Roman"/>
                <w:sz w:val="22"/>
                <w:szCs w:val="22"/>
                <w:lang w:val="ru-RU"/>
              </w:rPr>
              <w:t xml:space="preserve"> с учетом НДС</w:t>
            </w:r>
          </w:p>
        </w:tc>
      </w:tr>
      <w:tr w:rsidR="00A42F30" w:rsidRPr="00EA3949"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E07E0" w:rsidP="00962C56">
            <w:pPr>
              <w:autoSpaceDE w:val="0"/>
              <w:autoSpaceDN w:val="0"/>
              <w:adjustRightInd w:val="0"/>
              <w:jc w:val="both"/>
              <w:rPr>
                <w:rFonts w:ascii="Times New Roman" w:hAnsi="Times New Roman"/>
                <w:sz w:val="22"/>
                <w:szCs w:val="22"/>
                <w:lang w:val="ru-RU"/>
              </w:rPr>
            </w:pPr>
            <w:r w:rsidRPr="00EA3949">
              <w:rPr>
                <w:rFonts w:ascii="Times New Roman" w:hAnsi="Times New Roman"/>
                <w:sz w:val="22"/>
                <w:szCs w:val="22"/>
                <w:lang w:val="ru-RU"/>
              </w:rPr>
              <w:t>Собственные средства</w:t>
            </w:r>
          </w:p>
        </w:tc>
      </w:tr>
      <w:tr w:rsidR="00A42F30" w:rsidRPr="00AC4F86"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62710D">
            <w:pPr>
              <w:autoSpaceDE w:val="0"/>
              <w:autoSpaceDN w:val="0"/>
              <w:adjustRightInd w:val="0"/>
              <w:jc w:val="center"/>
              <w:rPr>
                <w:rFonts w:ascii="Times New Roman" w:hAnsi="Times New Roman"/>
                <w:sz w:val="22"/>
                <w:szCs w:val="22"/>
                <w:lang w:val="ru-RU"/>
              </w:rPr>
            </w:pPr>
            <w:r w:rsidRPr="00EA3949">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EA3949" w:rsidRDefault="00A42F30" w:rsidP="00E0617F">
            <w:pPr>
              <w:autoSpaceDE w:val="0"/>
              <w:autoSpaceDN w:val="0"/>
              <w:adjustRightInd w:val="0"/>
              <w:rPr>
                <w:rFonts w:ascii="Times New Roman" w:hAnsi="Times New Roman"/>
                <w:sz w:val="22"/>
                <w:szCs w:val="22"/>
                <w:lang w:val="ru-RU"/>
              </w:rPr>
            </w:pPr>
            <w:r w:rsidRPr="00EA3949">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EA3949" w:rsidRDefault="00962C56" w:rsidP="00962C56">
            <w:pPr>
              <w:autoSpaceDE w:val="0"/>
              <w:autoSpaceDN w:val="0"/>
              <w:adjustRightInd w:val="0"/>
              <w:jc w:val="both"/>
              <w:rPr>
                <w:rFonts w:ascii="Times New Roman" w:hAnsi="Times New Roman"/>
                <w:sz w:val="22"/>
                <w:szCs w:val="22"/>
                <w:lang w:val="ru-RU"/>
              </w:rPr>
            </w:pPr>
            <w:r w:rsidRPr="00962C56">
              <w:rPr>
                <w:rFonts w:ascii="Times New Roman" w:hAnsi="Times New Roman"/>
                <w:sz w:val="22"/>
                <w:szCs w:val="22"/>
                <w:lang w:val="ru-RU"/>
              </w:rPr>
              <w:t>Предоплата в размере 50% от общей стоимости данного Договора. Окончательный платеж осуществляется по итогам оказания полного объема услуг, включенных в данный Договор в течение 10 банковских дней с даты подписания Сторонами Акта сдачи-приёмки оказанных услуг и предоставления счет-фактуры</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962C56">
            <w:pPr>
              <w:jc w:val="both"/>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AC4F86"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По городу Ташкент:</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w:t>
            </w:r>
            <w:r>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Нукусская</w:t>
            </w:r>
            <w:proofErr w:type="spellEnd"/>
            <w:r w:rsidRPr="00D87E04">
              <w:rPr>
                <w:rFonts w:ascii="Times New Roman" w:hAnsi="Times New Roman"/>
                <w:sz w:val="22"/>
                <w:szCs w:val="22"/>
                <w:lang w:val="ru-RU"/>
              </w:rPr>
              <w:t>, ор перекрёсток вин завод - 12х6</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2.</w:t>
            </w:r>
            <w:r>
              <w:rPr>
                <w:rFonts w:ascii="Times New Roman" w:hAnsi="Times New Roman"/>
                <w:sz w:val="22"/>
                <w:szCs w:val="22"/>
                <w:lang w:val="ru-RU"/>
              </w:rPr>
              <w:t xml:space="preserve"> </w:t>
            </w:r>
            <w:r w:rsidRPr="00D87E04">
              <w:rPr>
                <w:rFonts w:ascii="Times New Roman" w:hAnsi="Times New Roman"/>
                <w:sz w:val="22"/>
                <w:szCs w:val="22"/>
                <w:lang w:val="ru-RU"/>
              </w:rPr>
              <w:t xml:space="preserve">ул. Шота </w:t>
            </w:r>
            <w:proofErr w:type="spellStart"/>
            <w:r w:rsidRPr="00D87E04">
              <w:rPr>
                <w:rFonts w:ascii="Times New Roman" w:hAnsi="Times New Roman"/>
                <w:sz w:val="22"/>
                <w:szCs w:val="22"/>
                <w:lang w:val="ru-RU"/>
              </w:rPr>
              <w:t>Руставелли</w:t>
            </w:r>
            <w:proofErr w:type="spellEnd"/>
            <w:r w:rsidRPr="00D87E04">
              <w:rPr>
                <w:rFonts w:ascii="Times New Roman" w:hAnsi="Times New Roman"/>
                <w:sz w:val="22"/>
                <w:szCs w:val="22"/>
                <w:lang w:val="ru-RU"/>
              </w:rPr>
              <w:t>, ор. Фрунзенский ТЦ - 16х6, 16х6</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3.</w:t>
            </w:r>
            <w:r>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Бобура</w:t>
            </w:r>
            <w:proofErr w:type="spellEnd"/>
            <w:r w:rsidRPr="00D87E04">
              <w:rPr>
                <w:rFonts w:ascii="Times New Roman" w:hAnsi="Times New Roman"/>
                <w:sz w:val="22"/>
                <w:szCs w:val="22"/>
                <w:lang w:val="ru-RU"/>
              </w:rPr>
              <w:t>, ор. Мост Аэропорт - 6х3х2</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4.</w:t>
            </w:r>
            <w:r>
              <w:rPr>
                <w:rFonts w:ascii="Times New Roman" w:hAnsi="Times New Roman"/>
                <w:sz w:val="22"/>
                <w:szCs w:val="22"/>
                <w:lang w:val="ru-RU"/>
              </w:rPr>
              <w:t xml:space="preserve"> </w:t>
            </w:r>
            <w:r w:rsidRPr="00D87E04">
              <w:rPr>
                <w:rFonts w:ascii="Times New Roman" w:hAnsi="Times New Roman"/>
                <w:sz w:val="22"/>
                <w:szCs w:val="22"/>
                <w:lang w:val="ru-RU"/>
              </w:rPr>
              <w:t xml:space="preserve">ул. Хуршида, перекресток Ц5, рядом с </w:t>
            </w:r>
            <w:proofErr w:type="spellStart"/>
            <w:r w:rsidRPr="00D87E04">
              <w:rPr>
                <w:rFonts w:ascii="Times New Roman" w:hAnsi="Times New Roman"/>
                <w:sz w:val="22"/>
                <w:szCs w:val="22"/>
                <w:lang w:val="ru-RU"/>
              </w:rPr>
              <w:t>Gentlemen</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pub</w:t>
            </w:r>
            <w:proofErr w:type="spellEnd"/>
            <w:r w:rsidRPr="00D87E04">
              <w:rPr>
                <w:rFonts w:ascii="Times New Roman" w:hAnsi="Times New Roman"/>
                <w:sz w:val="22"/>
                <w:szCs w:val="22"/>
                <w:lang w:val="ru-RU"/>
              </w:rPr>
              <w:t xml:space="preserve"> - 4х7</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5.</w:t>
            </w:r>
            <w:r>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Мирабад</w:t>
            </w:r>
            <w:proofErr w:type="spellEnd"/>
            <w:r w:rsidRPr="00D87E04">
              <w:rPr>
                <w:rFonts w:ascii="Times New Roman" w:hAnsi="Times New Roman"/>
                <w:sz w:val="22"/>
                <w:szCs w:val="22"/>
                <w:lang w:val="ru-RU"/>
              </w:rPr>
              <w:t xml:space="preserve">, рядом с </w:t>
            </w:r>
            <w:proofErr w:type="spellStart"/>
            <w:r w:rsidRPr="00D87E04">
              <w:rPr>
                <w:rFonts w:ascii="Times New Roman" w:hAnsi="Times New Roman"/>
                <w:sz w:val="22"/>
                <w:szCs w:val="22"/>
                <w:lang w:val="ru-RU"/>
              </w:rPr>
              <w:t>Grand</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Mir</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Hotel</w:t>
            </w:r>
            <w:proofErr w:type="spellEnd"/>
            <w:r w:rsidRPr="00D87E04">
              <w:rPr>
                <w:rFonts w:ascii="Times New Roman" w:hAnsi="Times New Roman"/>
                <w:sz w:val="22"/>
                <w:szCs w:val="22"/>
                <w:lang w:val="ru-RU"/>
              </w:rPr>
              <w:t xml:space="preserve"> - 26х4</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6.</w:t>
            </w:r>
            <w:r>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Фаргона</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Йули</w:t>
            </w:r>
            <w:proofErr w:type="spellEnd"/>
            <w:r w:rsidRPr="00D87E04">
              <w:rPr>
                <w:rFonts w:ascii="Times New Roman" w:hAnsi="Times New Roman"/>
                <w:sz w:val="22"/>
                <w:szCs w:val="22"/>
                <w:lang w:val="ru-RU"/>
              </w:rPr>
              <w:t xml:space="preserve">, ор. ТРЦ </w:t>
            </w:r>
            <w:proofErr w:type="spellStart"/>
            <w:r w:rsidRPr="00D87E04">
              <w:rPr>
                <w:rFonts w:ascii="Times New Roman" w:hAnsi="Times New Roman"/>
                <w:sz w:val="22"/>
                <w:szCs w:val="22"/>
                <w:lang w:val="ru-RU"/>
              </w:rPr>
              <w:t>Compass</w:t>
            </w:r>
            <w:proofErr w:type="spellEnd"/>
            <w:r w:rsidRPr="00D87E04">
              <w:rPr>
                <w:rFonts w:ascii="Times New Roman" w:hAnsi="Times New Roman"/>
                <w:sz w:val="22"/>
                <w:szCs w:val="22"/>
                <w:lang w:val="ru-RU"/>
              </w:rPr>
              <w:t xml:space="preserve"> - 6x3</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7.</w:t>
            </w:r>
            <w:r>
              <w:rPr>
                <w:rFonts w:ascii="Times New Roman" w:hAnsi="Times New Roman"/>
                <w:sz w:val="22"/>
                <w:szCs w:val="22"/>
                <w:lang w:val="ru-RU"/>
              </w:rPr>
              <w:t xml:space="preserve"> </w:t>
            </w:r>
            <w:r w:rsidRPr="00D87E04">
              <w:rPr>
                <w:rFonts w:ascii="Times New Roman" w:hAnsi="Times New Roman"/>
                <w:sz w:val="22"/>
                <w:szCs w:val="22"/>
                <w:lang w:val="ru-RU"/>
              </w:rPr>
              <w:t xml:space="preserve">ул. А. Навои, ор. быв. гостиница </w:t>
            </w:r>
            <w:proofErr w:type="spellStart"/>
            <w:r w:rsidRPr="00D87E04">
              <w:rPr>
                <w:rFonts w:ascii="Times New Roman" w:hAnsi="Times New Roman"/>
                <w:sz w:val="22"/>
                <w:szCs w:val="22"/>
                <w:lang w:val="ru-RU"/>
              </w:rPr>
              <w:t>Чорсу</w:t>
            </w:r>
            <w:proofErr w:type="spellEnd"/>
            <w:r w:rsidRPr="00D87E04">
              <w:rPr>
                <w:rFonts w:ascii="Times New Roman" w:hAnsi="Times New Roman"/>
                <w:sz w:val="22"/>
                <w:szCs w:val="22"/>
                <w:lang w:val="ru-RU"/>
              </w:rPr>
              <w:t xml:space="preserve"> - 10х5</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8.</w:t>
            </w:r>
            <w:r>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Буюк</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Ипак</w:t>
            </w:r>
            <w:proofErr w:type="spellEnd"/>
            <w:r w:rsidRPr="00D87E04">
              <w:rPr>
                <w:rFonts w:ascii="Times New Roman" w:hAnsi="Times New Roman"/>
                <w:sz w:val="22"/>
                <w:szCs w:val="22"/>
                <w:lang w:val="ru-RU"/>
              </w:rPr>
              <w:t xml:space="preserve"> </w:t>
            </w:r>
            <w:proofErr w:type="spellStart"/>
            <w:r w:rsidRPr="00D87E04">
              <w:rPr>
                <w:rFonts w:ascii="Times New Roman" w:hAnsi="Times New Roman"/>
                <w:sz w:val="22"/>
                <w:szCs w:val="22"/>
                <w:lang w:val="ru-RU"/>
              </w:rPr>
              <w:t>Йули</w:t>
            </w:r>
            <w:proofErr w:type="spellEnd"/>
            <w:r w:rsidRPr="00D87E04">
              <w:rPr>
                <w:rFonts w:ascii="Times New Roman" w:hAnsi="Times New Roman"/>
                <w:sz w:val="22"/>
                <w:szCs w:val="22"/>
                <w:lang w:val="ru-RU"/>
              </w:rPr>
              <w:t>, перекресток возле метро - 19х8</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9.</w:t>
            </w:r>
            <w:r>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Себзар</w:t>
            </w:r>
            <w:proofErr w:type="spellEnd"/>
            <w:r w:rsidRPr="00D87E04">
              <w:rPr>
                <w:rFonts w:ascii="Times New Roman" w:hAnsi="Times New Roman"/>
                <w:sz w:val="22"/>
                <w:szCs w:val="22"/>
                <w:lang w:val="ru-RU"/>
              </w:rPr>
              <w:t>, мост Ганга - 60х8</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10.</w:t>
            </w:r>
            <w:r>
              <w:rPr>
                <w:rFonts w:ascii="Times New Roman" w:hAnsi="Times New Roman"/>
                <w:sz w:val="22"/>
                <w:szCs w:val="22"/>
                <w:lang w:val="ru-RU"/>
              </w:rPr>
              <w:t xml:space="preserve"> </w:t>
            </w:r>
            <w:r w:rsidRPr="00D87E04">
              <w:rPr>
                <w:rFonts w:ascii="Times New Roman" w:hAnsi="Times New Roman"/>
                <w:sz w:val="22"/>
                <w:szCs w:val="22"/>
                <w:lang w:val="ru-RU"/>
              </w:rPr>
              <w:t xml:space="preserve">ул. </w:t>
            </w:r>
            <w:proofErr w:type="spellStart"/>
            <w:r w:rsidRPr="00D87E04">
              <w:rPr>
                <w:rFonts w:ascii="Times New Roman" w:hAnsi="Times New Roman"/>
                <w:sz w:val="22"/>
                <w:szCs w:val="22"/>
                <w:lang w:val="ru-RU"/>
              </w:rPr>
              <w:t>Лутфий</w:t>
            </w:r>
            <w:proofErr w:type="spellEnd"/>
            <w:r w:rsidRPr="00D87E04">
              <w:rPr>
                <w:rFonts w:ascii="Times New Roman" w:hAnsi="Times New Roman"/>
                <w:sz w:val="22"/>
                <w:szCs w:val="22"/>
                <w:lang w:val="ru-RU"/>
              </w:rPr>
              <w:t xml:space="preserve"> и </w:t>
            </w:r>
            <w:proofErr w:type="spellStart"/>
            <w:r w:rsidRPr="00D87E04">
              <w:rPr>
                <w:rFonts w:ascii="Times New Roman" w:hAnsi="Times New Roman"/>
                <w:sz w:val="22"/>
                <w:szCs w:val="22"/>
                <w:lang w:val="ru-RU"/>
              </w:rPr>
              <w:t>Фарход</w:t>
            </w:r>
            <w:proofErr w:type="spellEnd"/>
            <w:r w:rsidRPr="00D87E04">
              <w:rPr>
                <w:rFonts w:ascii="Times New Roman" w:hAnsi="Times New Roman"/>
                <w:sz w:val="22"/>
                <w:szCs w:val="22"/>
                <w:lang w:val="ru-RU"/>
              </w:rPr>
              <w:t xml:space="preserve">, ТЦ </w:t>
            </w:r>
            <w:proofErr w:type="spellStart"/>
            <w:r w:rsidRPr="00D87E04">
              <w:rPr>
                <w:rFonts w:ascii="Times New Roman" w:hAnsi="Times New Roman"/>
                <w:sz w:val="22"/>
                <w:szCs w:val="22"/>
                <w:lang w:val="ru-RU"/>
              </w:rPr>
              <w:t>Oasis</w:t>
            </w:r>
            <w:proofErr w:type="spellEnd"/>
            <w:r w:rsidRPr="00D87E04">
              <w:rPr>
                <w:rFonts w:ascii="Times New Roman" w:hAnsi="Times New Roman"/>
                <w:sz w:val="22"/>
                <w:szCs w:val="22"/>
                <w:lang w:val="ru-RU"/>
              </w:rPr>
              <w:t xml:space="preserve"> - 16x4</w:t>
            </w:r>
          </w:p>
          <w:p w:rsidR="00D60124" w:rsidRPr="00D87E04" w:rsidRDefault="00D60124" w:rsidP="00D60124">
            <w:pPr>
              <w:autoSpaceDE w:val="0"/>
              <w:autoSpaceDN w:val="0"/>
              <w:adjustRightInd w:val="0"/>
              <w:jc w:val="both"/>
              <w:rPr>
                <w:rFonts w:ascii="Times New Roman" w:hAnsi="Times New Roman"/>
                <w:sz w:val="22"/>
                <w:szCs w:val="22"/>
                <w:lang w:val="ru-RU"/>
              </w:rPr>
            </w:pP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По регионам:</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w:t>
            </w:r>
            <w:r>
              <w:rPr>
                <w:rFonts w:ascii="Times New Roman" w:hAnsi="Times New Roman"/>
                <w:sz w:val="22"/>
                <w:szCs w:val="22"/>
                <w:lang w:val="ru-RU"/>
              </w:rPr>
              <w:t xml:space="preserve"> </w:t>
            </w:r>
            <w:r w:rsidRPr="00D87E04">
              <w:rPr>
                <w:rFonts w:ascii="Times New Roman" w:hAnsi="Times New Roman"/>
                <w:sz w:val="22"/>
                <w:szCs w:val="22"/>
                <w:lang w:val="ru-RU"/>
              </w:rPr>
              <w:t>г. Бухара</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2.</w:t>
            </w:r>
            <w:r>
              <w:rPr>
                <w:rFonts w:ascii="Times New Roman" w:hAnsi="Times New Roman"/>
                <w:sz w:val="22"/>
                <w:szCs w:val="22"/>
                <w:lang w:val="ru-RU"/>
              </w:rPr>
              <w:t xml:space="preserve"> </w:t>
            </w:r>
            <w:r w:rsidRPr="00D87E04">
              <w:rPr>
                <w:rFonts w:ascii="Times New Roman" w:hAnsi="Times New Roman"/>
                <w:sz w:val="22"/>
                <w:szCs w:val="22"/>
                <w:lang w:val="ru-RU"/>
              </w:rPr>
              <w:t>г. Самарканд</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3.</w:t>
            </w:r>
            <w:r>
              <w:rPr>
                <w:rFonts w:ascii="Times New Roman" w:hAnsi="Times New Roman"/>
                <w:sz w:val="22"/>
                <w:szCs w:val="22"/>
                <w:lang w:val="ru-RU"/>
              </w:rPr>
              <w:t xml:space="preserve"> </w:t>
            </w:r>
            <w:r w:rsidRPr="00D87E04">
              <w:rPr>
                <w:rFonts w:ascii="Times New Roman" w:hAnsi="Times New Roman"/>
                <w:sz w:val="22"/>
                <w:szCs w:val="22"/>
                <w:lang w:val="ru-RU"/>
              </w:rPr>
              <w:t xml:space="preserve">г. </w:t>
            </w:r>
            <w:proofErr w:type="spellStart"/>
            <w:r w:rsidRPr="00D87E04">
              <w:rPr>
                <w:rFonts w:ascii="Times New Roman" w:hAnsi="Times New Roman"/>
                <w:sz w:val="22"/>
                <w:szCs w:val="22"/>
                <w:lang w:val="ru-RU"/>
              </w:rPr>
              <w:t>Навоий</w:t>
            </w:r>
            <w:proofErr w:type="spellEnd"/>
            <w:r w:rsidRPr="00D87E04">
              <w:rPr>
                <w:rFonts w:ascii="Times New Roman" w:hAnsi="Times New Roman"/>
                <w:sz w:val="22"/>
                <w:szCs w:val="22"/>
                <w:lang w:val="ru-RU"/>
              </w:rPr>
              <w:t xml:space="preserve"> </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4.</w:t>
            </w:r>
            <w:r>
              <w:rPr>
                <w:rFonts w:ascii="Times New Roman" w:hAnsi="Times New Roman"/>
                <w:sz w:val="22"/>
                <w:szCs w:val="22"/>
                <w:lang w:val="ru-RU"/>
              </w:rPr>
              <w:t xml:space="preserve"> </w:t>
            </w:r>
            <w:r w:rsidRPr="00D87E04">
              <w:rPr>
                <w:rFonts w:ascii="Times New Roman" w:hAnsi="Times New Roman"/>
                <w:sz w:val="22"/>
                <w:szCs w:val="22"/>
                <w:lang w:val="ru-RU"/>
              </w:rPr>
              <w:t>Ургенч</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5.</w:t>
            </w:r>
            <w:r>
              <w:rPr>
                <w:rFonts w:ascii="Times New Roman" w:hAnsi="Times New Roman"/>
                <w:sz w:val="22"/>
                <w:szCs w:val="22"/>
                <w:lang w:val="ru-RU"/>
              </w:rPr>
              <w:t xml:space="preserve"> </w:t>
            </w:r>
            <w:r w:rsidRPr="00D87E04">
              <w:rPr>
                <w:rFonts w:ascii="Times New Roman" w:hAnsi="Times New Roman"/>
                <w:sz w:val="22"/>
                <w:szCs w:val="22"/>
                <w:lang w:val="ru-RU"/>
              </w:rPr>
              <w:t>Фергана</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6.</w:t>
            </w:r>
            <w:r>
              <w:rPr>
                <w:rFonts w:ascii="Times New Roman" w:hAnsi="Times New Roman"/>
                <w:sz w:val="22"/>
                <w:szCs w:val="22"/>
                <w:lang w:val="ru-RU"/>
              </w:rPr>
              <w:t xml:space="preserve"> </w:t>
            </w:r>
            <w:r w:rsidRPr="00D87E04">
              <w:rPr>
                <w:rFonts w:ascii="Times New Roman" w:hAnsi="Times New Roman"/>
                <w:sz w:val="22"/>
                <w:szCs w:val="22"/>
                <w:lang w:val="ru-RU"/>
              </w:rPr>
              <w:t>Андижан</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7.</w:t>
            </w:r>
            <w:r>
              <w:rPr>
                <w:rFonts w:ascii="Times New Roman" w:hAnsi="Times New Roman"/>
                <w:sz w:val="22"/>
                <w:szCs w:val="22"/>
                <w:lang w:val="ru-RU"/>
              </w:rPr>
              <w:t xml:space="preserve"> </w:t>
            </w:r>
            <w:r w:rsidRPr="00D87E04">
              <w:rPr>
                <w:rFonts w:ascii="Times New Roman" w:hAnsi="Times New Roman"/>
                <w:sz w:val="22"/>
                <w:szCs w:val="22"/>
                <w:lang w:val="ru-RU"/>
              </w:rPr>
              <w:t>Наманган</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8.</w:t>
            </w:r>
            <w:r>
              <w:rPr>
                <w:rFonts w:ascii="Times New Roman" w:hAnsi="Times New Roman"/>
                <w:sz w:val="22"/>
                <w:szCs w:val="22"/>
                <w:lang w:val="ru-RU"/>
              </w:rPr>
              <w:t xml:space="preserve"> </w:t>
            </w:r>
            <w:r w:rsidRPr="00D87E04">
              <w:rPr>
                <w:rFonts w:ascii="Times New Roman" w:hAnsi="Times New Roman"/>
                <w:sz w:val="22"/>
                <w:szCs w:val="22"/>
                <w:lang w:val="ru-RU"/>
              </w:rPr>
              <w:t>Гулистан</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9.</w:t>
            </w:r>
            <w:r>
              <w:rPr>
                <w:rFonts w:ascii="Times New Roman" w:hAnsi="Times New Roman"/>
                <w:sz w:val="22"/>
                <w:szCs w:val="22"/>
                <w:lang w:val="ru-RU"/>
              </w:rPr>
              <w:t xml:space="preserve"> </w:t>
            </w:r>
            <w:proofErr w:type="spellStart"/>
            <w:r w:rsidRPr="00D87E04">
              <w:rPr>
                <w:rFonts w:ascii="Times New Roman" w:hAnsi="Times New Roman"/>
                <w:sz w:val="22"/>
                <w:szCs w:val="22"/>
                <w:lang w:val="ru-RU"/>
              </w:rPr>
              <w:t>Джиззак</w:t>
            </w:r>
            <w:proofErr w:type="spellEnd"/>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10.</w:t>
            </w:r>
            <w:r>
              <w:rPr>
                <w:rFonts w:ascii="Times New Roman" w:hAnsi="Times New Roman"/>
                <w:sz w:val="22"/>
                <w:szCs w:val="22"/>
                <w:lang w:val="ru-RU"/>
              </w:rPr>
              <w:t xml:space="preserve"> </w:t>
            </w:r>
            <w:r w:rsidRPr="00D87E04">
              <w:rPr>
                <w:rFonts w:ascii="Times New Roman" w:hAnsi="Times New Roman"/>
                <w:sz w:val="22"/>
                <w:szCs w:val="22"/>
                <w:lang w:val="ru-RU"/>
              </w:rPr>
              <w:t>Карши</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11.</w:t>
            </w:r>
            <w:r>
              <w:rPr>
                <w:rFonts w:ascii="Times New Roman" w:hAnsi="Times New Roman"/>
                <w:sz w:val="22"/>
                <w:szCs w:val="22"/>
                <w:lang w:val="ru-RU"/>
              </w:rPr>
              <w:t xml:space="preserve"> </w:t>
            </w:r>
            <w:r w:rsidRPr="00D87E04">
              <w:rPr>
                <w:rFonts w:ascii="Times New Roman" w:hAnsi="Times New Roman"/>
                <w:sz w:val="22"/>
                <w:szCs w:val="22"/>
                <w:lang w:val="ru-RU"/>
              </w:rPr>
              <w:t>Термез</w:t>
            </w:r>
          </w:p>
          <w:p w:rsidR="00D60124" w:rsidRPr="00D87E04"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12.</w:t>
            </w:r>
            <w:r>
              <w:rPr>
                <w:rFonts w:ascii="Times New Roman" w:hAnsi="Times New Roman"/>
                <w:sz w:val="22"/>
                <w:szCs w:val="22"/>
                <w:lang w:val="ru-RU"/>
              </w:rPr>
              <w:t xml:space="preserve"> </w:t>
            </w:r>
            <w:r w:rsidRPr="00D87E04">
              <w:rPr>
                <w:rFonts w:ascii="Times New Roman" w:hAnsi="Times New Roman"/>
                <w:sz w:val="22"/>
                <w:szCs w:val="22"/>
                <w:lang w:val="ru-RU"/>
              </w:rPr>
              <w:t>Нукус</w:t>
            </w:r>
          </w:p>
          <w:p w:rsidR="002346FE" w:rsidRPr="007E1A1E" w:rsidRDefault="00D60124" w:rsidP="00D60124">
            <w:pPr>
              <w:autoSpaceDE w:val="0"/>
              <w:autoSpaceDN w:val="0"/>
              <w:adjustRightInd w:val="0"/>
              <w:jc w:val="both"/>
              <w:rPr>
                <w:rFonts w:ascii="Times New Roman" w:hAnsi="Times New Roman"/>
                <w:sz w:val="22"/>
                <w:szCs w:val="22"/>
                <w:lang w:val="ru-RU"/>
              </w:rPr>
            </w:pPr>
            <w:r w:rsidRPr="00D87E04">
              <w:rPr>
                <w:rFonts w:ascii="Times New Roman" w:hAnsi="Times New Roman"/>
                <w:sz w:val="22"/>
                <w:szCs w:val="22"/>
                <w:lang w:val="ru-RU"/>
              </w:rPr>
              <w:t>13.</w:t>
            </w:r>
            <w:r>
              <w:rPr>
                <w:rFonts w:ascii="Times New Roman" w:hAnsi="Times New Roman"/>
                <w:sz w:val="22"/>
                <w:szCs w:val="22"/>
                <w:lang w:val="ru-RU"/>
              </w:rPr>
              <w:t xml:space="preserve"> </w:t>
            </w:r>
            <w:r w:rsidRPr="00D87E04">
              <w:rPr>
                <w:rFonts w:ascii="Times New Roman" w:hAnsi="Times New Roman"/>
                <w:sz w:val="22"/>
                <w:szCs w:val="22"/>
                <w:lang w:val="ru-RU"/>
              </w:rPr>
              <w:t xml:space="preserve">г. </w:t>
            </w:r>
            <w:proofErr w:type="spellStart"/>
            <w:r w:rsidRPr="00D87E04">
              <w:rPr>
                <w:rFonts w:ascii="Times New Roman" w:hAnsi="Times New Roman"/>
                <w:sz w:val="22"/>
                <w:szCs w:val="22"/>
                <w:lang w:val="ru-RU"/>
              </w:rPr>
              <w:t>Нурафшон</w:t>
            </w:r>
            <w:proofErr w:type="spellEnd"/>
          </w:p>
        </w:tc>
      </w:tr>
      <w:tr w:rsidR="00E0617F" w:rsidRPr="00AC4F86"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962C5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D60124" w:rsidP="00962C56">
            <w:pPr>
              <w:autoSpaceDE w:val="0"/>
              <w:autoSpaceDN w:val="0"/>
              <w:adjustRightInd w:val="0"/>
              <w:jc w:val="both"/>
              <w:rPr>
                <w:rFonts w:ascii="Times New Roman" w:hAnsi="Times New Roman"/>
                <w:sz w:val="22"/>
                <w:szCs w:val="22"/>
                <w:lang w:val="ru-RU"/>
              </w:rPr>
            </w:pPr>
            <w:r w:rsidRPr="00D60124">
              <w:rPr>
                <w:rFonts w:ascii="Times New Roman" w:hAnsi="Times New Roman"/>
                <w:sz w:val="22"/>
                <w:szCs w:val="22"/>
                <w:lang w:val="ru-RU"/>
              </w:rPr>
              <w:t xml:space="preserve">Срок запуска рекламного видеоролика – до 3 дней с момента подачи заявления (обговаривается с Заказчиком).  Общий срок размещения рекламного видеороликов не менее 8 </w:t>
            </w:r>
            <w:proofErr w:type="spellStart"/>
            <w:r w:rsidRPr="00D60124">
              <w:rPr>
                <w:rFonts w:ascii="Times New Roman" w:hAnsi="Times New Roman"/>
                <w:sz w:val="22"/>
                <w:szCs w:val="22"/>
                <w:lang w:val="ru-RU"/>
              </w:rPr>
              <w:t>месяцов</w:t>
            </w:r>
            <w:proofErr w:type="spellEnd"/>
            <w:r w:rsidRPr="00D60124">
              <w:rPr>
                <w:rFonts w:ascii="Times New Roman" w:hAnsi="Times New Roman"/>
                <w:sz w:val="22"/>
                <w:szCs w:val="22"/>
                <w:lang w:val="ru-RU"/>
              </w:rPr>
              <w:t xml:space="preserve"> с учётом согласований</w:t>
            </w:r>
          </w:p>
        </w:tc>
      </w:tr>
      <w:tr w:rsidR="00E0617F" w:rsidRPr="00AC4F86"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962C56">
            <w:pPr>
              <w:tabs>
                <w:tab w:val="left" w:pos="1410"/>
              </w:tabs>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907C65" w:rsidRPr="00904AE7" w:rsidRDefault="00907C65" w:rsidP="00907C65">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904AE7">
        <w:rPr>
          <w:rFonts w:ascii="Times New Roman" w:hAnsi="Times New Roman"/>
          <w:b/>
          <w:sz w:val="22"/>
          <w:szCs w:val="22"/>
          <w:lang w:val="ru-RU"/>
        </w:rPr>
        <w:t>Проект договора для отечественных участников отбора</w:t>
      </w:r>
    </w:p>
    <w:p w:rsidR="00907C65" w:rsidRPr="007E1A1E" w:rsidRDefault="00907C65" w:rsidP="00907C65">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E90E1B" w:rsidRPr="00236267" w:rsidRDefault="00E90E1B" w:rsidP="00E90E1B">
      <w:pPr>
        <w:pStyle w:val="afff6"/>
        <w:keepNext/>
        <w:widowControl w:val="0"/>
        <w:suppressAutoHyphens/>
        <w:spacing w:before="240" w:after="120"/>
        <w:ind w:left="0"/>
        <w:jc w:val="center"/>
        <w:rPr>
          <w:rFonts w:ascii="Times New Roman" w:hAnsi="Times New Roman"/>
          <w:sz w:val="22"/>
          <w:szCs w:val="22"/>
          <w:lang w:val="ru-RU"/>
        </w:rPr>
      </w:pPr>
      <w:r w:rsidRPr="00236267">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E90E1B" w:rsidRPr="00236267" w:rsidRDefault="00E90E1B" w:rsidP="00E90E1B">
      <w:pPr>
        <w:jc w:val="both"/>
        <w:rPr>
          <w:rFonts w:ascii="Times New Roman" w:hAnsi="Times New Roman"/>
          <w:sz w:val="22"/>
          <w:szCs w:val="22"/>
          <w:lang w:val="ru-RU"/>
        </w:rPr>
      </w:pPr>
    </w:p>
    <w:p w:rsidR="00E90E1B" w:rsidRPr="00236267" w:rsidRDefault="00E90E1B" w:rsidP="00E90E1B">
      <w:pPr>
        <w:jc w:val="both"/>
        <w:rPr>
          <w:rFonts w:ascii="Times New Roman" w:hAnsi="Times New Roman"/>
          <w:sz w:val="22"/>
          <w:szCs w:val="22"/>
          <w:lang w:val="ru-RU"/>
        </w:rPr>
      </w:pPr>
    </w:p>
    <w:p w:rsidR="00E90E1B" w:rsidRPr="00236267" w:rsidRDefault="00E90E1B" w:rsidP="00E90E1B">
      <w:pPr>
        <w:jc w:val="center"/>
        <w:rPr>
          <w:rFonts w:ascii="Times New Roman" w:hAnsi="Times New Roman"/>
          <w:sz w:val="22"/>
          <w:szCs w:val="22"/>
          <w:lang w:val="ru-RU"/>
        </w:rPr>
      </w:pPr>
      <w:proofErr w:type="spellStart"/>
      <w:r w:rsidRPr="00236267">
        <w:rPr>
          <w:rFonts w:ascii="Times New Roman" w:hAnsi="Times New Roman"/>
          <w:sz w:val="22"/>
          <w:szCs w:val="22"/>
          <w:lang w:val="ru-RU"/>
        </w:rPr>
        <w:t>г.Ташкент</w:t>
      </w:r>
      <w:proofErr w:type="spellEnd"/>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r>
      <w:r w:rsidRPr="00236267">
        <w:rPr>
          <w:rFonts w:ascii="Times New Roman" w:hAnsi="Times New Roman"/>
          <w:sz w:val="22"/>
          <w:szCs w:val="22"/>
          <w:lang w:val="ru-RU"/>
        </w:rPr>
        <w:tab/>
        <w:t xml:space="preserve"> «____» _______ 202</w:t>
      </w:r>
      <w:r w:rsidR="00AC4F86">
        <w:rPr>
          <w:rFonts w:ascii="Times New Roman" w:hAnsi="Times New Roman"/>
          <w:sz w:val="22"/>
          <w:szCs w:val="22"/>
          <w:lang w:val="ru-RU"/>
        </w:rPr>
        <w:t>2</w:t>
      </w:r>
      <w:r w:rsidRPr="00236267">
        <w:rPr>
          <w:rFonts w:ascii="Times New Roman" w:hAnsi="Times New Roman"/>
          <w:sz w:val="22"/>
          <w:szCs w:val="22"/>
          <w:lang w:val="ru-RU"/>
        </w:rPr>
        <w:t xml:space="preserve"> г.</w:t>
      </w:r>
    </w:p>
    <w:p w:rsidR="00E90E1B" w:rsidRPr="00236267" w:rsidRDefault="00E90E1B" w:rsidP="00E90E1B">
      <w:pPr>
        <w:ind w:firstLine="709"/>
        <w:jc w:val="both"/>
        <w:rPr>
          <w:rFonts w:ascii="Times New Roman" w:hAnsi="Times New Roman"/>
          <w:b/>
          <w:sz w:val="22"/>
          <w:szCs w:val="22"/>
          <w:lang w:val="ru-RU"/>
        </w:rPr>
      </w:pPr>
    </w:p>
    <w:p w:rsidR="00E90E1B" w:rsidRPr="00236267" w:rsidRDefault="00E90E1B" w:rsidP="00E90E1B">
      <w:pPr>
        <w:spacing w:after="240"/>
        <w:ind w:firstLine="567"/>
        <w:jc w:val="both"/>
        <w:rPr>
          <w:rFonts w:ascii="Times New Roman" w:hAnsi="Times New Roman"/>
          <w:sz w:val="22"/>
          <w:szCs w:val="22"/>
          <w:lang w:val="ru-RU"/>
        </w:rPr>
      </w:pPr>
      <w:r w:rsidRPr="00236267">
        <w:rPr>
          <w:rFonts w:ascii="Times New Roman" w:hAnsi="Times New Roman"/>
          <w:b/>
          <w:sz w:val="22"/>
          <w:szCs w:val="22"/>
          <w:lang w:val="ru-RU"/>
        </w:rPr>
        <w:t>АО «Национальный банк внешнеэкономической деятельности Республики Узбекистан»</w:t>
      </w:r>
      <w:r w:rsidRPr="00236267">
        <w:rPr>
          <w:rFonts w:ascii="Times New Roman" w:hAnsi="Times New Roman"/>
          <w:sz w:val="22"/>
          <w:szCs w:val="22"/>
          <w:lang w:val="ru-RU"/>
        </w:rPr>
        <w:t>, именуемый в дальнейшем «Заказчик», в лице _________________,  действующего на основании _____________________ с одной стороны, и ______________, именуемый в дальнейшем «Исполнитель», в лице директора ___________, действующего на основании _____________, с другой стороны, а вместе именуемые «Стороны», заключили настоящий Договор на изготовление видеоролик и об отчуждении исключительного права (далее – «Договор») о нижеследующем:</w:t>
      </w:r>
    </w:p>
    <w:p w:rsidR="00E90E1B" w:rsidRPr="00236267" w:rsidRDefault="00E90E1B" w:rsidP="00E90E1B">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t>1.</w:t>
      </w:r>
      <w:r w:rsidR="00CF3AD1">
        <w:rPr>
          <w:rFonts w:ascii="Times New Roman" w:hAnsi="Times New Roman"/>
          <w:b/>
          <w:sz w:val="22"/>
          <w:szCs w:val="22"/>
          <w:lang w:val="ru-RU"/>
        </w:rPr>
        <w:t xml:space="preserve"> </w:t>
      </w:r>
      <w:r w:rsidRPr="00236267">
        <w:rPr>
          <w:rFonts w:ascii="Times New Roman" w:hAnsi="Times New Roman"/>
          <w:b/>
          <w:sz w:val="22"/>
          <w:szCs w:val="22"/>
          <w:lang w:val="ru-RU"/>
        </w:rPr>
        <w:t>Предмет договора</w:t>
      </w:r>
    </w:p>
    <w:p w:rsidR="00415736" w:rsidRDefault="00E90E1B" w:rsidP="00E90E1B">
      <w:pPr>
        <w:pStyle w:val="afff6"/>
        <w:ind w:left="0" w:firstLine="567"/>
        <w:jc w:val="both"/>
        <w:rPr>
          <w:rFonts w:ascii="Times New Roman" w:hAnsi="Times New Roman"/>
          <w:sz w:val="22"/>
          <w:szCs w:val="22"/>
          <w:lang w:val="ru-RU"/>
        </w:rPr>
      </w:pPr>
      <w:r w:rsidRPr="00236267">
        <w:rPr>
          <w:rFonts w:ascii="Times New Roman" w:hAnsi="Times New Roman"/>
          <w:sz w:val="22"/>
          <w:szCs w:val="22"/>
          <w:lang w:val="ru-RU"/>
        </w:rPr>
        <w:t xml:space="preserve">1.1. </w:t>
      </w:r>
      <w:r w:rsidR="006A3BDC" w:rsidRPr="006A3BDC">
        <w:rPr>
          <w:rFonts w:ascii="Times New Roman" w:hAnsi="Times New Roman"/>
          <w:sz w:val="22"/>
          <w:szCs w:val="22"/>
          <w:lang w:val="ru-RU"/>
        </w:rPr>
        <w:t>Исполнитель оказывает Заказчику услуги по размещению предоставляемых Заказчиком рекламно-информационных материалов</w:t>
      </w:r>
      <w:r w:rsidR="0047756E">
        <w:rPr>
          <w:rFonts w:ascii="Times New Roman" w:hAnsi="Times New Roman"/>
          <w:sz w:val="22"/>
          <w:szCs w:val="22"/>
          <w:lang w:val="ru-RU"/>
        </w:rPr>
        <w:t xml:space="preserve"> </w:t>
      </w:r>
      <w:r w:rsidR="0047756E" w:rsidRPr="0047756E">
        <w:rPr>
          <w:rFonts w:ascii="Times New Roman" w:hAnsi="Times New Roman"/>
          <w:sz w:val="22"/>
          <w:szCs w:val="22"/>
          <w:lang w:val="ru-RU"/>
        </w:rPr>
        <w:t>(далее по тексту «РИМ»)</w:t>
      </w:r>
      <w:r w:rsidR="006A3BDC" w:rsidRPr="006A3BDC">
        <w:rPr>
          <w:rFonts w:ascii="Times New Roman" w:hAnsi="Times New Roman"/>
          <w:sz w:val="22"/>
          <w:szCs w:val="22"/>
          <w:lang w:val="ru-RU"/>
        </w:rPr>
        <w:t xml:space="preserve"> на </w:t>
      </w:r>
      <w:r w:rsidR="00415736">
        <w:rPr>
          <w:rFonts w:ascii="Times New Roman" w:hAnsi="Times New Roman"/>
          <w:sz w:val="22"/>
          <w:szCs w:val="22"/>
        </w:rPr>
        <w:t>LED</w:t>
      </w:r>
      <w:r w:rsidR="00415736" w:rsidRPr="00415736">
        <w:rPr>
          <w:rFonts w:ascii="Times New Roman" w:hAnsi="Times New Roman"/>
          <w:sz w:val="22"/>
          <w:szCs w:val="22"/>
          <w:lang w:val="ru-RU"/>
        </w:rPr>
        <w:t xml:space="preserve"> </w:t>
      </w:r>
      <w:r w:rsidR="00415736">
        <w:rPr>
          <w:rFonts w:ascii="Times New Roman" w:hAnsi="Times New Roman"/>
          <w:sz w:val="22"/>
          <w:szCs w:val="22"/>
          <w:lang w:val="ru-RU"/>
        </w:rPr>
        <w:t>экранах</w:t>
      </w:r>
      <w:r w:rsidR="006A3BDC" w:rsidRPr="006A3BDC">
        <w:rPr>
          <w:rFonts w:ascii="Times New Roman" w:hAnsi="Times New Roman"/>
          <w:sz w:val="22"/>
          <w:szCs w:val="22"/>
          <w:lang w:val="ru-RU"/>
        </w:rPr>
        <w:t xml:space="preserve"> </w:t>
      </w:r>
      <w:r w:rsidR="000874A1">
        <w:rPr>
          <w:rFonts w:ascii="Times New Roman" w:hAnsi="Times New Roman"/>
          <w:sz w:val="22"/>
          <w:szCs w:val="22"/>
          <w:lang w:val="ru-RU"/>
        </w:rPr>
        <w:t xml:space="preserve">на 8 месяцев </w:t>
      </w:r>
      <w:r w:rsidR="006A3BDC" w:rsidRPr="006A3BDC">
        <w:rPr>
          <w:rFonts w:ascii="Times New Roman" w:hAnsi="Times New Roman"/>
          <w:sz w:val="22"/>
          <w:szCs w:val="22"/>
          <w:lang w:val="ru-RU"/>
        </w:rPr>
        <w:t xml:space="preserve">по </w:t>
      </w:r>
      <w:r w:rsidR="00415736">
        <w:rPr>
          <w:rFonts w:ascii="Times New Roman" w:hAnsi="Times New Roman"/>
          <w:sz w:val="22"/>
          <w:szCs w:val="22"/>
          <w:lang w:val="ru-RU"/>
        </w:rPr>
        <w:t xml:space="preserve">следующем </w:t>
      </w:r>
      <w:r w:rsidR="006A3BDC" w:rsidRPr="006A3BDC">
        <w:rPr>
          <w:rFonts w:ascii="Times New Roman" w:hAnsi="Times New Roman"/>
          <w:sz w:val="22"/>
          <w:szCs w:val="22"/>
          <w:lang w:val="ru-RU"/>
        </w:rPr>
        <w:t>адресу</w:t>
      </w:r>
      <w:r w:rsidR="00415736">
        <w:rPr>
          <w:rFonts w:ascii="Times New Roman" w:hAnsi="Times New Roman"/>
          <w:sz w:val="22"/>
          <w:szCs w:val="22"/>
          <w:lang w:val="ru-RU"/>
        </w:rPr>
        <w:t>:</w:t>
      </w:r>
    </w:p>
    <w:p w:rsidR="00E90E1B" w:rsidRPr="00236267" w:rsidRDefault="00415736" w:rsidP="00E90E1B">
      <w:pPr>
        <w:pStyle w:val="afff6"/>
        <w:ind w:left="0" w:firstLine="567"/>
        <w:jc w:val="both"/>
        <w:rPr>
          <w:rFonts w:ascii="Times New Roman" w:hAnsi="Times New Roman"/>
          <w:sz w:val="22"/>
          <w:szCs w:val="22"/>
          <w:lang w:val="ru-RU"/>
        </w:rPr>
      </w:pPr>
      <w:r w:rsidRPr="00236267">
        <w:rPr>
          <w:rFonts w:ascii="Times New Roman" w:hAnsi="Times New Roman"/>
          <w:sz w:val="22"/>
          <w:szCs w:val="22"/>
          <w:lang w:val="ru-RU"/>
        </w:rPr>
        <w:t xml:space="preserve"> </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2635"/>
        <w:gridCol w:w="1266"/>
        <w:gridCol w:w="1569"/>
        <w:gridCol w:w="1418"/>
        <w:gridCol w:w="1417"/>
        <w:gridCol w:w="1246"/>
      </w:tblGrid>
      <w:tr w:rsidR="000874A1" w:rsidRPr="000874A1" w:rsidTr="00CF3AD1">
        <w:trPr>
          <w:trHeight w:val="283"/>
          <w:jc w:val="center"/>
        </w:trPr>
        <w:tc>
          <w:tcPr>
            <w:tcW w:w="337" w:type="dxa"/>
            <w:tcBorders>
              <w:top w:val="single" w:sz="4" w:space="0" w:color="auto"/>
              <w:left w:val="single" w:sz="4" w:space="0" w:color="auto"/>
              <w:bottom w:val="single" w:sz="4" w:space="0" w:color="auto"/>
              <w:right w:val="single" w:sz="4" w:space="0" w:color="auto"/>
            </w:tcBorders>
            <w:vAlign w:val="center"/>
            <w:hideMark/>
          </w:tcPr>
          <w:p w:rsidR="000874A1" w:rsidRPr="000874A1" w:rsidRDefault="000874A1" w:rsidP="00CF3AD1">
            <w:pPr>
              <w:pStyle w:val="afff1"/>
              <w:ind w:left="-142"/>
              <w:jc w:val="right"/>
              <w:rPr>
                <w:rFonts w:ascii="Times New Roman" w:hAnsi="Times New Roman"/>
                <w:b/>
                <w:sz w:val="20"/>
                <w:szCs w:val="20"/>
              </w:rPr>
            </w:pPr>
            <w:r w:rsidRPr="000874A1">
              <w:rPr>
                <w:rFonts w:ascii="Times New Roman" w:hAnsi="Times New Roman"/>
                <w:b/>
                <w:sz w:val="20"/>
                <w:szCs w:val="20"/>
              </w:rPr>
              <w:t>№</w:t>
            </w:r>
          </w:p>
        </w:tc>
        <w:tc>
          <w:tcPr>
            <w:tcW w:w="2635" w:type="dxa"/>
            <w:tcBorders>
              <w:top w:val="single" w:sz="4" w:space="0" w:color="auto"/>
              <w:left w:val="single" w:sz="4" w:space="0" w:color="auto"/>
              <w:bottom w:val="single" w:sz="4" w:space="0" w:color="auto"/>
              <w:right w:val="single" w:sz="4" w:space="0" w:color="auto"/>
            </w:tcBorders>
            <w:vAlign w:val="center"/>
            <w:hideMark/>
          </w:tcPr>
          <w:p w:rsidR="000874A1" w:rsidRPr="000874A1" w:rsidRDefault="000874A1" w:rsidP="00415736">
            <w:pPr>
              <w:pStyle w:val="afff1"/>
              <w:ind w:left="-142"/>
              <w:jc w:val="center"/>
              <w:rPr>
                <w:rFonts w:ascii="Times New Roman" w:hAnsi="Times New Roman"/>
                <w:b/>
                <w:sz w:val="20"/>
                <w:szCs w:val="20"/>
              </w:rPr>
            </w:pPr>
            <w:r w:rsidRPr="000874A1">
              <w:rPr>
                <w:rFonts w:ascii="Times New Roman" w:hAnsi="Times New Roman"/>
                <w:b/>
                <w:sz w:val="20"/>
                <w:szCs w:val="20"/>
              </w:rPr>
              <w:t>Адрес</w:t>
            </w:r>
          </w:p>
        </w:tc>
        <w:tc>
          <w:tcPr>
            <w:tcW w:w="1266" w:type="dxa"/>
            <w:tcBorders>
              <w:top w:val="single" w:sz="4" w:space="0" w:color="auto"/>
              <w:left w:val="single" w:sz="4" w:space="0" w:color="auto"/>
              <w:bottom w:val="single" w:sz="4" w:space="0" w:color="auto"/>
              <w:right w:val="single" w:sz="4" w:space="0" w:color="auto"/>
            </w:tcBorders>
            <w:vAlign w:val="center"/>
            <w:hideMark/>
          </w:tcPr>
          <w:p w:rsidR="000874A1" w:rsidRPr="000874A1" w:rsidRDefault="000874A1" w:rsidP="00415736">
            <w:pPr>
              <w:pStyle w:val="afff1"/>
              <w:ind w:left="-142"/>
              <w:jc w:val="center"/>
              <w:rPr>
                <w:rFonts w:ascii="Times New Roman" w:hAnsi="Times New Roman"/>
                <w:b/>
                <w:sz w:val="20"/>
                <w:szCs w:val="20"/>
              </w:rPr>
            </w:pPr>
            <w:r w:rsidRPr="000874A1">
              <w:rPr>
                <w:rFonts w:ascii="Times New Roman" w:hAnsi="Times New Roman"/>
                <w:b/>
                <w:sz w:val="20"/>
                <w:szCs w:val="20"/>
              </w:rPr>
              <w:t xml:space="preserve">Размер     </w:t>
            </w:r>
            <w:r w:rsidRPr="000874A1">
              <w:rPr>
                <w:rFonts w:ascii="Times New Roman" w:hAnsi="Times New Roman"/>
                <w:b/>
                <w:sz w:val="20"/>
                <w:szCs w:val="20"/>
                <w:lang w:val="en-US"/>
              </w:rPr>
              <w:t>Led -</w:t>
            </w:r>
            <w:r w:rsidRPr="000874A1">
              <w:rPr>
                <w:rFonts w:ascii="Times New Roman" w:hAnsi="Times New Roman"/>
                <w:b/>
                <w:sz w:val="20"/>
                <w:szCs w:val="20"/>
              </w:rPr>
              <w:t>экран</w:t>
            </w:r>
          </w:p>
        </w:tc>
        <w:tc>
          <w:tcPr>
            <w:tcW w:w="1569" w:type="dxa"/>
            <w:tcBorders>
              <w:top w:val="single" w:sz="4" w:space="0" w:color="auto"/>
              <w:left w:val="single" w:sz="4" w:space="0" w:color="auto"/>
              <w:bottom w:val="single" w:sz="4" w:space="0" w:color="auto"/>
              <w:right w:val="single" w:sz="4" w:space="0" w:color="auto"/>
            </w:tcBorders>
            <w:vAlign w:val="center"/>
            <w:hideMark/>
          </w:tcPr>
          <w:p w:rsidR="000874A1" w:rsidRPr="000874A1" w:rsidRDefault="000874A1" w:rsidP="00415736">
            <w:pPr>
              <w:pStyle w:val="afff1"/>
              <w:ind w:left="-142"/>
              <w:jc w:val="center"/>
              <w:rPr>
                <w:rFonts w:ascii="Times New Roman" w:hAnsi="Times New Roman"/>
                <w:b/>
                <w:sz w:val="20"/>
                <w:szCs w:val="20"/>
              </w:rPr>
            </w:pPr>
            <w:r w:rsidRPr="000874A1">
              <w:rPr>
                <w:rFonts w:ascii="Times New Roman" w:hAnsi="Times New Roman"/>
                <w:b/>
                <w:sz w:val="20"/>
                <w:szCs w:val="20"/>
              </w:rPr>
              <w:t>Кол-во секунд</w:t>
            </w:r>
          </w:p>
        </w:tc>
        <w:tc>
          <w:tcPr>
            <w:tcW w:w="1418" w:type="dxa"/>
            <w:tcBorders>
              <w:top w:val="single" w:sz="4" w:space="0" w:color="auto"/>
              <w:left w:val="single" w:sz="4" w:space="0" w:color="auto"/>
              <w:bottom w:val="single" w:sz="4" w:space="0" w:color="auto"/>
              <w:right w:val="single" w:sz="4" w:space="0" w:color="auto"/>
            </w:tcBorders>
            <w:vAlign w:val="center"/>
            <w:hideMark/>
          </w:tcPr>
          <w:p w:rsidR="000874A1" w:rsidRPr="000874A1" w:rsidRDefault="000874A1" w:rsidP="00415736">
            <w:pPr>
              <w:pStyle w:val="afff1"/>
              <w:ind w:left="-142"/>
              <w:jc w:val="center"/>
              <w:rPr>
                <w:rFonts w:ascii="Times New Roman" w:hAnsi="Times New Roman"/>
                <w:b/>
                <w:sz w:val="20"/>
                <w:szCs w:val="20"/>
              </w:rPr>
            </w:pPr>
            <w:r w:rsidRPr="000874A1">
              <w:rPr>
                <w:rFonts w:ascii="Times New Roman" w:hAnsi="Times New Roman"/>
                <w:b/>
                <w:sz w:val="20"/>
                <w:szCs w:val="20"/>
              </w:rPr>
              <w:t>Кол-во показов день</w:t>
            </w: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b/>
                <w:sz w:val="20"/>
                <w:szCs w:val="20"/>
              </w:rPr>
            </w:pPr>
            <w:r w:rsidRPr="000874A1">
              <w:rPr>
                <w:rFonts w:ascii="Times New Roman" w:hAnsi="Times New Roman"/>
                <w:b/>
                <w:sz w:val="20"/>
                <w:szCs w:val="20"/>
              </w:rPr>
              <w:t>Цена за 1 месяц с учетом НДС</w:t>
            </w: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b/>
                <w:sz w:val="20"/>
                <w:szCs w:val="20"/>
              </w:rPr>
            </w:pPr>
            <w:r w:rsidRPr="000874A1">
              <w:rPr>
                <w:rFonts w:ascii="Times New Roman" w:hAnsi="Times New Roman"/>
                <w:b/>
                <w:sz w:val="20"/>
                <w:szCs w:val="20"/>
              </w:rPr>
              <w:t>Общая стоимость</w:t>
            </w:r>
          </w:p>
        </w:tc>
      </w:tr>
      <w:tr w:rsidR="000874A1" w:rsidRPr="00AC4F86" w:rsidTr="00CF3AD1">
        <w:trPr>
          <w:trHeight w:val="415"/>
          <w:jc w:val="center"/>
        </w:trPr>
        <w:tc>
          <w:tcPr>
            <w:tcW w:w="337" w:type="dxa"/>
            <w:tcBorders>
              <w:top w:val="single" w:sz="4" w:space="0" w:color="auto"/>
              <w:left w:val="single" w:sz="4" w:space="0" w:color="auto"/>
              <w:bottom w:val="single" w:sz="4" w:space="0" w:color="auto"/>
              <w:right w:val="single" w:sz="4" w:space="0" w:color="auto"/>
            </w:tcBorders>
            <w:vAlign w:val="center"/>
            <w:hideMark/>
          </w:tcPr>
          <w:p w:rsidR="000874A1" w:rsidRPr="000874A1" w:rsidRDefault="000874A1" w:rsidP="00CF3AD1">
            <w:pPr>
              <w:pStyle w:val="afff1"/>
              <w:ind w:left="-142"/>
              <w:jc w:val="right"/>
              <w:rPr>
                <w:rFonts w:ascii="Times New Roman" w:hAnsi="Times New Roman"/>
                <w:sz w:val="20"/>
                <w:szCs w:val="20"/>
              </w:rPr>
            </w:pPr>
            <w:r w:rsidRPr="000874A1">
              <w:rPr>
                <w:rFonts w:ascii="Times New Roman" w:hAnsi="Times New Roman"/>
                <w:sz w:val="20"/>
                <w:szCs w:val="20"/>
              </w:rPr>
              <w:t>1</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ул. </w:t>
            </w:r>
            <w:proofErr w:type="spellStart"/>
            <w:r w:rsidRPr="000874A1">
              <w:rPr>
                <w:rFonts w:ascii="Times New Roman" w:hAnsi="Times New Roman"/>
                <w:sz w:val="20"/>
                <w:szCs w:val="20"/>
              </w:rPr>
              <w:t>Нукусская</w:t>
            </w:r>
            <w:proofErr w:type="spellEnd"/>
            <w:r w:rsidRPr="000874A1">
              <w:rPr>
                <w:rFonts w:ascii="Times New Roman" w:hAnsi="Times New Roman"/>
                <w:sz w:val="20"/>
                <w:szCs w:val="20"/>
              </w:rPr>
              <w:t>, ор перекрёсток вин завод</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AC4F86" w:rsidTr="00CF3AD1">
        <w:trPr>
          <w:trHeight w:val="425"/>
          <w:jc w:val="center"/>
        </w:trPr>
        <w:tc>
          <w:tcPr>
            <w:tcW w:w="337" w:type="dxa"/>
            <w:tcBorders>
              <w:top w:val="single" w:sz="4" w:space="0" w:color="auto"/>
              <w:left w:val="single" w:sz="4" w:space="0" w:color="auto"/>
              <w:bottom w:val="single" w:sz="4" w:space="0" w:color="auto"/>
              <w:right w:val="single" w:sz="4" w:space="0" w:color="auto"/>
            </w:tcBorders>
            <w:vAlign w:val="center"/>
            <w:hideMark/>
          </w:tcPr>
          <w:p w:rsidR="000874A1" w:rsidRPr="000874A1" w:rsidRDefault="000874A1" w:rsidP="00CF3AD1">
            <w:pPr>
              <w:pStyle w:val="afff1"/>
              <w:ind w:left="-142"/>
              <w:jc w:val="right"/>
              <w:rPr>
                <w:rFonts w:ascii="Times New Roman" w:hAnsi="Times New Roman"/>
                <w:sz w:val="20"/>
                <w:szCs w:val="20"/>
              </w:rPr>
            </w:pPr>
            <w:r w:rsidRPr="000874A1">
              <w:rPr>
                <w:rFonts w:ascii="Times New Roman" w:hAnsi="Times New Roman"/>
                <w:sz w:val="20"/>
                <w:szCs w:val="20"/>
              </w:rPr>
              <w:t>2</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ул. Шота </w:t>
            </w:r>
            <w:proofErr w:type="spellStart"/>
            <w:r w:rsidRPr="000874A1">
              <w:rPr>
                <w:rFonts w:ascii="Times New Roman" w:hAnsi="Times New Roman"/>
                <w:sz w:val="20"/>
                <w:szCs w:val="20"/>
              </w:rPr>
              <w:t>Руставелли</w:t>
            </w:r>
            <w:proofErr w:type="spellEnd"/>
            <w:r w:rsidRPr="000874A1">
              <w:rPr>
                <w:rFonts w:ascii="Times New Roman" w:hAnsi="Times New Roman"/>
                <w:sz w:val="20"/>
                <w:szCs w:val="20"/>
              </w:rPr>
              <w:t>, ор. Фрунзенский ТЦ</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AC4F86" w:rsidTr="00CF3AD1">
        <w:trPr>
          <w:trHeight w:val="271"/>
          <w:jc w:val="center"/>
        </w:trPr>
        <w:tc>
          <w:tcPr>
            <w:tcW w:w="337" w:type="dxa"/>
            <w:tcBorders>
              <w:top w:val="single" w:sz="4" w:space="0" w:color="auto"/>
              <w:left w:val="single" w:sz="4" w:space="0" w:color="auto"/>
              <w:bottom w:val="single" w:sz="4" w:space="0" w:color="auto"/>
              <w:right w:val="single" w:sz="4" w:space="0" w:color="auto"/>
            </w:tcBorders>
            <w:vAlign w:val="center"/>
            <w:hideMark/>
          </w:tcPr>
          <w:p w:rsidR="000874A1" w:rsidRPr="000874A1" w:rsidRDefault="000874A1" w:rsidP="00CF3AD1">
            <w:pPr>
              <w:pStyle w:val="afff1"/>
              <w:ind w:left="-142"/>
              <w:jc w:val="right"/>
              <w:rPr>
                <w:rFonts w:ascii="Times New Roman" w:hAnsi="Times New Roman"/>
                <w:sz w:val="20"/>
                <w:szCs w:val="20"/>
              </w:rPr>
            </w:pPr>
            <w:r w:rsidRPr="000874A1">
              <w:rPr>
                <w:rFonts w:ascii="Times New Roman" w:hAnsi="Times New Roman"/>
                <w:sz w:val="20"/>
                <w:szCs w:val="20"/>
              </w:rPr>
              <w:t>3</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ул. </w:t>
            </w:r>
            <w:proofErr w:type="spellStart"/>
            <w:r w:rsidRPr="000874A1">
              <w:rPr>
                <w:rFonts w:ascii="Times New Roman" w:hAnsi="Times New Roman"/>
                <w:sz w:val="20"/>
                <w:szCs w:val="20"/>
              </w:rPr>
              <w:t>Бобура</w:t>
            </w:r>
            <w:proofErr w:type="spellEnd"/>
            <w:r w:rsidRPr="000874A1">
              <w:rPr>
                <w:rFonts w:ascii="Times New Roman" w:hAnsi="Times New Roman"/>
                <w:sz w:val="20"/>
                <w:szCs w:val="20"/>
              </w:rPr>
              <w:t>, ор. Мост Аэропорт</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AC4F86"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sidRPr="000874A1">
              <w:rPr>
                <w:rFonts w:ascii="Times New Roman" w:hAnsi="Times New Roman"/>
                <w:sz w:val="20"/>
                <w:szCs w:val="20"/>
              </w:rPr>
              <w:t>4</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ул. Хуршида, перекресток Ц5, рядом с </w:t>
            </w:r>
            <w:proofErr w:type="spellStart"/>
            <w:r w:rsidRPr="000874A1">
              <w:rPr>
                <w:rFonts w:ascii="Times New Roman" w:hAnsi="Times New Roman"/>
                <w:sz w:val="20"/>
                <w:szCs w:val="20"/>
              </w:rPr>
              <w:t>Gentlemen</w:t>
            </w:r>
            <w:proofErr w:type="spellEnd"/>
            <w:r w:rsidRPr="000874A1">
              <w:rPr>
                <w:rFonts w:ascii="Times New Roman" w:hAnsi="Times New Roman"/>
                <w:sz w:val="20"/>
                <w:szCs w:val="20"/>
              </w:rPr>
              <w:t xml:space="preserve"> </w:t>
            </w:r>
            <w:proofErr w:type="spellStart"/>
            <w:r w:rsidRPr="000874A1">
              <w:rPr>
                <w:rFonts w:ascii="Times New Roman" w:hAnsi="Times New Roman"/>
                <w:sz w:val="20"/>
                <w:szCs w:val="20"/>
              </w:rPr>
              <w:t>pub</w:t>
            </w:r>
            <w:proofErr w:type="spellEnd"/>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AC4F86"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sidRPr="000874A1">
              <w:rPr>
                <w:rFonts w:ascii="Times New Roman" w:hAnsi="Times New Roman"/>
                <w:sz w:val="20"/>
                <w:szCs w:val="20"/>
              </w:rPr>
              <w:t>5</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ул. </w:t>
            </w:r>
            <w:proofErr w:type="spellStart"/>
            <w:r w:rsidRPr="000874A1">
              <w:rPr>
                <w:rFonts w:ascii="Times New Roman" w:hAnsi="Times New Roman"/>
                <w:sz w:val="20"/>
                <w:szCs w:val="20"/>
              </w:rPr>
              <w:t>Мирабад</w:t>
            </w:r>
            <w:proofErr w:type="spellEnd"/>
            <w:r w:rsidRPr="000874A1">
              <w:rPr>
                <w:rFonts w:ascii="Times New Roman" w:hAnsi="Times New Roman"/>
                <w:sz w:val="20"/>
                <w:szCs w:val="20"/>
              </w:rPr>
              <w:t xml:space="preserve">, рядом с </w:t>
            </w:r>
            <w:proofErr w:type="spellStart"/>
            <w:r w:rsidRPr="000874A1">
              <w:rPr>
                <w:rFonts w:ascii="Times New Roman" w:hAnsi="Times New Roman"/>
                <w:sz w:val="20"/>
                <w:szCs w:val="20"/>
              </w:rPr>
              <w:t>Grand</w:t>
            </w:r>
            <w:proofErr w:type="spellEnd"/>
            <w:r w:rsidRPr="000874A1">
              <w:rPr>
                <w:rFonts w:ascii="Times New Roman" w:hAnsi="Times New Roman"/>
                <w:sz w:val="20"/>
                <w:szCs w:val="20"/>
              </w:rPr>
              <w:t xml:space="preserve"> </w:t>
            </w:r>
            <w:proofErr w:type="spellStart"/>
            <w:r w:rsidRPr="000874A1">
              <w:rPr>
                <w:rFonts w:ascii="Times New Roman" w:hAnsi="Times New Roman"/>
                <w:sz w:val="20"/>
                <w:szCs w:val="20"/>
              </w:rPr>
              <w:t>Mir</w:t>
            </w:r>
            <w:proofErr w:type="spellEnd"/>
            <w:r w:rsidRPr="000874A1">
              <w:rPr>
                <w:rFonts w:ascii="Times New Roman" w:hAnsi="Times New Roman"/>
                <w:sz w:val="20"/>
                <w:szCs w:val="20"/>
              </w:rPr>
              <w:t xml:space="preserve"> </w:t>
            </w:r>
            <w:proofErr w:type="spellStart"/>
            <w:r w:rsidRPr="000874A1">
              <w:rPr>
                <w:rFonts w:ascii="Times New Roman" w:hAnsi="Times New Roman"/>
                <w:sz w:val="20"/>
                <w:szCs w:val="20"/>
              </w:rPr>
              <w:t>Hotel</w:t>
            </w:r>
            <w:proofErr w:type="spellEnd"/>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AC4F86"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sidRPr="000874A1">
              <w:rPr>
                <w:rFonts w:ascii="Times New Roman" w:hAnsi="Times New Roman"/>
                <w:sz w:val="20"/>
                <w:szCs w:val="20"/>
              </w:rPr>
              <w:t>6</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Ул. </w:t>
            </w:r>
            <w:proofErr w:type="spellStart"/>
            <w:r w:rsidRPr="000874A1">
              <w:rPr>
                <w:rFonts w:ascii="Times New Roman" w:hAnsi="Times New Roman"/>
                <w:sz w:val="20"/>
                <w:szCs w:val="20"/>
              </w:rPr>
              <w:t>Фаргона</w:t>
            </w:r>
            <w:proofErr w:type="spellEnd"/>
            <w:r w:rsidRPr="000874A1">
              <w:rPr>
                <w:rFonts w:ascii="Times New Roman" w:hAnsi="Times New Roman"/>
                <w:sz w:val="20"/>
                <w:szCs w:val="20"/>
              </w:rPr>
              <w:t xml:space="preserve"> </w:t>
            </w:r>
            <w:proofErr w:type="spellStart"/>
            <w:r w:rsidRPr="000874A1">
              <w:rPr>
                <w:rFonts w:ascii="Times New Roman" w:hAnsi="Times New Roman"/>
                <w:sz w:val="20"/>
                <w:szCs w:val="20"/>
              </w:rPr>
              <w:t>Йули</w:t>
            </w:r>
            <w:proofErr w:type="spellEnd"/>
            <w:r w:rsidRPr="000874A1">
              <w:rPr>
                <w:rFonts w:ascii="Times New Roman" w:hAnsi="Times New Roman"/>
                <w:sz w:val="20"/>
                <w:szCs w:val="20"/>
              </w:rPr>
              <w:t xml:space="preserve">, ор. ТРЦ </w:t>
            </w:r>
            <w:proofErr w:type="spellStart"/>
            <w:r w:rsidRPr="000874A1">
              <w:rPr>
                <w:rFonts w:ascii="Times New Roman" w:hAnsi="Times New Roman"/>
                <w:sz w:val="20"/>
                <w:szCs w:val="20"/>
              </w:rPr>
              <w:t>Compass</w:t>
            </w:r>
            <w:proofErr w:type="spellEnd"/>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AC4F86"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7</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ул. А. Навои, ор. быв. гостиница </w:t>
            </w:r>
            <w:proofErr w:type="spellStart"/>
            <w:r w:rsidRPr="000874A1">
              <w:rPr>
                <w:rFonts w:ascii="Times New Roman" w:hAnsi="Times New Roman"/>
                <w:sz w:val="20"/>
                <w:szCs w:val="20"/>
              </w:rPr>
              <w:t>Чорсу</w:t>
            </w:r>
            <w:proofErr w:type="spellEnd"/>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AC4F86"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8</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ул. </w:t>
            </w:r>
            <w:proofErr w:type="spellStart"/>
            <w:r w:rsidRPr="000874A1">
              <w:rPr>
                <w:rFonts w:ascii="Times New Roman" w:hAnsi="Times New Roman"/>
                <w:sz w:val="20"/>
                <w:szCs w:val="20"/>
              </w:rPr>
              <w:t>Буюк</w:t>
            </w:r>
            <w:proofErr w:type="spellEnd"/>
            <w:r w:rsidRPr="000874A1">
              <w:rPr>
                <w:rFonts w:ascii="Times New Roman" w:hAnsi="Times New Roman"/>
                <w:sz w:val="20"/>
                <w:szCs w:val="20"/>
              </w:rPr>
              <w:t xml:space="preserve"> </w:t>
            </w:r>
            <w:proofErr w:type="spellStart"/>
            <w:r w:rsidRPr="000874A1">
              <w:rPr>
                <w:rFonts w:ascii="Times New Roman" w:hAnsi="Times New Roman"/>
                <w:sz w:val="20"/>
                <w:szCs w:val="20"/>
              </w:rPr>
              <w:t>Ипак</w:t>
            </w:r>
            <w:proofErr w:type="spellEnd"/>
            <w:r w:rsidRPr="000874A1">
              <w:rPr>
                <w:rFonts w:ascii="Times New Roman" w:hAnsi="Times New Roman"/>
                <w:sz w:val="20"/>
                <w:szCs w:val="20"/>
              </w:rPr>
              <w:t xml:space="preserve"> </w:t>
            </w:r>
            <w:proofErr w:type="spellStart"/>
            <w:r w:rsidRPr="000874A1">
              <w:rPr>
                <w:rFonts w:ascii="Times New Roman" w:hAnsi="Times New Roman"/>
                <w:sz w:val="20"/>
                <w:szCs w:val="20"/>
              </w:rPr>
              <w:t>Йули</w:t>
            </w:r>
            <w:proofErr w:type="spellEnd"/>
            <w:r w:rsidRPr="000874A1">
              <w:rPr>
                <w:rFonts w:ascii="Times New Roman" w:hAnsi="Times New Roman"/>
                <w:sz w:val="20"/>
                <w:szCs w:val="20"/>
              </w:rPr>
              <w:t>, перекресток возле метро</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9</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ул. </w:t>
            </w:r>
            <w:proofErr w:type="spellStart"/>
            <w:r w:rsidRPr="000874A1">
              <w:rPr>
                <w:rFonts w:ascii="Times New Roman" w:hAnsi="Times New Roman"/>
                <w:sz w:val="20"/>
                <w:szCs w:val="20"/>
              </w:rPr>
              <w:t>Себзар</w:t>
            </w:r>
            <w:proofErr w:type="spellEnd"/>
            <w:r w:rsidRPr="000874A1">
              <w:rPr>
                <w:rFonts w:ascii="Times New Roman" w:hAnsi="Times New Roman"/>
                <w:sz w:val="20"/>
                <w:szCs w:val="20"/>
              </w:rPr>
              <w:t>, мост Ганга</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AC4F86"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10</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ул. </w:t>
            </w:r>
            <w:proofErr w:type="spellStart"/>
            <w:r w:rsidRPr="000874A1">
              <w:rPr>
                <w:rFonts w:ascii="Times New Roman" w:hAnsi="Times New Roman"/>
                <w:sz w:val="20"/>
                <w:szCs w:val="20"/>
              </w:rPr>
              <w:t>Лутфий</w:t>
            </w:r>
            <w:proofErr w:type="spellEnd"/>
            <w:r w:rsidRPr="000874A1">
              <w:rPr>
                <w:rFonts w:ascii="Times New Roman" w:hAnsi="Times New Roman"/>
                <w:sz w:val="20"/>
                <w:szCs w:val="20"/>
              </w:rPr>
              <w:t xml:space="preserve"> и </w:t>
            </w:r>
            <w:proofErr w:type="spellStart"/>
            <w:r w:rsidRPr="000874A1">
              <w:rPr>
                <w:rFonts w:ascii="Times New Roman" w:hAnsi="Times New Roman"/>
                <w:sz w:val="20"/>
                <w:szCs w:val="20"/>
              </w:rPr>
              <w:t>Фарход</w:t>
            </w:r>
            <w:proofErr w:type="spellEnd"/>
            <w:r w:rsidRPr="000874A1">
              <w:rPr>
                <w:rFonts w:ascii="Times New Roman" w:hAnsi="Times New Roman"/>
                <w:sz w:val="20"/>
                <w:szCs w:val="20"/>
              </w:rPr>
              <w:t xml:space="preserve">, ТЦ </w:t>
            </w:r>
            <w:proofErr w:type="spellStart"/>
            <w:r w:rsidRPr="000874A1">
              <w:rPr>
                <w:rFonts w:ascii="Times New Roman" w:hAnsi="Times New Roman"/>
                <w:sz w:val="20"/>
                <w:szCs w:val="20"/>
              </w:rPr>
              <w:t>Oasis</w:t>
            </w:r>
            <w:proofErr w:type="spellEnd"/>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11</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г. Бухара</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12</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г. Самарканд</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13</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г. </w:t>
            </w:r>
            <w:proofErr w:type="spellStart"/>
            <w:r w:rsidRPr="000874A1">
              <w:rPr>
                <w:rFonts w:ascii="Times New Roman" w:hAnsi="Times New Roman"/>
                <w:sz w:val="20"/>
                <w:szCs w:val="20"/>
              </w:rPr>
              <w:t>Навоий</w:t>
            </w:r>
            <w:proofErr w:type="spellEnd"/>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14</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Ургенч</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15</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Фергана</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16</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Андижан</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17</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Наманган</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18</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Гулистан</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19</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proofErr w:type="spellStart"/>
            <w:r w:rsidRPr="000874A1">
              <w:rPr>
                <w:rFonts w:ascii="Times New Roman" w:hAnsi="Times New Roman"/>
                <w:sz w:val="20"/>
                <w:szCs w:val="20"/>
              </w:rPr>
              <w:t>Джиззак</w:t>
            </w:r>
            <w:proofErr w:type="spellEnd"/>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20</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Карши</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21</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Термез</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22</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Нукус</w:t>
            </w:r>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r w:rsidR="000874A1" w:rsidRPr="000874A1" w:rsidTr="00CF3AD1">
        <w:trPr>
          <w:trHeight w:val="177"/>
          <w:jc w:val="center"/>
        </w:trPr>
        <w:tc>
          <w:tcPr>
            <w:tcW w:w="337"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CF3AD1">
            <w:pPr>
              <w:pStyle w:val="afff1"/>
              <w:ind w:left="-142"/>
              <w:jc w:val="right"/>
              <w:rPr>
                <w:rFonts w:ascii="Times New Roman" w:hAnsi="Times New Roman"/>
                <w:sz w:val="20"/>
                <w:szCs w:val="20"/>
              </w:rPr>
            </w:pPr>
            <w:r>
              <w:rPr>
                <w:rFonts w:ascii="Times New Roman" w:hAnsi="Times New Roman"/>
                <w:sz w:val="20"/>
                <w:szCs w:val="20"/>
              </w:rPr>
              <w:t>23</w:t>
            </w:r>
          </w:p>
        </w:tc>
        <w:tc>
          <w:tcPr>
            <w:tcW w:w="2635"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0874A1">
            <w:pPr>
              <w:pStyle w:val="afff1"/>
              <w:rPr>
                <w:rFonts w:ascii="Times New Roman" w:hAnsi="Times New Roman"/>
                <w:sz w:val="20"/>
                <w:szCs w:val="20"/>
              </w:rPr>
            </w:pPr>
            <w:r w:rsidRPr="000874A1">
              <w:rPr>
                <w:rFonts w:ascii="Times New Roman" w:hAnsi="Times New Roman"/>
                <w:sz w:val="20"/>
                <w:szCs w:val="20"/>
              </w:rPr>
              <w:t xml:space="preserve">г. </w:t>
            </w:r>
            <w:proofErr w:type="spellStart"/>
            <w:r w:rsidRPr="000874A1">
              <w:rPr>
                <w:rFonts w:ascii="Times New Roman" w:hAnsi="Times New Roman"/>
                <w:sz w:val="20"/>
                <w:szCs w:val="20"/>
              </w:rPr>
              <w:t>Нурафшон</w:t>
            </w:r>
            <w:proofErr w:type="spellEnd"/>
          </w:p>
        </w:tc>
        <w:tc>
          <w:tcPr>
            <w:tcW w:w="1266"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b/>
                <w:sz w:val="20"/>
                <w:szCs w:val="20"/>
              </w:rPr>
            </w:pPr>
          </w:p>
        </w:tc>
        <w:tc>
          <w:tcPr>
            <w:tcW w:w="1569"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0874A1" w:rsidRPr="000874A1" w:rsidRDefault="000874A1" w:rsidP="00415736">
            <w:pPr>
              <w:pStyle w:val="afff1"/>
              <w:ind w:left="-142"/>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c>
          <w:tcPr>
            <w:tcW w:w="1246" w:type="dxa"/>
            <w:tcBorders>
              <w:top w:val="single" w:sz="4" w:space="0" w:color="auto"/>
              <w:left w:val="single" w:sz="4" w:space="0" w:color="auto"/>
              <w:bottom w:val="single" w:sz="4" w:space="0" w:color="auto"/>
              <w:right w:val="single" w:sz="4" w:space="0" w:color="auto"/>
            </w:tcBorders>
          </w:tcPr>
          <w:p w:rsidR="000874A1" w:rsidRPr="000874A1" w:rsidRDefault="000874A1" w:rsidP="00415736">
            <w:pPr>
              <w:pStyle w:val="afff1"/>
              <w:ind w:left="-142"/>
              <w:jc w:val="center"/>
              <w:rPr>
                <w:rFonts w:ascii="Times New Roman" w:hAnsi="Times New Roman"/>
                <w:sz w:val="20"/>
                <w:szCs w:val="20"/>
              </w:rPr>
            </w:pPr>
          </w:p>
        </w:tc>
      </w:tr>
    </w:tbl>
    <w:p w:rsidR="00E90E1B" w:rsidRPr="00236267" w:rsidRDefault="000874A1" w:rsidP="00E90E1B">
      <w:pPr>
        <w:pStyle w:val="afff6"/>
        <w:ind w:left="0" w:firstLine="567"/>
        <w:jc w:val="both"/>
        <w:rPr>
          <w:rFonts w:ascii="Times New Roman" w:hAnsi="Times New Roman"/>
          <w:sz w:val="22"/>
          <w:szCs w:val="22"/>
          <w:lang w:val="ru-RU"/>
        </w:rPr>
      </w:pPr>
      <w:r>
        <w:rPr>
          <w:rFonts w:ascii="Times New Roman" w:hAnsi="Times New Roman"/>
          <w:sz w:val="22"/>
          <w:szCs w:val="22"/>
          <w:lang w:val="ru-RU"/>
        </w:rPr>
        <w:lastRenderedPageBreak/>
        <w:tab/>
      </w:r>
    </w:p>
    <w:p w:rsidR="00E90E1B" w:rsidRPr="00236267" w:rsidRDefault="00E90E1B" w:rsidP="00E90E1B">
      <w:pPr>
        <w:pStyle w:val="afff6"/>
        <w:ind w:left="0" w:firstLine="567"/>
        <w:jc w:val="both"/>
        <w:rPr>
          <w:rFonts w:ascii="Times New Roman" w:hAnsi="Times New Roman"/>
          <w:sz w:val="22"/>
          <w:szCs w:val="22"/>
          <w:lang w:val="ru-RU"/>
        </w:rPr>
      </w:pPr>
      <w:r w:rsidRPr="00236267">
        <w:rPr>
          <w:rFonts w:ascii="Times New Roman" w:hAnsi="Times New Roman"/>
          <w:sz w:val="22"/>
          <w:szCs w:val="22"/>
          <w:lang w:val="ru-RU"/>
        </w:rPr>
        <w:t>1.</w:t>
      </w:r>
      <w:r w:rsidR="00CF3AD1">
        <w:rPr>
          <w:rFonts w:ascii="Times New Roman" w:hAnsi="Times New Roman"/>
          <w:sz w:val="22"/>
          <w:szCs w:val="22"/>
          <w:lang w:val="ru-RU"/>
        </w:rPr>
        <w:t>2</w:t>
      </w:r>
      <w:r w:rsidRPr="00236267">
        <w:rPr>
          <w:rFonts w:ascii="Times New Roman" w:hAnsi="Times New Roman"/>
          <w:sz w:val="22"/>
          <w:szCs w:val="22"/>
          <w:lang w:val="ru-RU"/>
        </w:rPr>
        <w:t xml:space="preserve">. </w:t>
      </w:r>
      <w:r w:rsidR="00CF3AD1" w:rsidRPr="00CF3AD1">
        <w:rPr>
          <w:rFonts w:ascii="Times New Roman" w:hAnsi="Times New Roman"/>
          <w:sz w:val="22"/>
          <w:szCs w:val="22"/>
          <w:lang w:val="ru-RU"/>
        </w:rPr>
        <w:t>Срок запуска рекламного видеоролика – до 3 дней с момента подачи заявления (обговаривается с Заказчиком)</w:t>
      </w:r>
      <w:r w:rsidRPr="00236267">
        <w:rPr>
          <w:rFonts w:ascii="Times New Roman" w:hAnsi="Times New Roman"/>
          <w:sz w:val="22"/>
          <w:szCs w:val="22"/>
          <w:lang w:val="ru-RU"/>
        </w:rPr>
        <w:t xml:space="preserve">. </w:t>
      </w:r>
    </w:p>
    <w:p w:rsidR="00CF3AD1" w:rsidRDefault="00CF3AD1" w:rsidP="00E90E1B">
      <w:pPr>
        <w:spacing w:after="240"/>
        <w:ind w:firstLine="567"/>
        <w:jc w:val="center"/>
        <w:rPr>
          <w:rFonts w:ascii="Times New Roman" w:hAnsi="Times New Roman"/>
          <w:b/>
          <w:sz w:val="22"/>
          <w:szCs w:val="22"/>
          <w:lang w:val="ru-RU"/>
        </w:rPr>
      </w:pPr>
    </w:p>
    <w:p w:rsidR="00E90E1B" w:rsidRPr="00236267" w:rsidRDefault="00E90E1B" w:rsidP="00E90E1B">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t>2.</w:t>
      </w:r>
      <w:r w:rsidR="00CF3AD1">
        <w:rPr>
          <w:rFonts w:ascii="Times New Roman" w:hAnsi="Times New Roman"/>
          <w:b/>
          <w:sz w:val="22"/>
          <w:szCs w:val="22"/>
          <w:lang w:val="ru-RU"/>
        </w:rPr>
        <w:t xml:space="preserve"> </w:t>
      </w:r>
      <w:r w:rsidRPr="00236267">
        <w:rPr>
          <w:rFonts w:ascii="Times New Roman" w:hAnsi="Times New Roman"/>
          <w:b/>
          <w:sz w:val="22"/>
          <w:szCs w:val="22"/>
          <w:lang w:val="ru-RU"/>
        </w:rPr>
        <w:t>Права и обязанности сторон</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 Заказчик обязуется:</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2.1.1.</w:t>
      </w:r>
      <w:r w:rsidRPr="00236267">
        <w:rPr>
          <w:rFonts w:ascii="Times New Roman" w:hAnsi="Times New Roman"/>
          <w:sz w:val="22"/>
          <w:szCs w:val="22"/>
          <w:lang w:val="ru-RU"/>
        </w:rPr>
        <w:tab/>
        <w:t>В течение 3 (трёх) рабочих дней с момента направления Исполнителем соответствующего письменного запроса предоставить Исполнителю всю необходимую для выполнения работ информацию и материалы, в том числе, в случае необходимости, образцы продукции. Перечень информации и материалов, образцов продукции может запрашиваться Исполнителем по электронной почте;</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2.1.2.</w:t>
      </w:r>
      <w:r w:rsidRPr="00236267">
        <w:rPr>
          <w:rFonts w:ascii="Times New Roman" w:hAnsi="Times New Roman"/>
          <w:sz w:val="22"/>
          <w:szCs w:val="22"/>
          <w:lang w:val="ru-RU"/>
        </w:rPr>
        <w:tab/>
        <w:t>Осуществлять все необходимые согласования в течение 3 (трёх) рабочих дней с момента получения запроса от Исполнителя.</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2.1.3.</w:t>
      </w:r>
      <w:r w:rsidRPr="00236267">
        <w:rPr>
          <w:rFonts w:ascii="Times New Roman" w:hAnsi="Times New Roman"/>
          <w:sz w:val="22"/>
          <w:szCs w:val="22"/>
          <w:lang w:val="ru-RU"/>
        </w:rPr>
        <w:tab/>
        <w:t>Осуществлять утверждение результатов работ в течение 5 (пяти) рабочих дней с момента получения от Исполнителя результатов работ, либо в тот же срок в письменной форме высказать свои мотивированные возражения в отношении результатов работ с обязательным обоснованием такого отказа со ссылками на конкретные положения задания на проведение работ, на положения настоящего Договора и (или) иного подписанного Сторонами в качестве части Договора документа, которые были нарушены Исполнителем. В этом случае Исполнитель обязуется за свой счет и своими силами исправить недостатки в согласованные Сторонами сроки;</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2.1.</w:t>
      </w:r>
      <w:r w:rsidR="00385E96" w:rsidRPr="003A431E">
        <w:rPr>
          <w:rFonts w:ascii="Times New Roman" w:hAnsi="Times New Roman"/>
          <w:sz w:val="22"/>
          <w:szCs w:val="22"/>
          <w:lang w:val="ru-RU"/>
        </w:rPr>
        <w:t>4</w:t>
      </w:r>
      <w:r w:rsidRPr="00236267">
        <w:rPr>
          <w:rFonts w:ascii="Times New Roman" w:hAnsi="Times New Roman"/>
          <w:sz w:val="22"/>
          <w:szCs w:val="22"/>
          <w:lang w:val="ru-RU"/>
        </w:rPr>
        <w:t>.</w:t>
      </w:r>
      <w:r w:rsidRPr="00236267">
        <w:rPr>
          <w:rFonts w:ascii="Times New Roman" w:hAnsi="Times New Roman"/>
          <w:sz w:val="22"/>
          <w:szCs w:val="22"/>
          <w:lang w:val="ru-RU"/>
        </w:rPr>
        <w:tab/>
        <w:t>Оплатить услуги Исполнителя в соответствии с разделом 3 настоящего Договора.</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 xml:space="preserve">2.2. Заказчик вправе: </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 xml:space="preserve">2.2.1. Вносить изменения в </w:t>
      </w:r>
      <w:r w:rsidR="00236267" w:rsidRPr="00236267">
        <w:rPr>
          <w:rFonts w:ascii="Times New Roman" w:hAnsi="Times New Roman"/>
          <w:sz w:val="22"/>
          <w:szCs w:val="22"/>
          <w:lang w:val="ru-RU"/>
        </w:rPr>
        <w:t>Договору</w:t>
      </w:r>
      <w:r w:rsidRPr="00236267">
        <w:rPr>
          <w:rFonts w:ascii="Times New Roman" w:hAnsi="Times New Roman"/>
          <w:sz w:val="22"/>
          <w:szCs w:val="22"/>
          <w:lang w:val="ru-RU"/>
        </w:rPr>
        <w:t>, согласованное Сторонами в настоящем Договоре, либо отложить или прервать выполнение какой-либо предусмотренной настоящим Договором работы, даже если к моменту такого указания, работы уже начали исполняться. В этом случае, Стороны предварительно согласовывают дополнительные затраты, необходимые для выполнения новых указаний Заказчика, и, Исполнитель обязуется принять все возможные меры для выполнения нового задания при условии, что Исполнитель может поступить соответствующим образом в соответствии со своими обязательствами перед третьими лицами. При этом, стоимость настоящего договора увеличивается на величину согласованных сторонами дополнительных расходов на основании дополнительного соглашения. Кроме того, Стороны дополнительно оговаривают новые сроки выполнения работ.</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2.2.2. В течение 5 (пяти) рабочих дней с момента заявления изменения/приостановки работ, Стороны согласуют дополнительную смету или вносят изменения и оформляют дополнительное соглашение к Договору. Исполнитель вправе выставить Заказчику дополнительный счёт в связи с увеличением стоимости работ или включить такие расходы в окончательные расчеты. Дополнительный объём работ включается в Акт по настоящему договору только с согласия каждой из двух Сторон и заключения дополнительного соглашения.</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2.3. Заказчик гарантирует Исполнителю, что обладает исключительным правом на использование охраняемых результатов интеллектуальной деятельности, предоставляемых Заказчиком Исполнителю для выполнения настоящего Договора. Заказчик берет на себя обязательства урегулировать самостоятельно, без привлечения Исполнителя все претензии со стороны третьих лиц, если такие возникнут на предмет прав в отношении предоставленных им для работы охраняемых результатов интеллектуальной деятельности.</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2.4. Исполнитель обязуется:</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2.4.1. Выполнять работы в соответствии с заданием Заказчика, согласованном в настоящем Договоре, самостоятельно или с привлечением третьих лиц, а также совершить все связанные с этим действия качественно и в срок, установленный настоящим Договором. При этом Исполнитель несет полную ответственность перед Заказчиком за действия таких третьих лиц как за свои собственные согласно статьям 241 и 334 Гражданского кодекса Республики Узбекистан;</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2.4.2. Выполнить работы в порядке и срок, согласованный Сторонами в настоящем Договоре, а по выполнению работ предоставить Заказчику результаты работ для утверждения его Заказчиком. Результаты работ считаются утвержденными после подписания лицом, уполномоченным представителем Заказчика Акта.</w:t>
      </w:r>
    </w:p>
    <w:p w:rsidR="00E90E1B" w:rsidRPr="00236267" w:rsidRDefault="00E90E1B" w:rsidP="00E90E1B">
      <w:pPr>
        <w:spacing w:after="240"/>
        <w:ind w:firstLine="567"/>
        <w:jc w:val="both"/>
        <w:rPr>
          <w:rFonts w:ascii="Times New Roman" w:hAnsi="Times New Roman"/>
          <w:sz w:val="22"/>
          <w:szCs w:val="22"/>
          <w:lang w:val="ru-RU"/>
        </w:rPr>
      </w:pPr>
      <w:r w:rsidRPr="00236267">
        <w:rPr>
          <w:rFonts w:ascii="Times New Roman" w:hAnsi="Times New Roman"/>
          <w:sz w:val="22"/>
          <w:szCs w:val="22"/>
          <w:lang w:val="ru-RU"/>
        </w:rPr>
        <w:t xml:space="preserve">2.4.3. В случае наличия замечаний Заказчика по предоставленным согласно п.2.2. Договора. результатам работ, не выходящих за пределы предоставленного Заказчиком задания, учитывая их, </w:t>
      </w:r>
      <w:r w:rsidRPr="00236267">
        <w:rPr>
          <w:rFonts w:ascii="Times New Roman" w:hAnsi="Times New Roman"/>
          <w:sz w:val="22"/>
          <w:szCs w:val="22"/>
          <w:lang w:val="ru-RU"/>
        </w:rPr>
        <w:lastRenderedPageBreak/>
        <w:t>осуществить за свой счёт переработку представленных результатов работ в согласованные Сторонами сроки и по окончании этого срока предоставить Заказчику доработанные результаты работ.</w:t>
      </w:r>
    </w:p>
    <w:p w:rsidR="00E90E1B" w:rsidRPr="00236267" w:rsidRDefault="00E90E1B" w:rsidP="00E90E1B">
      <w:pPr>
        <w:spacing w:after="240"/>
        <w:ind w:firstLine="567"/>
        <w:jc w:val="center"/>
        <w:rPr>
          <w:rFonts w:ascii="Times New Roman" w:hAnsi="Times New Roman"/>
          <w:b/>
          <w:sz w:val="22"/>
          <w:szCs w:val="22"/>
          <w:lang w:val="ru-RU"/>
        </w:rPr>
      </w:pPr>
      <w:r w:rsidRPr="00236267">
        <w:rPr>
          <w:rFonts w:ascii="Times New Roman" w:hAnsi="Times New Roman"/>
          <w:b/>
          <w:sz w:val="22"/>
          <w:szCs w:val="22"/>
          <w:lang w:val="ru-RU"/>
        </w:rPr>
        <w:t>3. Цена договора и порядок расчетов</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rPr>
        <w:t>3.1.  Общая сумма денежных средств, подлежащих выплате Заказчиком Исполнителю по настоящему Договору, составляет _______________ (</w:t>
      </w:r>
      <w:r w:rsidRPr="00236267">
        <w:rPr>
          <w:rFonts w:ascii="Times New Roman" w:hAnsi="Times New Roman"/>
          <w:i/>
          <w:sz w:val="22"/>
          <w:szCs w:val="22"/>
          <w:u w:val="single"/>
          <w:lang w:val="ru-RU"/>
        </w:rPr>
        <w:t>сумма пропись</w:t>
      </w:r>
      <w:r w:rsidRPr="00236267">
        <w:rPr>
          <w:rFonts w:ascii="Times New Roman" w:hAnsi="Times New Roman"/>
          <w:sz w:val="22"/>
          <w:szCs w:val="22"/>
          <w:lang w:val="ru-RU"/>
        </w:rPr>
        <w:t xml:space="preserve">) </w:t>
      </w:r>
      <w:proofErr w:type="spellStart"/>
      <w:r w:rsidRPr="00236267">
        <w:rPr>
          <w:rFonts w:ascii="Times New Roman" w:hAnsi="Times New Roman"/>
          <w:sz w:val="22"/>
          <w:szCs w:val="22"/>
          <w:lang w:val="ru-RU"/>
        </w:rPr>
        <w:t>сум</w:t>
      </w:r>
      <w:proofErr w:type="spellEnd"/>
      <w:r w:rsidRPr="00236267">
        <w:rPr>
          <w:rFonts w:ascii="Times New Roman" w:hAnsi="Times New Roman"/>
          <w:sz w:val="22"/>
          <w:szCs w:val="22"/>
          <w:lang w:val="ru-RU"/>
        </w:rPr>
        <w:t xml:space="preserve"> без учета НДС или с учетом НДС (%)</w:t>
      </w:r>
    </w:p>
    <w:p w:rsidR="00E90E1B" w:rsidRPr="00236267" w:rsidRDefault="00E90E1B" w:rsidP="00E90E1B">
      <w:pPr>
        <w:ind w:firstLine="567"/>
        <w:jc w:val="both"/>
        <w:rPr>
          <w:rFonts w:ascii="Times New Roman" w:hAnsi="Times New Roman"/>
          <w:sz w:val="22"/>
          <w:szCs w:val="22"/>
          <w:lang w:val="ru-RU" w:eastAsia="ru-RU"/>
        </w:rPr>
      </w:pPr>
      <w:r w:rsidRPr="00236267">
        <w:rPr>
          <w:rFonts w:ascii="Times New Roman" w:hAnsi="Times New Roman"/>
          <w:sz w:val="22"/>
          <w:szCs w:val="22"/>
          <w:lang w:val="ru-RU"/>
        </w:rPr>
        <w:t xml:space="preserve">3.2. Стороны согласовали следующий порядок уплаты, указанной в п. 3.1. Договора стоимости работ. </w:t>
      </w:r>
      <w:r w:rsidRPr="00236267">
        <w:rPr>
          <w:rFonts w:ascii="Times New Roman" w:hAnsi="Times New Roman"/>
          <w:sz w:val="22"/>
          <w:szCs w:val="22"/>
          <w:lang w:val="ru-RU" w:eastAsia="ru-RU"/>
        </w:rPr>
        <w:t>Оплата по Договору производится отдельно по каждому рекламному видеоролику поэтапно:</w:t>
      </w:r>
    </w:p>
    <w:p w:rsidR="00E90E1B" w:rsidRPr="00236267" w:rsidRDefault="00E90E1B" w:rsidP="00E90E1B">
      <w:pPr>
        <w:ind w:firstLine="567"/>
        <w:jc w:val="both"/>
        <w:rPr>
          <w:rFonts w:ascii="Times New Roman" w:hAnsi="Times New Roman"/>
          <w:sz w:val="22"/>
          <w:szCs w:val="22"/>
          <w:lang w:val="ru-RU" w:eastAsia="ru-RU"/>
        </w:rPr>
      </w:pPr>
      <w:r w:rsidRPr="00236267">
        <w:rPr>
          <w:rFonts w:ascii="Times New Roman" w:hAnsi="Times New Roman"/>
          <w:sz w:val="22"/>
          <w:szCs w:val="22"/>
          <w:lang w:val="ru-RU" w:eastAsia="ru-RU"/>
        </w:rPr>
        <w:t>- предоплата в размере 5</w:t>
      </w:r>
      <w:r w:rsidR="00236267">
        <w:rPr>
          <w:rFonts w:ascii="Times New Roman" w:hAnsi="Times New Roman"/>
          <w:sz w:val="22"/>
          <w:szCs w:val="22"/>
          <w:lang w:val="ru-RU" w:eastAsia="ru-RU"/>
        </w:rPr>
        <w:t>0</w:t>
      </w:r>
      <w:r w:rsidRPr="00236267">
        <w:rPr>
          <w:rFonts w:ascii="Times New Roman" w:hAnsi="Times New Roman"/>
          <w:sz w:val="22"/>
          <w:szCs w:val="22"/>
          <w:lang w:val="ru-RU" w:eastAsia="ru-RU"/>
        </w:rPr>
        <w:t xml:space="preserve">% от стоимости услуг по </w:t>
      </w:r>
      <w:r w:rsidR="009B4115">
        <w:rPr>
          <w:rFonts w:ascii="Times New Roman" w:hAnsi="Times New Roman"/>
          <w:sz w:val="22"/>
          <w:szCs w:val="22"/>
          <w:lang w:val="ru-RU" w:eastAsia="ru-RU"/>
        </w:rPr>
        <w:t>размещению</w:t>
      </w:r>
      <w:r w:rsidRPr="00236267">
        <w:rPr>
          <w:rFonts w:ascii="Times New Roman" w:hAnsi="Times New Roman"/>
          <w:sz w:val="22"/>
          <w:szCs w:val="22"/>
          <w:lang w:val="ru-RU" w:eastAsia="ru-RU"/>
        </w:rPr>
        <w:t xml:space="preserve"> рекламному видеоролику </w:t>
      </w:r>
      <w:r w:rsidRPr="00236267">
        <w:rPr>
          <w:rFonts w:ascii="Times New Roman" w:hAnsi="Times New Roman"/>
          <w:sz w:val="22"/>
          <w:szCs w:val="22"/>
          <w:lang w:val="ru-RU"/>
        </w:rPr>
        <w:t>в течение 5 (пяти) банковских дней после подписания данного Договора путем перечисления денежных средств на расчетный счет Исполнителя;</w:t>
      </w:r>
    </w:p>
    <w:p w:rsidR="00E90E1B" w:rsidRPr="00236267" w:rsidRDefault="00E90E1B" w:rsidP="00E90E1B">
      <w:pPr>
        <w:ind w:firstLine="567"/>
        <w:jc w:val="both"/>
        <w:rPr>
          <w:rFonts w:ascii="Times New Roman" w:hAnsi="Times New Roman"/>
          <w:sz w:val="22"/>
          <w:szCs w:val="22"/>
          <w:lang w:val="ru-RU"/>
        </w:rPr>
      </w:pPr>
      <w:r w:rsidRPr="00236267">
        <w:rPr>
          <w:rFonts w:ascii="Times New Roman" w:hAnsi="Times New Roman"/>
          <w:sz w:val="22"/>
          <w:szCs w:val="22"/>
          <w:lang w:val="ru-RU" w:eastAsia="ru-RU"/>
        </w:rPr>
        <w:t>- окончательный платеж – по итогам оказания услуг в течение 10 банковских дней с даты подписания Сторонами Акта сдачи-приёмки оказанных услуг (по соответствующему рекламному видеоролику) и предоставления счет-фактуры.</w:t>
      </w:r>
    </w:p>
    <w:p w:rsidR="00E90E1B" w:rsidRPr="00236267" w:rsidRDefault="00E90E1B" w:rsidP="00E90E1B">
      <w:pPr>
        <w:pStyle w:val="afff"/>
        <w:spacing w:after="240"/>
        <w:ind w:right="62"/>
        <w:jc w:val="center"/>
        <w:rPr>
          <w:rFonts w:ascii="Times New Roman" w:eastAsia="MS Mincho" w:hAnsi="Times New Roman" w:cs="Times New Roman"/>
          <w:b/>
          <w:sz w:val="22"/>
          <w:szCs w:val="22"/>
          <w:lang w:val="x-none"/>
        </w:rPr>
      </w:pPr>
    </w:p>
    <w:p w:rsidR="00E90E1B" w:rsidRPr="00236267" w:rsidRDefault="009B4115" w:rsidP="00E90E1B">
      <w:pPr>
        <w:pStyle w:val="afff"/>
        <w:spacing w:after="240"/>
        <w:ind w:right="62"/>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4</w:t>
      </w:r>
      <w:r w:rsidR="00E90E1B" w:rsidRPr="00236267">
        <w:rPr>
          <w:rFonts w:ascii="Times New Roman" w:eastAsia="MS Mincho" w:hAnsi="Times New Roman" w:cs="Times New Roman"/>
          <w:b/>
          <w:sz w:val="22"/>
          <w:szCs w:val="22"/>
        </w:rPr>
        <w:t>. Ответственность сторон</w:t>
      </w:r>
    </w:p>
    <w:p w:rsidR="00E90E1B" w:rsidRPr="00236267" w:rsidRDefault="009B4115" w:rsidP="00E90E1B">
      <w:pPr>
        <w:pStyle w:val="afff"/>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4</w:t>
      </w:r>
      <w:r w:rsidR="00E90E1B" w:rsidRPr="00236267">
        <w:rPr>
          <w:rFonts w:ascii="Times New Roman" w:eastAsia="MS Mincho" w:hAnsi="Times New Roman" w:cs="Times New Roman"/>
          <w:sz w:val="22"/>
          <w:szCs w:val="22"/>
        </w:rPr>
        <w:t>.1. В случае ненадлежащего выполнения работ при условии, если данные недостатки связаны с отступлением Исполнителя от условий задания, определенного Сторонами в настоящем Договоре Исполнитель берет на себя обязательства по исправлению обнаруженных Заказчиком недостатков за свой счет в течение согласованного Сторонами срока.</w:t>
      </w:r>
    </w:p>
    <w:p w:rsidR="00E90E1B" w:rsidRPr="00236267" w:rsidRDefault="009B4115" w:rsidP="00E90E1B">
      <w:pPr>
        <w:pStyle w:val="afff"/>
        <w:spacing w:after="240"/>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4</w:t>
      </w:r>
      <w:r w:rsidR="00E90E1B" w:rsidRPr="00236267">
        <w:rPr>
          <w:rFonts w:ascii="Times New Roman" w:eastAsia="MS Mincho" w:hAnsi="Times New Roman" w:cs="Times New Roman"/>
          <w:sz w:val="22"/>
          <w:szCs w:val="22"/>
        </w:rPr>
        <w:t xml:space="preserve">.2. В случае нарушения Исполнителем сроков предоставления результатов работ при условии, если такое нарушение сроков не явилось результатом обстоятельств непреодолимой силы, Исполнитель выплачивает пени в размере 0,1 % от стоимости не своевременно выполненных обязательств, за каждый день просрочки, но не более 10% стоимости не сданных своевременно работ. </w:t>
      </w:r>
    </w:p>
    <w:p w:rsidR="00E90E1B" w:rsidRPr="00236267" w:rsidRDefault="009B4115" w:rsidP="00E90E1B">
      <w:pPr>
        <w:pStyle w:val="afff"/>
        <w:spacing w:after="240"/>
        <w:ind w:right="62"/>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5</w:t>
      </w:r>
      <w:r w:rsidR="00E90E1B" w:rsidRPr="00236267">
        <w:rPr>
          <w:rFonts w:ascii="Times New Roman" w:eastAsia="MS Mincho" w:hAnsi="Times New Roman" w:cs="Times New Roman"/>
          <w:b/>
          <w:sz w:val="22"/>
          <w:szCs w:val="22"/>
        </w:rPr>
        <w:t>. Конфиденциальность</w:t>
      </w:r>
    </w:p>
    <w:p w:rsidR="00E90E1B" w:rsidRPr="00236267" w:rsidRDefault="009B4115" w:rsidP="00E90E1B">
      <w:pPr>
        <w:pStyle w:val="afff"/>
        <w:spacing w:after="240"/>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5</w:t>
      </w:r>
      <w:r w:rsidR="00E90E1B" w:rsidRPr="00236267">
        <w:rPr>
          <w:rFonts w:ascii="Times New Roman" w:eastAsia="MS Mincho" w:hAnsi="Times New Roman" w:cs="Times New Roman"/>
          <w:sz w:val="22"/>
          <w:szCs w:val="22"/>
        </w:rPr>
        <w:t>.1. Стороны примут все необходимые меры для предотвращения разглашения конфиденциальной информации, связанной с деятельностью Сторон, ставшей им известной в рамках настоящего Договора, в течение срока действия настоящего Договора.</w:t>
      </w:r>
    </w:p>
    <w:p w:rsidR="00E90E1B" w:rsidRPr="00236267" w:rsidRDefault="009B4115" w:rsidP="00E90E1B">
      <w:pPr>
        <w:spacing w:before="60" w:after="240"/>
        <w:ind w:firstLine="567"/>
        <w:jc w:val="center"/>
        <w:rPr>
          <w:rFonts w:ascii="Times New Roman" w:eastAsia="Calibri" w:hAnsi="Times New Roman"/>
          <w:b/>
          <w:sz w:val="22"/>
          <w:szCs w:val="22"/>
          <w:lang w:val="ru-RU"/>
        </w:rPr>
      </w:pPr>
      <w:bookmarkStart w:id="5" w:name="_Hlk63409946"/>
      <w:r>
        <w:rPr>
          <w:rFonts w:ascii="Times New Roman" w:hAnsi="Times New Roman"/>
          <w:b/>
          <w:sz w:val="22"/>
          <w:szCs w:val="22"/>
          <w:lang w:val="ru-RU"/>
        </w:rPr>
        <w:t>6</w:t>
      </w:r>
      <w:r w:rsidR="00E90E1B" w:rsidRPr="00236267">
        <w:rPr>
          <w:rFonts w:ascii="Times New Roman" w:hAnsi="Times New Roman"/>
          <w:b/>
          <w:sz w:val="22"/>
          <w:szCs w:val="22"/>
          <w:lang w:val="ru-RU"/>
        </w:rPr>
        <w:t>. Антикоррупционная оговорка</w:t>
      </w:r>
    </w:p>
    <w:p w:rsidR="00E90E1B" w:rsidRPr="00236267" w:rsidRDefault="009B4115" w:rsidP="00E90E1B">
      <w:pPr>
        <w:ind w:firstLine="567"/>
        <w:jc w:val="both"/>
        <w:rPr>
          <w:rFonts w:ascii="Times New Roman" w:hAnsi="Times New Roman"/>
          <w:color w:val="000000"/>
          <w:sz w:val="22"/>
          <w:szCs w:val="22"/>
          <w:lang w:val="ru-RU"/>
        </w:rPr>
      </w:pPr>
      <w:r>
        <w:rPr>
          <w:rFonts w:ascii="Times New Roman" w:hAnsi="Times New Roman"/>
          <w:sz w:val="22"/>
          <w:szCs w:val="22"/>
          <w:lang w:val="ru-RU"/>
        </w:rPr>
        <w:t>6</w:t>
      </w:r>
      <w:r w:rsidR="00E90E1B" w:rsidRPr="00236267">
        <w:rPr>
          <w:rFonts w:ascii="Times New Roman" w:hAnsi="Times New Roman"/>
          <w:sz w:val="22"/>
          <w:szCs w:val="22"/>
          <w:lang w:val="ru-RU"/>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w:t>
      </w:r>
      <w:r w:rsidR="00E90E1B" w:rsidRPr="00236267">
        <w:rPr>
          <w:rFonts w:ascii="Times New Roman" w:hAnsi="Times New Roman"/>
          <w:sz w:val="22"/>
          <w:szCs w:val="22"/>
        </w:rPr>
        <w:t>c</w:t>
      </w:r>
      <w:r w:rsidR="00E90E1B" w:rsidRPr="00236267">
        <w:rPr>
          <w:rFonts w:ascii="Times New Roman" w:hAnsi="Times New Roman"/>
          <w:sz w:val="22"/>
          <w:szCs w:val="22"/>
          <w:lang w:val="ru-RU"/>
        </w:rPr>
        <w:t xml:space="preserve"> иными неправомерными целями.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90E1B" w:rsidRPr="00236267" w:rsidRDefault="009B4115" w:rsidP="00E90E1B">
      <w:pPr>
        <w:ind w:firstLine="567"/>
        <w:jc w:val="both"/>
        <w:rPr>
          <w:rFonts w:ascii="Times New Roman" w:hAnsi="Times New Roman"/>
          <w:sz w:val="22"/>
          <w:szCs w:val="22"/>
          <w:lang w:val="ru-RU"/>
        </w:rPr>
      </w:pPr>
      <w:r>
        <w:rPr>
          <w:rFonts w:ascii="Times New Roman" w:hAnsi="Times New Roman"/>
          <w:sz w:val="22"/>
          <w:szCs w:val="22"/>
          <w:lang w:val="ru-RU"/>
        </w:rPr>
        <w:t>6</w:t>
      </w:r>
      <w:r w:rsidR="00E90E1B" w:rsidRPr="00236267">
        <w:rPr>
          <w:rFonts w:ascii="Times New Roman" w:hAnsi="Times New Roman"/>
          <w:sz w:val="22"/>
          <w:szCs w:val="22"/>
          <w:lang w:val="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с даты получения письменного уведомления другая Сторона должна предоставить подтверждение, что нарушения не произошло или не произойдет.</w:t>
      </w:r>
    </w:p>
    <w:p w:rsidR="00E90E1B" w:rsidRPr="00236267" w:rsidRDefault="009B4115" w:rsidP="00E90E1B">
      <w:pPr>
        <w:spacing w:after="240"/>
        <w:ind w:firstLine="567"/>
        <w:jc w:val="both"/>
        <w:rPr>
          <w:rFonts w:ascii="Times New Roman" w:hAnsi="Times New Roman"/>
          <w:sz w:val="22"/>
          <w:szCs w:val="22"/>
          <w:lang w:val="ru-RU"/>
        </w:rPr>
      </w:pPr>
      <w:r>
        <w:rPr>
          <w:rFonts w:ascii="Times New Roman" w:hAnsi="Times New Roman"/>
          <w:sz w:val="22"/>
          <w:szCs w:val="22"/>
          <w:lang w:val="ru-RU"/>
        </w:rPr>
        <w:lastRenderedPageBreak/>
        <w:t>6</w:t>
      </w:r>
      <w:r w:rsidR="00E90E1B" w:rsidRPr="00236267">
        <w:rPr>
          <w:rFonts w:ascii="Times New Roman" w:hAnsi="Times New Roman"/>
          <w:sz w:val="22"/>
          <w:szCs w:val="22"/>
          <w:lang w:val="ru-RU"/>
        </w:rPr>
        <w:t>.3. В случае нарушения какой-либо Стороной обязательств воздерживаться от запрещенных в данном разделе действий, и/или неполучения какой-либо Стороной в установленный Договором срок подтверждения, что нарушения не произошло или не произойдет,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 Договор будет считаться расторгнутым с момента получения первой стороной указанного уведомления. Сторона, по чьей инициативе был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bookmarkEnd w:id="5"/>
    </w:p>
    <w:p w:rsidR="00E90E1B" w:rsidRPr="00236267" w:rsidRDefault="009B4115" w:rsidP="00E90E1B">
      <w:pPr>
        <w:pStyle w:val="afff"/>
        <w:spacing w:after="240"/>
        <w:ind w:right="62"/>
        <w:jc w:val="center"/>
        <w:rPr>
          <w:rFonts w:ascii="Times New Roman" w:eastAsia="MS Mincho" w:hAnsi="Times New Roman" w:cs="Times New Roman"/>
          <w:b/>
          <w:sz w:val="22"/>
          <w:szCs w:val="22"/>
          <w:lang w:val="x-none"/>
        </w:rPr>
      </w:pPr>
      <w:r>
        <w:rPr>
          <w:rFonts w:ascii="Times New Roman" w:eastAsia="MS Mincho" w:hAnsi="Times New Roman" w:cs="Times New Roman"/>
          <w:b/>
          <w:sz w:val="22"/>
          <w:szCs w:val="22"/>
        </w:rPr>
        <w:t>7</w:t>
      </w:r>
      <w:r w:rsidR="00E90E1B" w:rsidRPr="00236267">
        <w:rPr>
          <w:rFonts w:ascii="Times New Roman" w:eastAsia="MS Mincho" w:hAnsi="Times New Roman" w:cs="Times New Roman"/>
          <w:b/>
          <w:sz w:val="22"/>
          <w:szCs w:val="22"/>
        </w:rPr>
        <w:t>. Особые условия</w:t>
      </w:r>
    </w:p>
    <w:p w:rsidR="00E90E1B" w:rsidRPr="00236267" w:rsidRDefault="009B4115" w:rsidP="00E90E1B">
      <w:pPr>
        <w:pStyle w:val="afff"/>
        <w:ind w:right="62" w:firstLine="567"/>
        <w:jc w:val="both"/>
        <w:rPr>
          <w:rFonts w:ascii="Times New Roman" w:hAnsi="Times New Roman" w:cs="Times New Roman"/>
          <w:sz w:val="22"/>
          <w:szCs w:val="22"/>
        </w:rPr>
      </w:pPr>
      <w:r>
        <w:rPr>
          <w:rFonts w:ascii="Times New Roman" w:eastAsia="MS Mincho" w:hAnsi="Times New Roman" w:cs="Times New Roman"/>
          <w:sz w:val="22"/>
          <w:szCs w:val="22"/>
        </w:rPr>
        <w:t>7</w:t>
      </w:r>
      <w:r w:rsidR="00E90E1B" w:rsidRPr="00236267">
        <w:rPr>
          <w:rFonts w:ascii="Times New Roman" w:eastAsia="MS Mincho" w:hAnsi="Times New Roman" w:cs="Times New Roman"/>
          <w:sz w:val="22"/>
          <w:szCs w:val="22"/>
        </w:rPr>
        <w:t>.1. </w:t>
      </w:r>
      <w:r w:rsidR="00E90E1B" w:rsidRPr="00236267">
        <w:rPr>
          <w:rFonts w:ascii="Times New Roman" w:hAnsi="Times New Roman" w:cs="Times New Roman"/>
          <w:sz w:val="22"/>
          <w:szCs w:val="22"/>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E90E1B" w:rsidRPr="00236267" w:rsidRDefault="009B4115" w:rsidP="00E90E1B">
      <w:pPr>
        <w:pStyle w:val="afff"/>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7</w:t>
      </w:r>
      <w:r w:rsidR="00E90E1B" w:rsidRPr="00236267">
        <w:rPr>
          <w:rFonts w:ascii="Times New Roman" w:eastAsia="MS Mincho" w:hAnsi="Times New Roman" w:cs="Times New Roman"/>
          <w:sz w:val="22"/>
          <w:szCs w:val="22"/>
        </w:rPr>
        <w:t>.2. Споры и разногласия, которые могут возникнуть при исполнении настоящего Договора, будут, по возможности, решаться путём переговоров между Сторонами.</w:t>
      </w:r>
    </w:p>
    <w:p w:rsidR="00E90E1B" w:rsidRPr="00236267" w:rsidRDefault="009B4115" w:rsidP="00E90E1B">
      <w:pPr>
        <w:pStyle w:val="afff"/>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7</w:t>
      </w:r>
      <w:r w:rsidR="00E90E1B" w:rsidRPr="00236267">
        <w:rPr>
          <w:rFonts w:ascii="Times New Roman" w:eastAsia="MS Mincho" w:hAnsi="Times New Roman" w:cs="Times New Roman"/>
          <w:sz w:val="22"/>
          <w:szCs w:val="22"/>
        </w:rPr>
        <w:t>.3. В случае невозможности разрешения споров путём переговоров Стороны передают их на рассмотрение в Экономический суд г. Ташкента.</w:t>
      </w:r>
    </w:p>
    <w:p w:rsidR="00E90E1B" w:rsidRPr="00236267" w:rsidRDefault="009B4115" w:rsidP="00E90E1B">
      <w:pPr>
        <w:pStyle w:val="afff"/>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7</w:t>
      </w:r>
      <w:r w:rsidR="00E90E1B" w:rsidRPr="00236267">
        <w:rPr>
          <w:rFonts w:ascii="Times New Roman" w:eastAsia="MS Mincho" w:hAnsi="Times New Roman" w:cs="Times New Roman"/>
          <w:sz w:val="22"/>
          <w:szCs w:val="22"/>
        </w:rPr>
        <w:t>.4. Договор действует до момента полного исполнения сторонами взаимных обязательств. Все изменения и дополнения к настоящему Договору действительны лишь при условии, что они совершены в письменном виде в форме Дополнительного соглашения к настоящему Договору и (или) соответствующему Приложению к нему и подписаны полномочными представителями Сторон.</w:t>
      </w:r>
    </w:p>
    <w:p w:rsidR="00E90E1B" w:rsidRPr="00236267" w:rsidRDefault="009B4115" w:rsidP="00E90E1B">
      <w:pPr>
        <w:pStyle w:val="afff"/>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7</w:t>
      </w:r>
      <w:r w:rsidR="00E90E1B" w:rsidRPr="00236267">
        <w:rPr>
          <w:rFonts w:ascii="Times New Roman" w:eastAsia="MS Mincho" w:hAnsi="Times New Roman" w:cs="Times New Roman"/>
          <w:sz w:val="22"/>
          <w:szCs w:val="22"/>
        </w:rPr>
        <w:t xml:space="preserve">.5. Во всем остальном, не предусмотренном настоящим Договором, Стороны руководствуются действующим законодательством </w:t>
      </w:r>
      <w:proofErr w:type="spellStart"/>
      <w:r w:rsidR="00E90E1B" w:rsidRPr="00236267">
        <w:rPr>
          <w:rFonts w:ascii="Times New Roman" w:eastAsia="MS Mincho" w:hAnsi="Times New Roman" w:cs="Times New Roman"/>
          <w:sz w:val="22"/>
          <w:szCs w:val="22"/>
        </w:rPr>
        <w:t>РУз</w:t>
      </w:r>
      <w:proofErr w:type="spellEnd"/>
      <w:r w:rsidR="00E90E1B" w:rsidRPr="00236267">
        <w:rPr>
          <w:rFonts w:ascii="Times New Roman" w:eastAsia="MS Mincho" w:hAnsi="Times New Roman" w:cs="Times New Roman"/>
          <w:sz w:val="22"/>
          <w:szCs w:val="22"/>
        </w:rPr>
        <w:t>.</w:t>
      </w:r>
    </w:p>
    <w:p w:rsidR="00E90E1B" w:rsidRPr="00236267" w:rsidRDefault="009B4115" w:rsidP="00E90E1B">
      <w:pPr>
        <w:pStyle w:val="afff"/>
        <w:spacing w:after="240"/>
        <w:ind w:right="62" w:firstLine="567"/>
        <w:jc w:val="both"/>
        <w:rPr>
          <w:rFonts w:ascii="Times New Roman" w:eastAsia="MS Mincho" w:hAnsi="Times New Roman" w:cs="Times New Roman"/>
          <w:sz w:val="22"/>
          <w:szCs w:val="22"/>
        </w:rPr>
      </w:pPr>
      <w:r>
        <w:rPr>
          <w:rFonts w:ascii="Times New Roman" w:eastAsia="MS Mincho" w:hAnsi="Times New Roman" w:cs="Times New Roman"/>
          <w:sz w:val="22"/>
          <w:szCs w:val="22"/>
        </w:rPr>
        <w:t>7</w:t>
      </w:r>
      <w:r w:rsidR="00E90E1B" w:rsidRPr="00236267">
        <w:rPr>
          <w:rFonts w:ascii="Times New Roman" w:eastAsia="MS Mincho" w:hAnsi="Times New Roman" w:cs="Times New Roman"/>
          <w:sz w:val="22"/>
          <w:szCs w:val="22"/>
        </w:rPr>
        <w:t>.6. Настоящий Договор составлен по волеизъявлению на русском языке в 2 (двух) экземплярах, оба экземпляра идентичны и имеют одинаковую юридическую силу, один из которых находится у Заказчика, второй – у Исполнителя.</w:t>
      </w:r>
    </w:p>
    <w:p w:rsidR="00E90E1B" w:rsidRPr="00236267" w:rsidRDefault="009B4115" w:rsidP="00E90E1B">
      <w:pPr>
        <w:spacing w:after="240"/>
        <w:ind w:firstLine="709"/>
        <w:jc w:val="center"/>
        <w:rPr>
          <w:rFonts w:ascii="Times New Roman" w:hAnsi="Times New Roman"/>
          <w:b/>
          <w:sz w:val="22"/>
          <w:szCs w:val="22"/>
          <w:lang w:val="ru-RU"/>
        </w:rPr>
      </w:pPr>
      <w:r>
        <w:rPr>
          <w:rFonts w:ascii="Times New Roman" w:hAnsi="Times New Roman"/>
          <w:b/>
          <w:sz w:val="22"/>
          <w:szCs w:val="22"/>
          <w:lang w:val="ru-RU"/>
        </w:rPr>
        <w:t>8</w:t>
      </w:r>
      <w:r w:rsidR="00E90E1B" w:rsidRPr="00236267">
        <w:rPr>
          <w:rFonts w:ascii="Times New Roman" w:hAnsi="Times New Roman"/>
          <w:b/>
          <w:sz w:val="22"/>
          <w:szCs w:val="22"/>
          <w:lang w:val="ru-RU"/>
        </w:rPr>
        <w:t>. Адреса и банковские реквизиты сторон</w:t>
      </w:r>
    </w:p>
    <w:tbl>
      <w:tblPr>
        <w:tblW w:w="10206" w:type="dxa"/>
        <w:tblLook w:val="01E0" w:firstRow="1" w:lastRow="1" w:firstColumn="1" w:lastColumn="1" w:noHBand="0" w:noVBand="0"/>
      </w:tblPr>
      <w:tblGrid>
        <w:gridCol w:w="4395"/>
        <w:gridCol w:w="708"/>
        <w:gridCol w:w="708"/>
        <w:gridCol w:w="4395"/>
      </w:tblGrid>
      <w:tr w:rsidR="00E90E1B" w:rsidRPr="00236267" w:rsidTr="00E90E1B">
        <w:tc>
          <w:tcPr>
            <w:tcW w:w="4395" w:type="dxa"/>
          </w:tcPr>
          <w:p w:rsidR="00E90E1B" w:rsidRPr="00236267" w:rsidRDefault="00E90E1B">
            <w:pPr>
              <w:pStyle w:val="28"/>
              <w:spacing w:line="276" w:lineRule="auto"/>
              <w:jc w:val="center"/>
              <w:rPr>
                <w:b/>
                <w:sz w:val="22"/>
                <w:szCs w:val="22"/>
              </w:rPr>
            </w:pPr>
            <w:r w:rsidRPr="00236267">
              <w:rPr>
                <w:b/>
                <w:sz w:val="22"/>
                <w:szCs w:val="22"/>
              </w:rPr>
              <w:t>ЗАКАЗЧИК:</w:t>
            </w:r>
          </w:p>
          <w:p w:rsidR="00E90E1B" w:rsidRPr="00236267" w:rsidRDefault="00E90E1B">
            <w:pPr>
              <w:pStyle w:val="28"/>
              <w:spacing w:line="276" w:lineRule="auto"/>
              <w:ind w:firstLine="0"/>
              <w:rPr>
                <w:sz w:val="22"/>
                <w:szCs w:val="22"/>
              </w:rPr>
            </w:pPr>
            <w:r w:rsidRPr="00236267">
              <w:rPr>
                <w:sz w:val="22"/>
                <w:szCs w:val="22"/>
              </w:rPr>
              <w:t>АО «Национальный банк ВЭД РУ»</w:t>
            </w:r>
          </w:p>
          <w:p w:rsidR="00E90E1B" w:rsidRPr="00236267" w:rsidRDefault="00E90E1B">
            <w:pPr>
              <w:pStyle w:val="28"/>
              <w:spacing w:line="276" w:lineRule="auto"/>
              <w:ind w:firstLine="0"/>
              <w:rPr>
                <w:sz w:val="22"/>
                <w:szCs w:val="22"/>
              </w:rPr>
            </w:pPr>
            <w:r w:rsidRPr="00236267">
              <w:rPr>
                <w:sz w:val="22"/>
                <w:szCs w:val="22"/>
              </w:rPr>
              <w:t xml:space="preserve">г. Ташкент, ул. Амира </w:t>
            </w:r>
            <w:proofErr w:type="spellStart"/>
            <w:r w:rsidRPr="00236267">
              <w:rPr>
                <w:sz w:val="22"/>
                <w:szCs w:val="22"/>
              </w:rPr>
              <w:t>Темура</w:t>
            </w:r>
            <w:proofErr w:type="spellEnd"/>
            <w:r w:rsidRPr="00236267">
              <w:rPr>
                <w:sz w:val="22"/>
                <w:szCs w:val="22"/>
              </w:rPr>
              <w:t>, 101</w:t>
            </w:r>
          </w:p>
          <w:p w:rsidR="00E90E1B" w:rsidRPr="00236267" w:rsidRDefault="00E90E1B">
            <w:pPr>
              <w:pStyle w:val="28"/>
              <w:spacing w:line="276" w:lineRule="auto"/>
              <w:ind w:firstLine="0"/>
              <w:rPr>
                <w:sz w:val="22"/>
                <w:szCs w:val="22"/>
              </w:rPr>
            </w:pPr>
            <w:r w:rsidRPr="00236267">
              <w:rPr>
                <w:sz w:val="22"/>
                <w:szCs w:val="22"/>
              </w:rPr>
              <w:t xml:space="preserve">р/с: </w:t>
            </w:r>
          </w:p>
          <w:p w:rsidR="00E90E1B" w:rsidRPr="00236267" w:rsidRDefault="00E90E1B">
            <w:pPr>
              <w:pStyle w:val="28"/>
              <w:spacing w:line="276" w:lineRule="auto"/>
              <w:ind w:firstLine="0"/>
              <w:rPr>
                <w:sz w:val="22"/>
                <w:szCs w:val="22"/>
              </w:rPr>
            </w:pPr>
            <w:r w:rsidRPr="00236267">
              <w:rPr>
                <w:sz w:val="22"/>
                <w:szCs w:val="22"/>
              </w:rPr>
              <w:t>в МБРЦ НБ ВЭД РУ</w:t>
            </w:r>
          </w:p>
          <w:p w:rsidR="00E90E1B" w:rsidRPr="00236267" w:rsidRDefault="00E90E1B">
            <w:pPr>
              <w:pStyle w:val="28"/>
              <w:spacing w:line="276" w:lineRule="auto"/>
              <w:ind w:firstLine="0"/>
              <w:rPr>
                <w:sz w:val="22"/>
                <w:szCs w:val="22"/>
              </w:rPr>
            </w:pPr>
            <w:r w:rsidRPr="00236267">
              <w:rPr>
                <w:sz w:val="22"/>
                <w:szCs w:val="22"/>
              </w:rPr>
              <w:t>МФО 00450; ИНН: 200 836 354</w:t>
            </w:r>
          </w:p>
          <w:p w:rsidR="00E90E1B" w:rsidRPr="00236267" w:rsidRDefault="00E90E1B">
            <w:pPr>
              <w:pStyle w:val="28"/>
              <w:spacing w:line="276" w:lineRule="auto"/>
              <w:ind w:firstLine="0"/>
              <w:rPr>
                <w:sz w:val="22"/>
                <w:szCs w:val="22"/>
              </w:rPr>
            </w:pPr>
            <w:r w:rsidRPr="00236267">
              <w:rPr>
                <w:sz w:val="22"/>
                <w:szCs w:val="22"/>
              </w:rPr>
              <w:t>ОКЭД: 64190</w:t>
            </w:r>
          </w:p>
          <w:p w:rsidR="00E90E1B" w:rsidRPr="00236267" w:rsidRDefault="00E90E1B">
            <w:pPr>
              <w:pStyle w:val="28"/>
              <w:spacing w:line="276" w:lineRule="auto"/>
              <w:ind w:firstLine="0"/>
              <w:rPr>
                <w:sz w:val="22"/>
                <w:szCs w:val="22"/>
              </w:rPr>
            </w:pPr>
          </w:p>
          <w:p w:rsidR="00E90E1B" w:rsidRPr="00236267" w:rsidRDefault="00E90E1B">
            <w:pPr>
              <w:pStyle w:val="28"/>
              <w:spacing w:line="276" w:lineRule="auto"/>
              <w:ind w:firstLine="0"/>
              <w:rPr>
                <w:sz w:val="22"/>
                <w:szCs w:val="22"/>
              </w:rPr>
            </w:pPr>
            <w:r w:rsidRPr="00236267">
              <w:rPr>
                <w:sz w:val="22"/>
                <w:szCs w:val="22"/>
              </w:rPr>
              <w:t>______________ _____________</w:t>
            </w:r>
          </w:p>
          <w:p w:rsidR="00E90E1B" w:rsidRPr="00236267" w:rsidRDefault="00E90E1B">
            <w:pPr>
              <w:pStyle w:val="28"/>
              <w:spacing w:line="276" w:lineRule="auto"/>
              <w:ind w:firstLine="0"/>
              <w:rPr>
                <w:sz w:val="22"/>
                <w:szCs w:val="22"/>
              </w:rPr>
            </w:pPr>
          </w:p>
          <w:p w:rsidR="00E90E1B" w:rsidRPr="00236267" w:rsidRDefault="00E90E1B">
            <w:pPr>
              <w:pStyle w:val="28"/>
              <w:spacing w:line="276" w:lineRule="auto"/>
              <w:ind w:firstLine="0"/>
              <w:rPr>
                <w:sz w:val="22"/>
                <w:szCs w:val="22"/>
              </w:rPr>
            </w:pPr>
          </w:p>
          <w:p w:rsidR="00E90E1B" w:rsidRPr="00236267" w:rsidRDefault="00E90E1B">
            <w:pPr>
              <w:pStyle w:val="28"/>
              <w:spacing w:line="276" w:lineRule="auto"/>
              <w:ind w:firstLine="0"/>
              <w:rPr>
                <w:sz w:val="22"/>
                <w:szCs w:val="22"/>
              </w:rPr>
            </w:pPr>
            <w:r w:rsidRPr="00236267">
              <w:rPr>
                <w:sz w:val="22"/>
                <w:szCs w:val="22"/>
              </w:rPr>
              <w:t>_______________ _____________</w:t>
            </w:r>
          </w:p>
        </w:tc>
        <w:tc>
          <w:tcPr>
            <w:tcW w:w="708" w:type="dxa"/>
          </w:tcPr>
          <w:p w:rsidR="00E90E1B" w:rsidRPr="00236267" w:rsidRDefault="00E90E1B">
            <w:pPr>
              <w:pStyle w:val="28"/>
              <w:spacing w:line="276" w:lineRule="auto"/>
              <w:rPr>
                <w:sz w:val="22"/>
                <w:szCs w:val="22"/>
              </w:rPr>
            </w:pPr>
          </w:p>
        </w:tc>
        <w:tc>
          <w:tcPr>
            <w:tcW w:w="708" w:type="dxa"/>
          </w:tcPr>
          <w:p w:rsidR="00E90E1B" w:rsidRPr="00236267" w:rsidRDefault="00E90E1B">
            <w:pPr>
              <w:pStyle w:val="28"/>
              <w:spacing w:line="276" w:lineRule="auto"/>
              <w:rPr>
                <w:sz w:val="22"/>
                <w:szCs w:val="22"/>
              </w:rPr>
            </w:pPr>
          </w:p>
        </w:tc>
        <w:tc>
          <w:tcPr>
            <w:tcW w:w="4395" w:type="dxa"/>
          </w:tcPr>
          <w:p w:rsidR="00E90E1B" w:rsidRPr="00236267" w:rsidRDefault="00E90E1B">
            <w:pPr>
              <w:pStyle w:val="28"/>
              <w:spacing w:line="276" w:lineRule="auto"/>
              <w:jc w:val="center"/>
              <w:rPr>
                <w:b/>
                <w:sz w:val="22"/>
                <w:szCs w:val="22"/>
              </w:rPr>
            </w:pPr>
            <w:r w:rsidRPr="00236267">
              <w:rPr>
                <w:b/>
                <w:sz w:val="22"/>
                <w:szCs w:val="22"/>
              </w:rPr>
              <w:t>ИСПОЛНИТЕЛЬ:</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_____________________________</w:t>
            </w:r>
          </w:p>
          <w:p w:rsidR="00E90E1B" w:rsidRPr="00236267" w:rsidRDefault="00E90E1B">
            <w:pPr>
              <w:pStyle w:val="28"/>
              <w:spacing w:line="276" w:lineRule="auto"/>
              <w:ind w:firstLine="0"/>
              <w:rPr>
                <w:sz w:val="22"/>
                <w:szCs w:val="22"/>
              </w:rPr>
            </w:pPr>
            <w:r w:rsidRPr="00236267">
              <w:rPr>
                <w:sz w:val="22"/>
                <w:szCs w:val="22"/>
              </w:rPr>
              <w:t>Директор</w:t>
            </w:r>
          </w:p>
          <w:p w:rsidR="00E90E1B" w:rsidRPr="00236267" w:rsidRDefault="00E90E1B">
            <w:pPr>
              <w:pStyle w:val="28"/>
              <w:spacing w:line="276" w:lineRule="auto"/>
              <w:ind w:firstLine="0"/>
              <w:rPr>
                <w:sz w:val="22"/>
                <w:szCs w:val="22"/>
              </w:rPr>
            </w:pPr>
            <w:r w:rsidRPr="00236267">
              <w:rPr>
                <w:sz w:val="22"/>
                <w:szCs w:val="22"/>
              </w:rPr>
              <w:t>_____________   _______________</w:t>
            </w:r>
          </w:p>
          <w:p w:rsidR="00E90E1B" w:rsidRPr="00236267" w:rsidRDefault="00E90E1B">
            <w:pPr>
              <w:pStyle w:val="28"/>
              <w:spacing w:line="276" w:lineRule="auto"/>
              <w:ind w:firstLine="0"/>
              <w:rPr>
                <w:sz w:val="22"/>
                <w:szCs w:val="22"/>
              </w:rPr>
            </w:pPr>
          </w:p>
          <w:p w:rsidR="00E90E1B" w:rsidRPr="00236267" w:rsidRDefault="00E90E1B">
            <w:pPr>
              <w:pStyle w:val="28"/>
              <w:spacing w:line="276" w:lineRule="auto"/>
              <w:ind w:firstLine="0"/>
              <w:rPr>
                <w:sz w:val="22"/>
                <w:szCs w:val="22"/>
              </w:rPr>
            </w:pPr>
            <w:r w:rsidRPr="00236267">
              <w:rPr>
                <w:sz w:val="22"/>
                <w:szCs w:val="22"/>
              </w:rPr>
              <w:t>Главный бухгалтер</w:t>
            </w:r>
          </w:p>
          <w:p w:rsidR="00E90E1B" w:rsidRPr="00236267" w:rsidRDefault="00E90E1B">
            <w:pPr>
              <w:pStyle w:val="28"/>
              <w:spacing w:line="276" w:lineRule="auto"/>
              <w:ind w:firstLine="0"/>
              <w:rPr>
                <w:sz w:val="22"/>
                <w:szCs w:val="22"/>
              </w:rPr>
            </w:pPr>
            <w:r w:rsidRPr="00236267">
              <w:rPr>
                <w:sz w:val="22"/>
                <w:szCs w:val="22"/>
              </w:rPr>
              <w:t>____________   ________________</w:t>
            </w:r>
          </w:p>
        </w:tc>
      </w:tr>
    </w:tbl>
    <w:p w:rsidR="00776DB6" w:rsidRPr="00236267" w:rsidRDefault="00776DB6" w:rsidP="00776DB6">
      <w:pPr>
        <w:spacing w:after="30" w:line="248" w:lineRule="auto"/>
        <w:ind w:left="4057" w:hanging="10"/>
        <w:jc w:val="both"/>
        <w:rPr>
          <w:rFonts w:ascii="Times New Roman" w:hAnsi="Times New Roman"/>
          <w:color w:val="000000"/>
          <w:sz w:val="22"/>
          <w:szCs w:val="22"/>
          <w:lang w:val="ru-RU" w:eastAsia="ru-RU"/>
        </w:rPr>
      </w:pPr>
    </w:p>
    <w:p w:rsidR="00776DB6" w:rsidRPr="00236267" w:rsidRDefault="00776DB6" w:rsidP="00776DB6">
      <w:pPr>
        <w:spacing w:after="17" w:line="259" w:lineRule="auto"/>
        <w:ind w:left="113" w:right="-4948"/>
        <w:rPr>
          <w:rFonts w:ascii="Times New Roman" w:hAnsi="Times New Roman"/>
          <w:color w:val="212121"/>
          <w:sz w:val="22"/>
          <w:szCs w:val="22"/>
          <w:lang w:val="ru-RU" w:eastAsia="ru-RU"/>
        </w:rPr>
      </w:pPr>
    </w:p>
    <w:p w:rsidR="00DD12E8" w:rsidRPr="00236267" w:rsidRDefault="00DD12E8" w:rsidP="00DD12E8">
      <w:pPr>
        <w:rPr>
          <w:rFonts w:ascii="Times New Roman" w:hAnsi="Times New Roman"/>
          <w:b/>
          <w:sz w:val="22"/>
          <w:szCs w:val="22"/>
          <w:lang w:val="ru-RU" w:eastAsia="ru-RU"/>
        </w:rPr>
      </w:pPr>
    </w:p>
    <w:p w:rsidR="00DD12E8" w:rsidRPr="00236267" w:rsidRDefault="00DD12E8" w:rsidP="00DD12E8">
      <w:pPr>
        <w:rPr>
          <w:rFonts w:ascii="Times New Roman" w:hAnsi="Times New Roman"/>
          <w:b/>
          <w:sz w:val="22"/>
          <w:szCs w:val="22"/>
          <w:lang w:val="ru-RU" w:eastAsia="ru-RU"/>
        </w:rPr>
      </w:pPr>
    </w:p>
    <w:sectPr w:rsidR="00DD12E8" w:rsidRPr="00236267" w:rsidSect="00A36699">
      <w:footerReference w:type="even" r:id="rId9"/>
      <w:footerReference w:type="default" r:id="rId10"/>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CB3" w:rsidRDefault="00BA1CB3">
      <w:r>
        <w:separator/>
      </w:r>
    </w:p>
  </w:endnote>
  <w:endnote w:type="continuationSeparator" w:id="0">
    <w:p w:rsidR="00BA1CB3" w:rsidRDefault="00BA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A82" w:rsidRDefault="00091A82"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91A82" w:rsidRDefault="00091A82"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A82" w:rsidRDefault="00091A82">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CB3" w:rsidRDefault="00BA1CB3">
      <w:r>
        <w:separator/>
      </w:r>
    </w:p>
  </w:footnote>
  <w:footnote w:type="continuationSeparator" w:id="0">
    <w:p w:rsidR="00BA1CB3" w:rsidRDefault="00BA1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15:restartNumberingAfterBreak="0">
    <w:nsid w:val="0D3854CE"/>
    <w:multiLevelType w:val="hybridMultilevel"/>
    <w:tmpl w:val="489C0E0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2B4F1C"/>
    <w:multiLevelType w:val="hybridMultilevel"/>
    <w:tmpl w:val="668A3B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BC2189E"/>
    <w:multiLevelType w:val="hybridMultilevel"/>
    <w:tmpl w:val="95963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E379EA"/>
    <w:multiLevelType w:val="hybridMultilevel"/>
    <w:tmpl w:val="57BA146A"/>
    <w:lvl w:ilvl="0" w:tplc="D49845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5"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6"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2" w15:restartNumberingAfterBreak="0">
    <w:nsid w:val="30695BBB"/>
    <w:multiLevelType w:val="hybridMultilevel"/>
    <w:tmpl w:val="A5F4EFD2"/>
    <w:lvl w:ilvl="0" w:tplc="BA8E613A">
      <w:start w:val="2"/>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14A1F75"/>
    <w:multiLevelType w:val="multilevel"/>
    <w:tmpl w:val="B92410AA"/>
    <w:lvl w:ilvl="0">
      <w:start w:val="12"/>
      <w:numFmt w:val="decimal"/>
      <w:lvlText w:val="%1."/>
      <w:lvlJc w:val="left"/>
      <w:pPr>
        <w:ind w:left="400" w:hanging="400"/>
      </w:pPr>
      <w:rPr>
        <w:rFonts w:hint="default"/>
        <w:b/>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4"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6"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6D9673E"/>
    <w:multiLevelType w:val="hybridMultilevel"/>
    <w:tmpl w:val="152A2EF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BC5270E"/>
    <w:multiLevelType w:val="multilevel"/>
    <w:tmpl w:val="CCA20B14"/>
    <w:lvl w:ilvl="0">
      <w:start w:val="6"/>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2"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4"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0716B40"/>
    <w:multiLevelType w:val="multilevel"/>
    <w:tmpl w:val="81E2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439146CD"/>
    <w:multiLevelType w:val="hybridMultilevel"/>
    <w:tmpl w:val="F63ACB90"/>
    <w:lvl w:ilvl="0" w:tplc="870093BC">
      <w:start w:val="1"/>
      <w:numFmt w:val="decimal"/>
      <w:lvlText w:val="%1."/>
      <w:lvlJc w:val="left"/>
      <w:pPr>
        <w:ind w:left="720" w:hanging="360"/>
      </w:pPr>
      <w:rPr>
        <w:rFonts w:eastAsiaTheme="minorHAnsi"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4367DB5"/>
    <w:multiLevelType w:val="hybridMultilevel"/>
    <w:tmpl w:val="7F405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46AD1F39"/>
    <w:multiLevelType w:val="multilevel"/>
    <w:tmpl w:val="6598028A"/>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48"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0" w15:restartNumberingAfterBreak="0">
    <w:nsid w:val="6C3E5FBA"/>
    <w:multiLevelType w:val="hybridMultilevel"/>
    <w:tmpl w:val="371240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EBB1ED3"/>
    <w:multiLevelType w:val="hybridMultilevel"/>
    <w:tmpl w:val="61300472"/>
    <w:lvl w:ilvl="0" w:tplc="4F06EE42">
      <w:start w:val="3"/>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0"/>
  </w:num>
  <w:num w:numId="3">
    <w:abstractNumId w:val="19"/>
  </w:num>
  <w:num w:numId="4">
    <w:abstractNumId w:val="45"/>
  </w:num>
  <w:num w:numId="5">
    <w:abstractNumId w:val="43"/>
  </w:num>
  <w:num w:numId="6">
    <w:abstractNumId w:val="15"/>
  </w:num>
  <w:num w:numId="7">
    <w:abstractNumId w:val="34"/>
  </w:num>
  <w:num w:numId="8">
    <w:abstractNumId w:val="53"/>
  </w:num>
  <w:num w:numId="9">
    <w:abstractNumId w:val="30"/>
  </w:num>
  <w:num w:numId="10">
    <w:abstractNumId w:val="10"/>
  </w:num>
  <w:num w:numId="11">
    <w:abstractNumId w:val="55"/>
  </w:num>
  <w:num w:numId="12">
    <w:abstractNumId w:val="8"/>
  </w:num>
  <w:num w:numId="13">
    <w:abstractNumId w:val="17"/>
  </w:num>
  <w:num w:numId="14">
    <w:abstractNumId w:val="32"/>
  </w:num>
  <w:num w:numId="15">
    <w:abstractNumId w:val="46"/>
  </w:num>
  <w:num w:numId="16">
    <w:abstractNumId w:val="58"/>
  </w:num>
  <w:num w:numId="17">
    <w:abstractNumId w:val="39"/>
  </w:num>
  <w:num w:numId="18">
    <w:abstractNumId w:val="24"/>
  </w:num>
  <w:num w:numId="19">
    <w:abstractNumId w:val="16"/>
  </w:num>
  <w:num w:numId="20">
    <w:abstractNumId w:val="51"/>
  </w:num>
  <w:num w:numId="21">
    <w:abstractNumId w:val="6"/>
  </w:num>
  <w:num w:numId="22">
    <w:abstractNumId w:val="50"/>
  </w:num>
  <w:num w:numId="23">
    <w:abstractNumId w:val="9"/>
  </w:num>
  <w:num w:numId="24">
    <w:abstractNumId w:val="27"/>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57"/>
  </w:num>
  <w:num w:numId="28">
    <w:abstractNumId w:val="26"/>
  </w:num>
  <w:num w:numId="29">
    <w:abstractNumId w:val="47"/>
  </w:num>
  <w:num w:numId="30">
    <w:abstractNumId w:val="36"/>
  </w:num>
  <w:num w:numId="31">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num>
  <w:num w:numId="35">
    <w:abstractNumId w:val="5"/>
  </w:num>
  <w:num w:numId="36">
    <w:abstractNumId w:val="29"/>
  </w:num>
  <w:num w:numId="37">
    <w:abstractNumId w:val="11"/>
  </w:num>
  <w:num w:numId="38">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num>
  <w:num w:numId="40">
    <w:abstractNumId w:val="28"/>
  </w:num>
  <w:num w:numId="41">
    <w:abstractNumId w:val="49"/>
  </w:num>
  <w:num w:numId="42">
    <w:abstractNumId w:val="3"/>
  </w:num>
  <w:num w:numId="43">
    <w:abstractNumId w:val="2"/>
  </w:num>
  <w:num w:numId="44">
    <w:abstractNumId w:val="4"/>
  </w:num>
  <w:num w:numId="45">
    <w:abstractNumId w:val="7"/>
  </w:num>
  <w:num w:numId="46">
    <w:abstractNumId w:val="56"/>
  </w:num>
  <w:num w:numId="47">
    <w:abstractNumId w:val="23"/>
  </w:num>
  <w:num w:numId="48">
    <w:abstractNumId w:val="14"/>
  </w:num>
  <w:num w:numId="49">
    <w:abstractNumId w:val="33"/>
  </w:num>
  <w:num w:numId="50">
    <w:abstractNumId w:val="25"/>
  </w:num>
  <w:num w:numId="51">
    <w:abstractNumId w:val="52"/>
  </w:num>
  <w:num w:numId="52">
    <w:abstractNumId w:val="22"/>
  </w:num>
  <w:num w:numId="53">
    <w:abstractNumId w:val="59"/>
  </w:num>
  <w:num w:numId="54">
    <w:abstractNumId w:val="35"/>
  </w:num>
  <w:num w:numId="55">
    <w:abstractNumId w:val="41"/>
  </w:num>
  <w:num w:numId="56">
    <w:abstractNumId w:val="12"/>
  </w:num>
  <w:num w:numId="57">
    <w:abstractNumId w:val="13"/>
  </w:num>
  <w:num w:numId="58">
    <w:abstractNumId w:val="37"/>
  </w:num>
  <w:num w:numId="59">
    <w:abstractNumId w:val="38"/>
  </w:num>
  <w:num w:numId="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4A1"/>
    <w:rsid w:val="000878E1"/>
    <w:rsid w:val="00090A39"/>
    <w:rsid w:val="00090A88"/>
    <w:rsid w:val="00091A82"/>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E96"/>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31E"/>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15736"/>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23C6"/>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756E"/>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BDC"/>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115"/>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4F86"/>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1CB3"/>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1E0"/>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AD1"/>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0124"/>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4"/>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24C8"/>
    <w:rsid w:val="00E92C92"/>
    <w:rsid w:val="00E95328"/>
    <w:rsid w:val="00E956D9"/>
    <w:rsid w:val="00E97039"/>
    <w:rsid w:val="00E9734D"/>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d">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1"/>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99"/>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8">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d"/>
    <w:uiPriority w:val="59"/>
    <w:rsid w:val="00776DB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d"/>
    <w:uiPriority w:val="39"/>
    <w:rsid w:val="00D601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99186626">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7790177">
      <w:bodyDiv w:val="1"/>
      <w:marLeft w:val="0"/>
      <w:marRight w:val="0"/>
      <w:marTop w:val="0"/>
      <w:marBottom w:val="0"/>
      <w:divBdr>
        <w:top w:val="none" w:sz="0" w:space="0" w:color="auto"/>
        <w:left w:val="none" w:sz="0" w:space="0" w:color="auto"/>
        <w:bottom w:val="none" w:sz="0" w:space="0" w:color="auto"/>
        <w:right w:val="none" w:sz="0" w:space="0" w:color="auto"/>
      </w:divBdr>
    </w:div>
    <w:div w:id="55798458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259136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4822423">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926663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4318172">
      <w:bodyDiv w:val="1"/>
      <w:marLeft w:val="0"/>
      <w:marRight w:val="0"/>
      <w:marTop w:val="0"/>
      <w:marBottom w:val="0"/>
      <w:divBdr>
        <w:top w:val="none" w:sz="0" w:space="0" w:color="auto"/>
        <w:left w:val="none" w:sz="0" w:space="0" w:color="auto"/>
        <w:bottom w:val="none" w:sz="0" w:space="0" w:color="auto"/>
        <w:right w:val="none" w:sz="0" w:space="0" w:color="auto"/>
      </w:divBdr>
    </w:div>
    <w:div w:id="1232691277">
      <w:bodyDiv w:val="1"/>
      <w:marLeft w:val="0"/>
      <w:marRight w:val="0"/>
      <w:marTop w:val="0"/>
      <w:marBottom w:val="0"/>
      <w:divBdr>
        <w:top w:val="none" w:sz="0" w:space="0" w:color="auto"/>
        <w:left w:val="none" w:sz="0" w:space="0" w:color="auto"/>
        <w:bottom w:val="none" w:sz="0" w:space="0" w:color="auto"/>
        <w:right w:val="none" w:sz="0" w:space="0" w:color="auto"/>
      </w:divBdr>
    </w:div>
    <w:div w:id="1232698827">
      <w:bodyDiv w:val="1"/>
      <w:marLeft w:val="0"/>
      <w:marRight w:val="0"/>
      <w:marTop w:val="0"/>
      <w:marBottom w:val="0"/>
      <w:divBdr>
        <w:top w:val="none" w:sz="0" w:space="0" w:color="auto"/>
        <w:left w:val="none" w:sz="0" w:space="0" w:color="auto"/>
        <w:bottom w:val="none" w:sz="0" w:space="0" w:color="auto"/>
        <w:right w:val="none" w:sz="0" w:space="0" w:color="auto"/>
      </w:divBdr>
    </w:div>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63591">
      <w:bodyDiv w:val="1"/>
      <w:marLeft w:val="0"/>
      <w:marRight w:val="0"/>
      <w:marTop w:val="0"/>
      <w:marBottom w:val="0"/>
      <w:divBdr>
        <w:top w:val="none" w:sz="0" w:space="0" w:color="auto"/>
        <w:left w:val="none" w:sz="0" w:space="0" w:color="auto"/>
        <w:bottom w:val="none" w:sz="0" w:space="0" w:color="auto"/>
        <w:right w:val="none" w:sz="0" w:space="0" w:color="auto"/>
      </w:divBdr>
    </w:div>
    <w:div w:id="1389036212">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526193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5558511">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760983895">
      <w:bodyDiv w:val="1"/>
      <w:marLeft w:val="0"/>
      <w:marRight w:val="0"/>
      <w:marTop w:val="0"/>
      <w:marBottom w:val="0"/>
      <w:divBdr>
        <w:top w:val="none" w:sz="0" w:space="0" w:color="auto"/>
        <w:left w:val="none" w:sz="0" w:space="0" w:color="auto"/>
        <w:bottom w:val="none" w:sz="0" w:space="0" w:color="auto"/>
        <w:right w:val="none" w:sz="0" w:space="0" w:color="auto"/>
      </w:divBdr>
    </w:div>
    <w:div w:id="1778402032">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1424154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51629-71FE-4BF3-B419-24FDF384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7454</Words>
  <Characters>42489</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49844</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2022-05-20T06:58:00Z</cp:lastPrinted>
  <dcterms:created xsi:type="dcterms:W3CDTF">2022-05-30T07:16:00Z</dcterms:created>
  <dcterms:modified xsi:type="dcterms:W3CDTF">2022-05-30T07:16:00Z</dcterms:modified>
</cp:coreProperties>
</file>