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36FAA3B7" w:rsidR="009C5EE7" w:rsidRDefault="009C5EE7" w:rsidP="00E72EF6">
      <w:pPr>
        <w:spacing w:before="60" w:after="60"/>
        <w:rPr>
          <w:rFonts w:ascii="Times New Roman" w:hAnsi="Times New Roman"/>
          <w:sz w:val="28"/>
          <w:szCs w:val="28"/>
          <w:lang w:val="ru-RU"/>
        </w:rPr>
      </w:pPr>
      <w:bookmarkStart w:id="0" w:name="_GoBack"/>
      <w:bookmarkEnd w:id="0"/>
    </w:p>
    <w:p w14:paraId="48676EDC" w14:textId="4314BD6C" w:rsidR="00921958" w:rsidRDefault="00921958" w:rsidP="00E72EF6">
      <w:pPr>
        <w:spacing w:before="60" w:after="60"/>
        <w:rPr>
          <w:rFonts w:ascii="Times New Roman" w:hAnsi="Times New Roman"/>
          <w:sz w:val="28"/>
          <w:szCs w:val="28"/>
          <w:lang w:val="ru-RU"/>
        </w:rPr>
      </w:pPr>
    </w:p>
    <w:p w14:paraId="0DB3A75D" w14:textId="40284711" w:rsidR="00921958" w:rsidRDefault="00921958" w:rsidP="00E72EF6">
      <w:pPr>
        <w:spacing w:before="60" w:after="60"/>
        <w:rPr>
          <w:rFonts w:ascii="Times New Roman" w:hAnsi="Times New Roman"/>
          <w:sz w:val="28"/>
          <w:szCs w:val="28"/>
          <w:lang w:val="ru-RU"/>
        </w:rPr>
      </w:pPr>
    </w:p>
    <w:p w14:paraId="643B3E6D" w14:textId="4FD6C0FA" w:rsidR="00921958" w:rsidRDefault="00921958" w:rsidP="00E72EF6">
      <w:pPr>
        <w:spacing w:before="60" w:after="60"/>
        <w:rPr>
          <w:rFonts w:ascii="Times New Roman" w:hAnsi="Times New Roman"/>
          <w:sz w:val="28"/>
          <w:szCs w:val="28"/>
          <w:lang w:val="ru-RU"/>
        </w:rPr>
      </w:pPr>
    </w:p>
    <w:p w14:paraId="7CB60771" w14:textId="6E4864F9" w:rsidR="00921958" w:rsidRDefault="00921958" w:rsidP="00E72EF6">
      <w:pPr>
        <w:spacing w:before="60" w:after="60"/>
        <w:rPr>
          <w:rFonts w:ascii="Times New Roman" w:hAnsi="Times New Roman"/>
          <w:sz w:val="28"/>
          <w:szCs w:val="28"/>
          <w:lang w:val="ru-RU"/>
        </w:rPr>
      </w:pPr>
    </w:p>
    <w:p w14:paraId="6A568616" w14:textId="1462EDE9" w:rsidR="00921958" w:rsidRDefault="00921958" w:rsidP="00E72EF6">
      <w:pPr>
        <w:spacing w:before="60" w:after="60"/>
        <w:rPr>
          <w:rFonts w:ascii="Times New Roman" w:hAnsi="Times New Roman"/>
          <w:sz w:val="28"/>
          <w:szCs w:val="28"/>
          <w:lang w:val="ru-RU"/>
        </w:rPr>
      </w:pPr>
    </w:p>
    <w:p w14:paraId="324DB70C" w14:textId="6A741210" w:rsidR="00921958" w:rsidRDefault="00921958" w:rsidP="00E72EF6">
      <w:pPr>
        <w:spacing w:before="60" w:after="60"/>
        <w:rPr>
          <w:rFonts w:ascii="Times New Roman" w:hAnsi="Times New Roman"/>
          <w:sz w:val="28"/>
          <w:szCs w:val="28"/>
          <w:lang w:val="ru-RU"/>
        </w:rPr>
      </w:pPr>
    </w:p>
    <w:p w14:paraId="01E5CD54" w14:textId="77777777" w:rsidR="00921958" w:rsidRDefault="00921958"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6F6AFC03" w14:textId="4AFD29EF" w:rsidR="000E2198" w:rsidRDefault="000E2198" w:rsidP="000E2198">
      <w:pPr>
        <w:jc w:val="center"/>
        <w:rPr>
          <w:rFonts w:ascii="Times New Roman" w:hAnsi="Times New Roman"/>
          <w:szCs w:val="28"/>
          <w:lang w:val="uz-Cyrl-UZ"/>
        </w:rPr>
      </w:pPr>
      <w:r w:rsidRPr="000E2198">
        <w:rPr>
          <w:rFonts w:ascii="Times New Roman" w:hAnsi="Times New Roman"/>
          <w:szCs w:val="28"/>
          <w:lang w:val="uz-Cyrl-UZ"/>
        </w:rPr>
        <w:t>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w:t>
      </w:r>
      <w:r>
        <w:rPr>
          <w:rFonts w:ascii="Times New Roman" w:hAnsi="Times New Roman"/>
          <w:szCs w:val="28"/>
          <w:lang w:val="uz-Cyrl-UZ"/>
        </w:rPr>
        <w:t xml:space="preserve"> </w:t>
      </w:r>
      <w:r w:rsidRPr="000E2198">
        <w:rPr>
          <w:rFonts w:ascii="Times New Roman" w:hAnsi="Times New Roman"/>
          <w:szCs w:val="28"/>
          <w:lang w:val="uz-Cyrl-UZ"/>
        </w:rPr>
        <w:t>«Строительство здания центра банковских услуг Гл</w:t>
      </w:r>
      <w:r w:rsidR="007933D8">
        <w:rPr>
          <w:rFonts w:ascii="Times New Roman" w:hAnsi="Times New Roman"/>
          <w:szCs w:val="28"/>
          <w:lang w:val="uz-Cyrl-UZ"/>
        </w:rPr>
        <w:t>а</w:t>
      </w:r>
      <w:r w:rsidRPr="000E2198">
        <w:rPr>
          <w:rFonts w:ascii="Times New Roman" w:hAnsi="Times New Roman"/>
          <w:szCs w:val="28"/>
          <w:lang w:val="uz-Cyrl-UZ"/>
        </w:rPr>
        <w:t>вное управление Навоийск</w:t>
      </w:r>
      <w:r w:rsidR="007933D8">
        <w:rPr>
          <w:rFonts w:ascii="Times New Roman" w:hAnsi="Times New Roman"/>
          <w:szCs w:val="28"/>
          <w:lang w:val="uz-Cyrl-UZ"/>
        </w:rPr>
        <w:t>ой</w:t>
      </w:r>
      <w:r w:rsidRPr="000E2198">
        <w:rPr>
          <w:rFonts w:ascii="Times New Roman" w:hAnsi="Times New Roman"/>
          <w:szCs w:val="28"/>
          <w:lang w:val="uz-Cyrl-UZ"/>
        </w:rPr>
        <w:t xml:space="preserve"> области </w:t>
      </w:r>
    </w:p>
    <w:p w14:paraId="53046CDE" w14:textId="250F6017" w:rsidR="004564B2" w:rsidRPr="000E2198" w:rsidRDefault="000E2198" w:rsidP="000E2198">
      <w:pPr>
        <w:jc w:val="center"/>
        <w:rPr>
          <w:rFonts w:ascii="Times New Roman" w:hAnsi="Times New Roman"/>
          <w:szCs w:val="28"/>
          <w:lang w:val="ru-RU"/>
        </w:rPr>
      </w:pPr>
      <w:r w:rsidRPr="000E2198">
        <w:rPr>
          <w:rFonts w:ascii="Times New Roman" w:hAnsi="Times New Roman"/>
          <w:szCs w:val="28"/>
          <w:lang w:val="uz-Cyrl-UZ"/>
        </w:rPr>
        <w:t>АО «</w:t>
      </w:r>
      <w:r w:rsidRPr="00C51AD7">
        <w:rPr>
          <w:rFonts w:ascii="Times New Roman" w:hAnsi="Times New Roman"/>
          <w:szCs w:val="28"/>
          <w:lang w:val="ru-RU"/>
        </w:rPr>
        <w:t>Национальный банк внешнеэкономической деятельности Республики Узбекистан</w:t>
      </w:r>
      <w:r w:rsidRPr="000E2198">
        <w:rPr>
          <w:rFonts w:ascii="Times New Roman" w:hAnsi="Times New Roman"/>
          <w:szCs w:val="28"/>
          <w:lang w:val="uz-Cyrl-UZ"/>
        </w:rPr>
        <w:t>»»</w:t>
      </w:r>
      <w:r>
        <w:rPr>
          <w:rFonts w:ascii="Times New Roman" w:hAnsi="Times New Roman"/>
          <w:szCs w:val="28"/>
          <w:lang w:val="uz-Cyrl-UZ"/>
        </w:rPr>
        <w:t xml:space="preserve"> </w:t>
      </w:r>
    </w:p>
    <w:p w14:paraId="6BD15816" w14:textId="77777777" w:rsidR="00BC601C" w:rsidRPr="00E40656" w:rsidRDefault="00BC601C" w:rsidP="00E72EF6">
      <w:pPr>
        <w:spacing w:before="60" w:after="60"/>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28B1003D"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E2198">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1"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2"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2"/>
    </w:p>
    <w:p w14:paraId="4F645CE2" w14:textId="77777777" w:rsidR="00773C49" w:rsidRPr="00CB0BE7" w:rsidRDefault="001F783A"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1F783A"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1F783A"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921958" w14:paraId="7DB13FBA" w14:textId="77777777" w:rsidTr="00786DC2">
        <w:trPr>
          <w:trHeight w:val="428"/>
        </w:trPr>
        <w:tc>
          <w:tcPr>
            <w:tcW w:w="3998" w:type="dxa"/>
            <w:vAlign w:val="center"/>
          </w:tcPr>
          <w:p w14:paraId="0428C2E2"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014191E3" w:rsidR="00696B30" w:rsidRPr="002424C7" w:rsidRDefault="000E2198" w:rsidP="000E2198">
            <w:pPr>
              <w:jc w:val="both"/>
              <w:rPr>
                <w:rFonts w:ascii="Times New Roman" w:hAnsi="Times New Roman"/>
                <w:sz w:val="22"/>
                <w:szCs w:val="22"/>
                <w:lang w:val="ru-RU" w:eastAsia="ru-RU"/>
              </w:rPr>
            </w:pPr>
            <w:r w:rsidRPr="000E2198">
              <w:rPr>
                <w:rFonts w:ascii="Times New Roman" w:hAnsi="Times New Roman"/>
                <w:sz w:val="22"/>
                <w:szCs w:val="22"/>
                <w:lang w:val="uz-Cyrl-UZ" w:eastAsia="ru-RU"/>
              </w:rPr>
              <w:t>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w:t>
            </w:r>
            <w:r>
              <w:rPr>
                <w:rFonts w:ascii="Times New Roman" w:hAnsi="Times New Roman"/>
                <w:sz w:val="22"/>
                <w:szCs w:val="22"/>
                <w:lang w:val="uz-Cyrl-UZ" w:eastAsia="ru-RU"/>
              </w:rPr>
              <w:t xml:space="preserve"> </w:t>
            </w:r>
            <w:r w:rsidRPr="000E2198">
              <w:rPr>
                <w:rFonts w:ascii="Times New Roman" w:hAnsi="Times New Roman"/>
                <w:sz w:val="22"/>
                <w:szCs w:val="22"/>
                <w:lang w:val="uz-Cyrl-UZ" w:eastAsia="ru-RU"/>
              </w:rPr>
              <w:t>«Строительство здания центра банковских услуг Гл</w:t>
            </w:r>
            <w:r w:rsidR="007933D8">
              <w:rPr>
                <w:rFonts w:ascii="Times New Roman" w:hAnsi="Times New Roman"/>
                <w:sz w:val="22"/>
                <w:szCs w:val="22"/>
                <w:lang w:val="uz-Cyrl-UZ" w:eastAsia="ru-RU"/>
              </w:rPr>
              <w:t>а</w:t>
            </w:r>
            <w:r w:rsidRPr="000E2198">
              <w:rPr>
                <w:rFonts w:ascii="Times New Roman" w:hAnsi="Times New Roman"/>
                <w:sz w:val="22"/>
                <w:szCs w:val="22"/>
                <w:lang w:val="uz-Cyrl-UZ" w:eastAsia="ru-RU"/>
              </w:rPr>
              <w:t>вное управление Навоийск</w:t>
            </w:r>
            <w:r w:rsidR="007933D8">
              <w:rPr>
                <w:rFonts w:ascii="Times New Roman" w:hAnsi="Times New Roman"/>
                <w:sz w:val="22"/>
                <w:szCs w:val="22"/>
                <w:lang w:val="uz-Cyrl-UZ" w:eastAsia="ru-RU"/>
              </w:rPr>
              <w:t>ой</w:t>
            </w:r>
            <w:r w:rsidRPr="000E2198">
              <w:rPr>
                <w:rFonts w:ascii="Times New Roman" w:hAnsi="Times New Roman"/>
                <w:sz w:val="22"/>
                <w:szCs w:val="22"/>
                <w:lang w:val="uz-Cyrl-UZ" w:eastAsia="ru-RU"/>
              </w:rPr>
              <w:t xml:space="preserve"> области АО «Национальный банк внешнеэкономической деятельности Республики Узбекистан»»</w:t>
            </w:r>
            <w:r>
              <w:rPr>
                <w:rFonts w:ascii="Times New Roman" w:hAnsi="Times New Roman"/>
                <w:sz w:val="22"/>
                <w:szCs w:val="22"/>
                <w:lang w:val="uz-Cyrl-UZ" w:eastAsia="ru-RU"/>
              </w:rPr>
              <w:t>.</w:t>
            </w:r>
          </w:p>
        </w:tc>
      </w:tr>
      <w:tr w:rsidR="00696B30" w:rsidRPr="00C51AD7" w14:paraId="4C59C4B5" w14:textId="77777777" w:rsidTr="00786DC2">
        <w:trPr>
          <w:trHeight w:val="428"/>
        </w:trPr>
        <w:tc>
          <w:tcPr>
            <w:tcW w:w="3998" w:type="dxa"/>
            <w:vAlign w:val="center"/>
          </w:tcPr>
          <w:p w14:paraId="13E6C52C"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786DC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786DC2">
        <w:trPr>
          <w:trHeight w:val="359"/>
        </w:trPr>
        <w:tc>
          <w:tcPr>
            <w:tcW w:w="3998" w:type="dxa"/>
            <w:vAlign w:val="center"/>
          </w:tcPr>
          <w:p w14:paraId="2ADC29D9" w14:textId="77777777" w:rsidR="00696B30" w:rsidRPr="00C51AD7" w:rsidRDefault="00696B30" w:rsidP="00786DC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5B3E385B"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921958" w14:paraId="62D64825" w14:textId="77777777" w:rsidTr="00786DC2">
        <w:trPr>
          <w:trHeight w:val="359"/>
        </w:trPr>
        <w:tc>
          <w:tcPr>
            <w:tcW w:w="3998" w:type="dxa"/>
            <w:vAlign w:val="center"/>
          </w:tcPr>
          <w:p w14:paraId="3F79356E"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8039F7E" w14:textId="6AC6CDB6" w:rsidR="00696B30" w:rsidRDefault="00696B30" w:rsidP="00786DC2">
            <w:pPr>
              <w:jc w:val="both"/>
              <w:rPr>
                <w:rFonts w:ascii="Times New Roman" w:hAnsi="Times New Roman"/>
                <w:sz w:val="22"/>
                <w:szCs w:val="22"/>
                <w:lang w:val="uz-Cyrl-UZ"/>
              </w:rPr>
            </w:pPr>
            <w:r>
              <w:rPr>
                <w:rFonts w:ascii="Times New Roman" w:hAnsi="Times New Roman"/>
                <w:sz w:val="22"/>
                <w:szCs w:val="22"/>
                <w:lang w:val="uz-Cyrl-UZ"/>
              </w:rPr>
              <w:t>2</w:t>
            </w:r>
            <w:r w:rsidR="000E2198">
              <w:rPr>
                <w:rFonts w:ascii="Times New Roman" w:hAnsi="Times New Roman"/>
                <w:sz w:val="22"/>
                <w:szCs w:val="22"/>
                <w:lang w:val="uz-Cyrl-UZ"/>
              </w:rPr>
              <w:t>11</w:t>
            </w:r>
            <w:r>
              <w:rPr>
                <w:rFonts w:ascii="Times New Roman" w:hAnsi="Times New Roman"/>
                <w:sz w:val="22"/>
                <w:szCs w:val="22"/>
                <w:lang w:val="uz-Cyrl-UZ"/>
              </w:rPr>
              <w:t> </w:t>
            </w:r>
            <w:r w:rsidR="000E2198">
              <w:rPr>
                <w:rFonts w:ascii="Times New Roman" w:hAnsi="Times New Roman"/>
                <w:sz w:val="22"/>
                <w:szCs w:val="22"/>
                <w:lang w:val="uz-Cyrl-UZ"/>
              </w:rPr>
              <w:t>259</w:t>
            </w:r>
            <w:r>
              <w:rPr>
                <w:rFonts w:ascii="Times New Roman" w:hAnsi="Times New Roman"/>
                <w:sz w:val="22"/>
                <w:szCs w:val="22"/>
                <w:lang w:val="uz-Cyrl-UZ"/>
              </w:rPr>
              <w:t xml:space="preserve"> </w:t>
            </w:r>
            <w:r w:rsidR="000E2198">
              <w:rPr>
                <w:rFonts w:ascii="Times New Roman" w:hAnsi="Times New Roman"/>
                <w:sz w:val="22"/>
                <w:szCs w:val="22"/>
                <w:lang w:val="uz-Cyrl-UZ"/>
              </w:rPr>
              <w:t>970</w:t>
            </w:r>
            <w:r w:rsidRPr="00C8641D">
              <w:rPr>
                <w:rFonts w:ascii="Times New Roman" w:hAnsi="Times New Roman"/>
                <w:sz w:val="22"/>
                <w:szCs w:val="22"/>
                <w:lang w:val="uz-Cyrl-UZ"/>
              </w:rPr>
              <w:t>,</w:t>
            </w:r>
            <w:r w:rsidR="000E2198">
              <w:rPr>
                <w:rFonts w:ascii="Times New Roman" w:hAnsi="Times New Roman"/>
                <w:sz w:val="22"/>
                <w:szCs w:val="22"/>
                <w:lang w:val="uz-Cyrl-UZ"/>
              </w:rPr>
              <w:t>5</w:t>
            </w:r>
            <w:r>
              <w:rPr>
                <w:rFonts w:ascii="Times New Roman" w:hAnsi="Times New Roman"/>
                <w:sz w:val="22"/>
                <w:szCs w:val="22"/>
                <w:lang w:val="uz-Cyrl-UZ"/>
              </w:rPr>
              <w:t>4 сум без учёта НДС</w:t>
            </w:r>
          </w:p>
          <w:p w14:paraId="2E0A7925" w14:textId="19DD4EDE" w:rsidR="00696B30" w:rsidRPr="002424C7" w:rsidRDefault="000E2198" w:rsidP="00786DC2">
            <w:pPr>
              <w:jc w:val="both"/>
              <w:rPr>
                <w:rFonts w:ascii="Times New Roman" w:hAnsi="Times New Roman"/>
                <w:i/>
                <w:color w:val="FF0000"/>
                <w:sz w:val="22"/>
                <w:szCs w:val="22"/>
                <w:lang w:val="ru-RU"/>
              </w:rPr>
            </w:pPr>
            <w:r w:rsidRPr="000E2198">
              <w:rPr>
                <w:rFonts w:ascii="Times New Roman" w:hAnsi="Times New Roman"/>
                <w:sz w:val="22"/>
                <w:szCs w:val="22"/>
                <w:lang w:val="uz-Cyrl-UZ"/>
              </w:rPr>
              <w:t>236 611 167</w:t>
            </w:r>
            <w:r w:rsidR="00696B30">
              <w:rPr>
                <w:rFonts w:ascii="Times New Roman" w:hAnsi="Times New Roman"/>
                <w:sz w:val="22"/>
                <w:szCs w:val="22"/>
                <w:lang w:val="uz-Cyrl-UZ"/>
              </w:rPr>
              <w:t>,00</w:t>
            </w:r>
            <w:r w:rsidR="00696B30" w:rsidRPr="006E0655">
              <w:rPr>
                <w:rFonts w:ascii="Times New Roman" w:hAnsi="Times New Roman"/>
                <w:sz w:val="22"/>
                <w:szCs w:val="22"/>
                <w:lang w:val="uz-Cyrl-UZ"/>
              </w:rPr>
              <w:t xml:space="preserve"> сум с учетом НДС</w:t>
            </w:r>
          </w:p>
        </w:tc>
      </w:tr>
      <w:tr w:rsidR="00696B30" w:rsidRPr="00921958" w14:paraId="66196DEF" w14:textId="77777777" w:rsidTr="00786DC2">
        <w:trPr>
          <w:trHeight w:val="359"/>
        </w:trPr>
        <w:tc>
          <w:tcPr>
            <w:tcW w:w="3998" w:type="dxa"/>
            <w:vAlign w:val="center"/>
          </w:tcPr>
          <w:p w14:paraId="519AAD20"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786DC2">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786DC2">
        <w:trPr>
          <w:trHeight w:val="359"/>
        </w:trPr>
        <w:tc>
          <w:tcPr>
            <w:tcW w:w="3998" w:type="dxa"/>
            <w:vAlign w:val="center"/>
          </w:tcPr>
          <w:p w14:paraId="789B642E"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0E2198" w14:paraId="5DFA48AC" w14:textId="77777777" w:rsidTr="00786DC2">
        <w:trPr>
          <w:trHeight w:val="410"/>
        </w:trPr>
        <w:tc>
          <w:tcPr>
            <w:tcW w:w="3998" w:type="dxa"/>
            <w:vAlign w:val="center"/>
          </w:tcPr>
          <w:p w14:paraId="529055FF"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52F86546" w:rsidR="00696B30" w:rsidRPr="002424C7" w:rsidRDefault="000E2198" w:rsidP="00786DC2">
            <w:pPr>
              <w:autoSpaceDE w:val="0"/>
              <w:autoSpaceDN w:val="0"/>
              <w:adjustRightInd w:val="0"/>
              <w:jc w:val="both"/>
              <w:rPr>
                <w:rFonts w:ascii="Times New Roman" w:hAnsi="Times New Roman"/>
                <w:sz w:val="22"/>
                <w:szCs w:val="22"/>
                <w:lang w:val="ru-RU"/>
              </w:rPr>
            </w:pPr>
            <w:r w:rsidRPr="000E2198">
              <w:rPr>
                <w:rFonts w:ascii="Times New Roman" w:hAnsi="Times New Roman"/>
                <w:sz w:val="22"/>
                <w:szCs w:val="22"/>
                <w:lang w:val="uz-Cyrl-UZ" w:eastAsia="ru-RU"/>
              </w:rPr>
              <w:t>Навоийская область, г.Навои, МСГ Зарафшан,ул. Ибн Сино, дом 14</w:t>
            </w:r>
          </w:p>
        </w:tc>
      </w:tr>
      <w:tr w:rsidR="00696B30" w:rsidRPr="002424C7" w14:paraId="7AC59980" w14:textId="77777777" w:rsidTr="00786DC2">
        <w:trPr>
          <w:trHeight w:val="154"/>
        </w:trPr>
        <w:tc>
          <w:tcPr>
            <w:tcW w:w="3998" w:type="dxa"/>
            <w:vAlign w:val="center"/>
          </w:tcPr>
          <w:p w14:paraId="65C2D715"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120FC2B2" w:rsidR="00696B30" w:rsidRPr="002424C7" w:rsidRDefault="00696B30" w:rsidP="00786DC2">
            <w:pPr>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0E2198">
              <w:rPr>
                <w:rFonts w:ascii="Times New Roman" w:hAnsi="Times New Roman"/>
                <w:sz w:val="22"/>
                <w:szCs w:val="22"/>
                <w:lang w:val="ru-RU"/>
              </w:rPr>
              <w:t>100</w:t>
            </w:r>
            <w:r w:rsidRPr="00CB0BE7">
              <w:rPr>
                <w:rFonts w:ascii="Times New Roman" w:hAnsi="Times New Roman"/>
                <w:sz w:val="22"/>
                <w:szCs w:val="22"/>
                <w:lang w:val="ru-RU"/>
              </w:rPr>
              <w:t xml:space="preserve"> </w:t>
            </w:r>
            <w:r>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696B30" w:rsidRPr="00921958" w14:paraId="6C778E10" w14:textId="77777777" w:rsidTr="00786DC2">
        <w:trPr>
          <w:trHeight w:val="154"/>
        </w:trPr>
        <w:tc>
          <w:tcPr>
            <w:tcW w:w="3998" w:type="dxa"/>
          </w:tcPr>
          <w:p w14:paraId="099EB552"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921958" w14:paraId="4F58DBD9" w14:textId="77777777" w:rsidTr="00786DC2">
        <w:trPr>
          <w:trHeight w:val="154"/>
        </w:trPr>
        <w:tc>
          <w:tcPr>
            <w:tcW w:w="3998" w:type="dxa"/>
            <w:vAlign w:val="center"/>
          </w:tcPr>
          <w:p w14:paraId="4191F113"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921958" w14:paraId="5A68B9AD" w14:textId="77777777" w:rsidTr="00786DC2">
        <w:trPr>
          <w:trHeight w:val="361"/>
        </w:trPr>
        <w:tc>
          <w:tcPr>
            <w:tcW w:w="3998" w:type="dxa"/>
          </w:tcPr>
          <w:p w14:paraId="1EF6F3F8"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hyperlink r:id="rId9" w:history="1">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uz</w:t>
              </w:r>
            </w:hyperlink>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21958" w14:paraId="5B16BB61" w14:textId="77777777" w:rsidTr="007336FC">
        <w:tc>
          <w:tcPr>
            <w:tcW w:w="567" w:type="dxa"/>
            <w:shd w:val="clear" w:color="auto" w:fill="auto"/>
          </w:tcPr>
          <w:bookmarkEnd w:id="1"/>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921958"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259FF3E0"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0E2198" w:rsidRPr="000E2198">
              <w:rPr>
                <w:rFonts w:ascii="Times New Roman" w:hAnsi="Times New Roman"/>
                <w:sz w:val="22"/>
                <w:szCs w:val="22"/>
                <w:lang w:val="uz-Cyrl-UZ" w:eastAsia="ru-RU"/>
              </w:rPr>
              <w:t>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Гл</w:t>
            </w:r>
            <w:r w:rsidR="007933D8">
              <w:rPr>
                <w:rFonts w:ascii="Times New Roman" w:hAnsi="Times New Roman"/>
                <w:sz w:val="22"/>
                <w:szCs w:val="22"/>
                <w:lang w:val="uz-Cyrl-UZ" w:eastAsia="ru-RU"/>
              </w:rPr>
              <w:t>а</w:t>
            </w:r>
            <w:r w:rsidR="000E2198" w:rsidRPr="000E2198">
              <w:rPr>
                <w:rFonts w:ascii="Times New Roman" w:hAnsi="Times New Roman"/>
                <w:sz w:val="22"/>
                <w:szCs w:val="22"/>
                <w:lang w:val="uz-Cyrl-UZ" w:eastAsia="ru-RU"/>
              </w:rPr>
              <w:t>вное управление Навоийск</w:t>
            </w:r>
            <w:r w:rsidR="007933D8">
              <w:rPr>
                <w:rFonts w:ascii="Times New Roman" w:hAnsi="Times New Roman"/>
                <w:sz w:val="22"/>
                <w:szCs w:val="22"/>
                <w:lang w:val="uz-Cyrl-UZ" w:eastAsia="ru-RU"/>
              </w:rPr>
              <w:t>ой</w:t>
            </w:r>
            <w:r w:rsidR="000E2198" w:rsidRPr="000E2198">
              <w:rPr>
                <w:rFonts w:ascii="Times New Roman" w:hAnsi="Times New Roman"/>
                <w:sz w:val="22"/>
                <w:szCs w:val="22"/>
                <w:lang w:val="uz-Cyrl-UZ" w:eastAsia="ru-RU"/>
              </w:rPr>
              <w:t xml:space="preserve"> области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921958"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6B50E441"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w:t>
            </w:r>
            <w:r w:rsidR="00A459B4">
              <w:rPr>
                <w:rFonts w:ascii="Times New Roman" w:hAnsi="Times New Roman"/>
                <w:sz w:val="22"/>
                <w:szCs w:val="22"/>
                <w:lang w:val="ru-RU"/>
              </w:rPr>
              <w:t>4</w:t>
            </w:r>
            <w:r w:rsidR="00CD67DF">
              <w:rPr>
                <w:rFonts w:ascii="Times New Roman" w:hAnsi="Times New Roman"/>
                <w:sz w:val="22"/>
                <w:szCs w:val="22"/>
                <w:lang w:val="ru-RU"/>
              </w:rPr>
              <w:t xml:space="preserve"> год</w:t>
            </w:r>
            <w:r w:rsidR="00C93382" w:rsidRPr="00CB0BE7">
              <w:rPr>
                <w:rFonts w:ascii="Times New Roman" w:hAnsi="Times New Roman"/>
                <w:sz w:val="22"/>
                <w:szCs w:val="22"/>
                <w:lang w:val="ru-RU"/>
              </w:rPr>
              <w:t>.</w:t>
            </w:r>
          </w:p>
        </w:tc>
      </w:tr>
      <w:tr w:rsidR="00EA7010" w:rsidRPr="00921958"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6EDAA3C1" w14:textId="2115D933" w:rsidR="00C8641D" w:rsidRPr="00C8641D" w:rsidRDefault="000E2198" w:rsidP="0088204B">
            <w:pPr>
              <w:spacing w:before="60" w:after="60"/>
              <w:jc w:val="both"/>
              <w:rPr>
                <w:rFonts w:ascii="Times New Roman" w:hAnsi="Times New Roman"/>
                <w:sz w:val="22"/>
                <w:szCs w:val="22"/>
                <w:lang w:val="uz-Cyrl-UZ"/>
              </w:rPr>
            </w:pPr>
            <w:r>
              <w:rPr>
                <w:rFonts w:ascii="Times New Roman" w:hAnsi="Times New Roman"/>
                <w:sz w:val="22"/>
                <w:szCs w:val="22"/>
                <w:lang w:val="uz-Cyrl-UZ"/>
              </w:rPr>
              <w:t>211 259 970</w:t>
            </w:r>
            <w:r w:rsidRPr="00C8641D">
              <w:rPr>
                <w:rFonts w:ascii="Times New Roman" w:hAnsi="Times New Roman"/>
                <w:sz w:val="22"/>
                <w:szCs w:val="22"/>
                <w:lang w:val="uz-Cyrl-UZ"/>
              </w:rPr>
              <w:t>,</w:t>
            </w:r>
            <w:r>
              <w:rPr>
                <w:rFonts w:ascii="Times New Roman" w:hAnsi="Times New Roman"/>
                <w:sz w:val="22"/>
                <w:szCs w:val="22"/>
                <w:lang w:val="uz-Cyrl-UZ"/>
              </w:rPr>
              <w:t xml:space="preserve">54 </w:t>
            </w:r>
            <w:r w:rsidR="00C8641D">
              <w:rPr>
                <w:rFonts w:ascii="Times New Roman" w:hAnsi="Times New Roman"/>
                <w:sz w:val="22"/>
                <w:szCs w:val="22"/>
                <w:lang w:val="uz-Cyrl-UZ"/>
              </w:rPr>
              <w:t>(</w:t>
            </w:r>
            <w:r w:rsidRPr="000E2198">
              <w:rPr>
                <w:rFonts w:ascii="Times New Roman" w:hAnsi="Times New Roman"/>
                <w:sz w:val="22"/>
                <w:szCs w:val="22"/>
                <w:lang w:val="uz-Cyrl-UZ"/>
              </w:rPr>
              <w:t>Двести одиннадцать миллионов двести пятьдесят девять тысяч девятьсот семьдесят</w:t>
            </w:r>
            <w:r w:rsidR="00C8641D">
              <w:rPr>
                <w:rFonts w:ascii="Times New Roman" w:hAnsi="Times New Roman"/>
                <w:sz w:val="22"/>
                <w:szCs w:val="22"/>
                <w:lang w:val="uz-Cyrl-UZ"/>
              </w:rPr>
              <w:t xml:space="preserve">) </w:t>
            </w:r>
            <w:r w:rsidR="00C8641D" w:rsidRPr="00C8641D">
              <w:rPr>
                <w:rFonts w:ascii="Times New Roman" w:hAnsi="Times New Roman"/>
                <w:sz w:val="22"/>
                <w:szCs w:val="22"/>
                <w:lang w:val="uz-Cyrl-UZ"/>
              </w:rPr>
              <w:t>сум</w:t>
            </w:r>
            <w:r w:rsidR="00F57120">
              <w:rPr>
                <w:rFonts w:ascii="Times New Roman" w:hAnsi="Times New Roman"/>
                <w:sz w:val="22"/>
                <w:szCs w:val="22"/>
                <w:lang w:val="uz-Cyrl-UZ"/>
              </w:rPr>
              <w:t xml:space="preserve"> </w:t>
            </w:r>
            <w:r>
              <w:rPr>
                <w:rFonts w:ascii="Times New Roman" w:hAnsi="Times New Roman"/>
                <w:sz w:val="22"/>
                <w:szCs w:val="22"/>
                <w:lang w:val="uz-Cyrl-UZ"/>
              </w:rPr>
              <w:t>5</w:t>
            </w:r>
            <w:r w:rsidR="00CD67DF">
              <w:rPr>
                <w:rFonts w:ascii="Times New Roman" w:hAnsi="Times New Roman"/>
                <w:sz w:val="22"/>
                <w:szCs w:val="22"/>
                <w:lang w:val="uz-Cyrl-UZ"/>
              </w:rPr>
              <w:t>4</w:t>
            </w:r>
            <w:r w:rsidR="00F57120">
              <w:rPr>
                <w:rFonts w:ascii="Times New Roman" w:hAnsi="Times New Roman"/>
                <w:sz w:val="22"/>
                <w:szCs w:val="22"/>
                <w:lang w:val="uz-Cyrl-UZ"/>
              </w:rPr>
              <w:t xml:space="preserve"> тийин</w:t>
            </w:r>
            <w:r w:rsidR="00CD67DF">
              <w:rPr>
                <w:rFonts w:ascii="Times New Roman" w:hAnsi="Times New Roman"/>
                <w:sz w:val="22"/>
                <w:szCs w:val="22"/>
                <w:lang w:val="uz-Cyrl-UZ"/>
              </w:rPr>
              <w:t>ов</w:t>
            </w:r>
            <w:r w:rsidR="00C8641D" w:rsidRPr="00C8641D">
              <w:rPr>
                <w:rFonts w:ascii="Times New Roman" w:hAnsi="Times New Roman"/>
                <w:sz w:val="22"/>
                <w:szCs w:val="22"/>
                <w:lang w:val="uz-Cyrl-UZ"/>
              </w:rPr>
              <w:t xml:space="preserve"> без учёта НДС</w:t>
            </w:r>
            <w:r w:rsidR="00C8641D">
              <w:rPr>
                <w:rFonts w:ascii="Times New Roman" w:hAnsi="Times New Roman"/>
                <w:sz w:val="22"/>
                <w:szCs w:val="22"/>
                <w:lang w:val="uz-Cyrl-UZ"/>
              </w:rPr>
              <w:t>;</w:t>
            </w:r>
          </w:p>
          <w:p w14:paraId="00AA6E1E" w14:textId="12878E17" w:rsidR="00E55D94" w:rsidRPr="00CB0BE7" w:rsidRDefault="000E2198" w:rsidP="0088204B">
            <w:pPr>
              <w:spacing w:before="60" w:after="60"/>
              <w:jc w:val="both"/>
              <w:rPr>
                <w:rFonts w:ascii="Times New Roman" w:hAnsi="Times New Roman"/>
                <w:sz w:val="22"/>
                <w:szCs w:val="22"/>
                <w:lang w:val="ru-RU"/>
              </w:rPr>
            </w:pPr>
            <w:r w:rsidRPr="000E2198">
              <w:rPr>
                <w:rFonts w:ascii="Times New Roman" w:hAnsi="Times New Roman"/>
                <w:sz w:val="22"/>
                <w:szCs w:val="22"/>
                <w:lang w:val="ru-RU"/>
              </w:rPr>
              <w:t xml:space="preserve">236 611 167,00 </w:t>
            </w:r>
            <w:r w:rsidR="00904AE7" w:rsidRPr="00CB0BE7">
              <w:rPr>
                <w:rFonts w:ascii="Times New Roman" w:hAnsi="Times New Roman"/>
                <w:sz w:val="22"/>
                <w:szCs w:val="22"/>
                <w:lang w:val="ru-RU"/>
              </w:rPr>
              <w:t>(</w:t>
            </w:r>
            <w:r w:rsidRPr="000E2198">
              <w:rPr>
                <w:rFonts w:ascii="Times New Roman" w:hAnsi="Times New Roman"/>
                <w:sz w:val="22"/>
                <w:szCs w:val="22"/>
                <w:lang w:val="ru-RU"/>
              </w:rPr>
              <w:t>Двести тридцать шесть миллионов шестьсот одиннадцать тысяч сто шестьдесят семь</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921958"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921958"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921958"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921958"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21958"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7277E4">
              <w:rPr>
                <w:rFonts w:ascii="Times New Roman" w:hAnsi="Times New Roman"/>
                <w:sz w:val="22"/>
                <w:szCs w:val="22"/>
                <w:lang w:val="ru-RU" w:eastAsia="ru-RU"/>
              </w:rPr>
              <w:lastRenderedPageBreak/>
              <w:t>в процессе электронных государственных закупок;</w:t>
            </w:r>
          </w:p>
        </w:tc>
      </w:tr>
      <w:tr w:rsidR="00260D0E" w:rsidRPr="00921958"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21958"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921958"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10" w:history="1">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hyperlink>
          </w:p>
        </w:tc>
      </w:tr>
      <w:tr w:rsidR="00EA7010" w:rsidRPr="00921958"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21958"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27206992"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696B30">
              <w:rPr>
                <w:rStyle w:val="af8"/>
                <w:rFonts w:ascii="Times New Roman" w:hAnsi="Times New Roman"/>
                <w:sz w:val="22"/>
                <w:szCs w:val="22"/>
              </w:rPr>
              <w:t>xt</w:t>
            </w:r>
            <w:r w:rsidR="00696B30" w:rsidRPr="000E2198">
              <w:rPr>
                <w:rStyle w:val="af8"/>
                <w:rFonts w:ascii="Times New Roman" w:hAnsi="Times New Roman"/>
                <w:sz w:val="22"/>
                <w:szCs w:val="22"/>
                <w:lang w:val="ru-RU"/>
              </w:rPr>
              <w:t>-</w:t>
            </w:r>
            <w:r w:rsidR="00696B30">
              <w:rPr>
                <w:rStyle w:val="af8"/>
                <w:rFonts w:ascii="Times New Roman" w:hAnsi="Times New Roman"/>
                <w:sz w:val="22"/>
                <w:szCs w:val="22"/>
              </w:rPr>
              <w:t>xarid</w:t>
            </w:r>
            <w:r w:rsidR="00696B30" w:rsidRPr="000E2198">
              <w:rPr>
                <w:rStyle w:val="af8"/>
                <w:rFonts w:ascii="Times New Roman" w:hAnsi="Times New Roman"/>
                <w:sz w:val="22"/>
                <w:szCs w:val="22"/>
                <w:lang w:val="ru-RU"/>
              </w:rPr>
              <w:t>.</w:t>
            </w:r>
            <w:r w:rsidR="00696B30">
              <w:rPr>
                <w:rStyle w:val="af8"/>
                <w:rFonts w:ascii="Times New Roman" w:hAnsi="Times New Roman"/>
                <w:sz w:val="22"/>
                <w:szCs w:val="22"/>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921958"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921958"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921958"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21958"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921958"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21958"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21958"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921958"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088B9366"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696B30">
              <w:rPr>
                <w:rFonts w:ascii="Times New Roman" w:hAnsi="Times New Roman"/>
                <w:i/>
                <w:sz w:val="22"/>
                <w:szCs w:val="22"/>
                <w:u w:val="single"/>
              </w:rPr>
              <w:t>xt</w:t>
            </w:r>
            <w:r w:rsidR="00696B30" w:rsidRPr="000E2198">
              <w:rPr>
                <w:rFonts w:ascii="Times New Roman" w:hAnsi="Times New Roman"/>
                <w:i/>
                <w:sz w:val="22"/>
                <w:szCs w:val="22"/>
                <w:u w:val="single"/>
                <w:lang w:val="ru-RU"/>
              </w:rPr>
              <w:t>-</w:t>
            </w:r>
            <w:r w:rsidR="00696B30">
              <w:rPr>
                <w:rFonts w:ascii="Times New Roman" w:hAnsi="Times New Roman"/>
                <w:i/>
                <w:sz w:val="22"/>
                <w:szCs w:val="22"/>
                <w:u w:val="single"/>
              </w:rPr>
              <w:t>xarid</w:t>
            </w:r>
            <w:r w:rsidR="00696B30" w:rsidRPr="000E2198">
              <w:rPr>
                <w:rFonts w:ascii="Times New Roman" w:hAnsi="Times New Roman"/>
                <w:i/>
                <w:sz w:val="22"/>
                <w:szCs w:val="22"/>
                <w:u w:val="single"/>
                <w:lang w:val="ru-RU"/>
              </w:rPr>
              <w:t>.</w:t>
            </w:r>
            <w:r w:rsidR="00696B30">
              <w:rPr>
                <w:rFonts w:ascii="Times New Roman" w:hAnsi="Times New Roman"/>
                <w:i/>
                <w:sz w:val="22"/>
                <w:szCs w:val="22"/>
                <w:u w:val="single"/>
              </w:rPr>
              <w:t>uz</w:t>
            </w:r>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w:t>
            </w:r>
            <w:r w:rsidRPr="007277E4">
              <w:rPr>
                <w:rFonts w:ascii="Times New Roman" w:hAnsi="Times New Roman"/>
                <w:sz w:val="22"/>
                <w:szCs w:val="22"/>
                <w:lang w:val="ru-RU"/>
              </w:rPr>
              <w:lastRenderedPageBreak/>
              <w:t>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21958"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21958"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21958"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921958"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w:t>
            </w:r>
            <w:r w:rsidRPr="007277E4">
              <w:rPr>
                <w:rFonts w:ascii="Times New Roman" w:hAnsi="Times New Roman"/>
                <w:color w:val="000000" w:themeColor="text1"/>
                <w:sz w:val="22"/>
                <w:szCs w:val="22"/>
                <w:lang w:val="ru-RU"/>
              </w:rPr>
              <w:lastRenderedPageBreak/>
              <w:t>(Приложение № 2).</w:t>
            </w:r>
          </w:p>
        </w:tc>
      </w:tr>
      <w:tr w:rsidR="00B8622E" w:rsidRPr="00921958"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21958"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21958"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При этом, отечественные участники должны предоставить </w:t>
            </w:r>
            <w:r w:rsidRPr="007277E4">
              <w:rPr>
                <w:rFonts w:ascii="Times New Roman" w:hAnsi="Times New Roman"/>
                <w:sz w:val="22"/>
                <w:szCs w:val="22"/>
                <w:lang w:val="ru-RU"/>
              </w:rPr>
              <w:lastRenderedPageBreak/>
              <w:t>ценовые предложения исключительно в национальной валюте</w:t>
            </w:r>
          </w:p>
        </w:tc>
      </w:tr>
      <w:tr w:rsidR="00B8622E" w:rsidRPr="00921958"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921958"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21958"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21958"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21958"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21958"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21958"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21958"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921958"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21958"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21958"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21958"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921958"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21958"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21958"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21958"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921958"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921958"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921958"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банкроства;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в Единном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921958"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21958"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21958"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242"/>
        <w:gridCol w:w="881"/>
        <w:gridCol w:w="17"/>
        <w:gridCol w:w="742"/>
        <w:gridCol w:w="787"/>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7BA351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72ED46B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E2198">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049CE8F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E2198">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7AC5D94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653A3C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1FDB83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21958"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21958"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21958"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639D365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260D0C">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599965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7D358FD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933D8"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(наименование услуг)</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0CBE33A5" w14:textId="2F7617DC" w:rsidR="00904AE7" w:rsidRDefault="00CD67DF" w:rsidP="00DC7BD1">
      <w:pPr>
        <w:pStyle w:val="Normal1"/>
        <w:numPr>
          <w:ilvl w:val="0"/>
          <w:numId w:val="22"/>
        </w:numPr>
        <w:spacing w:line="264" w:lineRule="auto"/>
        <w:rPr>
          <w:sz w:val="22"/>
          <w:szCs w:val="22"/>
        </w:rPr>
      </w:pPr>
      <w:r>
        <w:rPr>
          <w:sz w:val="22"/>
          <w:szCs w:val="22"/>
        </w:rPr>
        <w:t>Наличие с</w:t>
      </w:r>
      <w:r w:rsidR="00E73713" w:rsidRPr="00FB1AF0">
        <w:rPr>
          <w:sz w:val="22"/>
          <w:szCs w:val="22"/>
        </w:rPr>
        <w:t>оотвествуюш</w:t>
      </w:r>
      <w:r>
        <w:rPr>
          <w:sz w:val="22"/>
          <w:szCs w:val="22"/>
        </w:rPr>
        <w:t>ей</w:t>
      </w:r>
      <w:r w:rsidR="00E73713" w:rsidRPr="00FB1AF0">
        <w:rPr>
          <w:sz w:val="22"/>
          <w:szCs w:val="22"/>
        </w:rPr>
        <w:t xml:space="preserve"> </w:t>
      </w:r>
      <w:r w:rsidR="006E0655" w:rsidRPr="00FB1AF0">
        <w:rPr>
          <w:sz w:val="22"/>
          <w:szCs w:val="22"/>
        </w:rPr>
        <w:t>лицензи</w:t>
      </w:r>
      <w:r w:rsidR="00C8641D">
        <w:rPr>
          <w:sz w:val="22"/>
          <w:szCs w:val="22"/>
        </w:rPr>
        <w:t>и</w:t>
      </w:r>
      <w:r w:rsidR="006E0655" w:rsidRPr="00FB1AF0">
        <w:rPr>
          <w:sz w:val="22"/>
          <w:szCs w:val="22"/>
        </w:rPr>
        <w:t xml:space="preserve"> Министерства Строительства РУ</w:t>
      </w:r>
      <w:r w:rsidR="006E0655">
        <w:rPr>
          <w:sz w:val="22"/>
          <w:szCs w:val="22"/>
        </w:rPr>
        <w:t>з;</w:t>
      </w:r>
    </w:p>
    <w:p w14:paraId="7B1B845C" w14:textId="53B6AB4B" w:rsidR="00260D0C" w:rsidRPr="00260D0C" w:rsidRDefault="00260D0C" w:rsidP="000710AF">
      <w:pPr>
        <w:pStyle w:val="Normal1"/>
        <w:numPr>
          <w:ilvl w:val="0"/>
          <w:numId w:val="22"/>
        </w:numPr>
        <w:spacing w:line="264" w:lineRule="auto"/>
        <w:rPr>
          <w:sz w:val="22"/>
          <w:szCs w:val="22"/>
        </w:rPr>
      </w:pPr>
      <w:r w:rsidRPr="00260D0C">
        <w:rPr>
          <w:sz w:val="22"/>
          <w:szCs w:val="22"/>
        </w:rPr>
        <w:t>Наличие оборудования, компьютерной, вычислительной</w:t>
      </w:r>
      <w:r>
        <w:rPr>
          <w:sz w:val="22"/>
          <w:szCs w:val="22"/>
        </w:rPr>
        <w:t xml:space="preserve"> </w:t>
      </w:r>
      <w:r w:rsidRPr="00260D0C">
        <w:rPr>
          <w:sz w:val="22"/>
          <w:szCs w:val="22"/>
        </w:rPr>
        <w:t>и измерительной техники, многофункциональных принтеров, необоходимых для генерального проектирования;</w:t>
      </w:r>
    </w:p>
    <w:p w14:paraId="69B1A86B" w14:textId="3205713F" w:rsidR="00260D0C" w:rsidRPr="00260D0C" w:rsidRDefault="00260D0C" w:rsidP="00260D0C">
      <w:pPr>
        <w:pStyle w:val="Normal1"/>
        <w:numPr>
          <w:ilvl w:val="0"/>
          <w:numId w:val="22"/>
        </w:numPr>
        <w:spacing w:line="264" w:lineRule="auto"/>
        <w:rPr>
          <w:sz w:val="22"/>
          <w:szCs w:val="22"/>
        </w:rPr>
      </w:pPr>
      <w:r w:rsidRPr="00260D0C">
        <w:rPr>
          <w:sz w:val="22"/>
          <w:szCs w:val="22"/>
        </w:rPr>
        <w:t xml:space="preserve">Наличие квалифицированных инженерно-технических работников не мение 5 человек </w:t>
      </w:r>
      <w:r w:rsidRPr="00260D0C">
        <w:rPr>
          <w:i/>
          <w:iCs/>
          <w:sz w:val="22"/>
          <w:szCs w:val="22"/>
        </w:rPr>
        <w:t>(главный инженер проекта, инженер конструктор, инженера ОВ, ВК, ЭО, СС, ОПС, специалист-сметчик)</w:t>
      </w:r>
      <w:r w:rsidRPr="00260D0C">
        <w:rPr>
          <w:sz w:val="22"/>
          <w:szCs w:val="22"/>
        </w:rPr>
        <w:t>;</w:t>
      </w:r>
    </w:p>
    <w:p w14:paraId="415FD89C" w14:textId="455FA383" w:rsidR="00260D0C" w:rsidRPr="00260D0C" w:rsidRDefault="00260D0C" w:rsidP="00B14577">
      <w:pPr>
        <w:pStyle w:val="Normal1"/>
        <w:numPr>
          <w:ilvl w:val="0"/>
          <w:numId w:val="22"/>
        </w:numPr>
        <w:spacing w:line="264" w:lineRule="auto"/>
        <w:rPr>
          <w:sz w:val="22"/>
          <w:szCs w:val="22"/>
        </w:rPr>
      </w:pPr>
      <w:r w:rsidRPr="00260D0C">
        <w:rPr>
          <w:sz w:val="22"/>
          <w:szCs w:val="22"/>
        </w:rPr>
        <w:t xml:space="preserve">Опыт работы в аналогичном проектировании в роли генпроектировщика или субпроектировщика за последний 3 года </w:t>
      </w:r>
      <w:r w:rsidRPr="00260D0C">
        <w:rPr>
          <w:i/>
          <w:iCs/>
          <w:sz w:val="22"/>
          <w:szCs w:val="22"/>
        </w:rPr>
        <w:t>(прилагать подтверждающие документы)</w:t>
      </w:r>
      <w:r w:rsidRPr="00260D0C">
        <w:rPr>
          <w:sz w:val="22"/>
          <w:szCs w:val="22"/>
        </w:rPr>
        <w:t>;</w:t>
      </w:r>
    </w:p>
    <w:p w14:paraId="525287B3" w14:textId="1FC244C9" w:rsidR="00904AE7" w:rsidRPr="007E1A1E" w:rsidRDefault="00260D0C" w:rsidP="00260D0C">
      <w:pPr>
        <w:pStyle w:val="Normal1"/>
        <w:numPr>
          <w:ilvl w:val="0"/>
          <w:numId w:val="22"/>
        </w:numPr>
        <w:spacing w:line="264" w:lineRule="auto"/>
        <w:rPr>
          <w:sz w:val="22"/>
          <w:szCs w:val="22"/>
        </w:rPr>
      </w:pPr>
      <w:r>
        <w:rPr>
          <w:sz w:val="22"/>
          <w:szCs w:val="22"/>
        </w:rPr>
        <w:t>И</w:t>
      </w:r>
      <w:r w:rsidRPr="00260D0C">
        <w:rPr>
          <w:sz w:val="22"/>
          <w:szCs w:val="22"/>
        </w:rPr>
        <w:t>меть лицензию на проектирование объектов III категорий сложности.</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5462D836"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6F0D69AE" w14:textId="77777777" w:rsidR="00260D0C" w:rsidRDefault="00260D0C" w:rsidP="00260D0C">
      <w:pPr>
        <w:ind w:firstLine="540"/>
        <w:jc w:val="right"/>
        <w:rPr>
          <w:rFonts w:ascii="Times New Roman" w:hAnsi="Times New Roman"/>
          <w:i/>
          <w:sz w:val="22"/>
          <w:szCs w:val="22"/>
          <w:lang w:val="ru-RU"/>
        </w:rPr>
      </w:pPr>
    </w:p>
    <w:p w14:paraId="709C1EC9"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260D0C" w14:paraId="414B100C"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3055F87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2A837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3014A1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33840523"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6AC5CC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7933D8" w14:paraId="1A125BA5"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77B38388"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CC9FD2E"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C02A275"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1F26AF" w14:textId="77777777" w:rsidR="00260D0C" w:rsidRDefault="00260D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21C1304"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7933D8" w14:paraId="51F4202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4D527E97" w14:textId="77777777" w:rsidR="00260D0C" w:rsidRDefault="00260D0C">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0CF42CA"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423AB7"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D357B9"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BD9147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7933D8" w14:paraId="467B9498"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1D8183A8" w14:textId="77777777" w:rsidR="00260D0C" w:rsidRDefault="00260D0C">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CA48C91"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FB1438F"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6E799738"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9AB2A1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7933D8" w14:paraId="0F2A280A"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0E0060F1" w14:textId="77777777" w:rsidR="00260D0C" w:rsidRDefault="00260D0C">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F93A93C"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ED038AB"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51AB1BE"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C2193A6"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7933D8" w14:paraId="518C631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5F4ECE37" w14:textId="77777777" w:rsidR="00260D0C" w:rsidRDefault="00260D0C">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49F1DD"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8D09BFA"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05FCA6DB"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899DBA7"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bl>
    <w:p w14:paraId="11C1755F" w14:textId="77777777" w:rsidR="00260D0C" w:rsidRDefault="00260D0C" w:rsidP="00260D0C">
      <w:pPr>
        <w:ind w:firstLine="540"/>
        <w:rPr>
          <w:rFonts w:ascii="Times New Roman" w:hAnsi="Times New Roman"/>
          <w:b/>
          <w:sz w:val="22"/>
          <w:szCs w:val="22"/>
          <w:lang w:val="ru-RU"/>
        </w:rPr>
      </w:pPr>
    </w:p>
    <w:p w14:paraId="45C06A18" w14:textId="77777777" w:rsidR="00260D0C" w:rsidRDefault="00260D0C" w:rsidP="00260D0C">
      <w:pPr>
        <w:ind w:firstLine="540"/>
        <w:rPr>
          <w:rFonts w:ascii="Times New Roman" w:hAnsi="Times New Roman"/>
          <w:b/>
          <w:sz w:val="22"/>
          <w:szCs w:val="22"/>
          <w:lang w:val="ru-RU"/>
        </w:rPr>
      </w:pPr>
    </w:p>
    <w:p w14:paraId="01B2F77C"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49CCFE94" w14:textId="77777777" w:rsidR="00260D0C" w:rsidRDefault="00260D0C" w:rsidP="00260D0C">
      <w:pPr>
        <w:ind w:firstLine="540"/>
        <w:jc w:val="center"/>
        <w:rPr>
          <w:rFonts w:ascii="Times New Roman" w:hAnsi="Times New Roman"/>
          <w:b/>
          <w:sz w:val="22"/>
          <w:szCs w:val="22"/>
          <w:u w:val="single"/>
          <w:lang w:val="ru-RU"/>
        </w:rPr>
      </w:pPr>
    </w:p>
    <w:p w14:paraId="584F45E3" w14:textId="77777777" w:rsidR="00260D0C" w:rsidRDefault="00260D0C" w:rsidP="00260D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439094D" w14:textId="77777777" w:rsidR="00260D0C" w:rsidRDefault="00260D0C" w:rsidP="00260D0C">
      <w:pPr>
        <w:ind w:firstLine="540"/>
        <w:jc w:val="right"/>
        <w:rPr>
          <w:rFonts w:ascii="Times New Roman" w:hAnsi="Times New Roman"/>
          <w:i/>
          <w:sz w:val="22"/>
          <w:szCs w:val="22"/>
          <w:lang w:val="ru-RU"/>
        </w:rPr>
      </w:pPr>
    </w:p>
    <w:p w14:paraId="4B26C822"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29D88F41" w14:textId="77777777" w:rsidR="00260D0C" w:rsidRDefault="00260D0C" w:rsidP="00260D0C">
      <w:pPr>
        <w:rPr>
          <w:rFonts w:ascii="Times New Roman" w:hAnsi="Times New Roman"/>
          <w:sz w:val="22"/>
          <w:szCs w:val="22"/>
          <w:lang w:val="ru-RU"/>
        </w:rPr>
      </w:pPr>
    </w:p>
    <w:p w14:paraId="73FC6E5A" w14:textId="77777777" w:rsidR="00260D0C" w:rsidRDefault="00260D0C" w:rsidP="00260D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260D0C" w14:paraId="382DA0AF" w14:textId="77777777" w:rsidTr="00260D0C">
        <w:tc>
          <w:tcPr>
            <w:tcW w:w="234" w:type="pct"/>
            <w:tcBorders>
              <w:top w:val="single" w:sz="4" w:space="0" w:color="auto"/>
              <w:left w:val="single" w:sz="4" w:space="0" w:color="auto"/>
              <w:bottom w:val="single" w:sz="4" w:space="0" w:color="auto"/>
              <w:right w:val="single" w:sz="4" w:space="0" w:color="auto"/>
            </w:tcBorders>
            <w:vAlign w:val="center"/>
            <w:hideMark/>
          </w:tcPr>
          <w:p w14:paraId="3622665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0BBC90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7" w:type="pct"/>
            <w:tcBorders>
              <w:top w:val="single" w:sz="4" w:space="0" w:color="auto"/>
              <w:left w:val="single" w:sz="4" w:space="0" w:color="auto"/>
              <w:bottom w:val="single" w:sz="4" w:space="0" w:color="auto"/>
              <w:right w:val="single" w:sz="4" w:space="0" w:color="auto"/>
            </w:tcBorders>
            <w:vAlign w:val="center"/>
            <w:hideMark/>
          </w:tcPr>
          <w:p w14:paraId="1F1BF3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2121" w:type="pct"/>
            <w:tcBorders>
              <w:top w:val="single" w:sz="4" w:space="0" w:color="auto"/>
              <w:left w:val="single" w:sz="4" w:space="0" w:color="auto"/>
              <w:bottom w:val="single" w:sz="4" w:space="0" w:color="auto"/>
              <w:right w:val="single" w:sz="4" w:space="0" w:color="auto"/>
            </w:tcBorders>
            <w:vAlign w:val="center"/>
            <w:hideMark/>
          </w:tcPr>
          <w:p w14:paraId="0E60F1E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7933D8" w14:paraId="3ED76A61" w14:textId="77777777" w:rsidTr="00260D0C">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497A2B05"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ED149A9" w14:textId="77777777" w:rsidR="00260D0C" w:rsidRDefault="00260D0C">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137" w:type="pct"/>
            <w:tcBorders>
              <w:top w:val="single" w:sz="4" w:space="0" w:color="auto"/>
              <w:left w:val="single" w:sz="4" w:space="0" w:color="auto"/>
              <w:bottom w:val="single" w:sz="4" w:space="0" w:color="auto"/>
              <w:right w:val="single" w:sz="4" w:space="0" w:color="auto"/>
            </w:tcBorders>
            <w:vAlign w:val="center"/>
            <w:hideMark/>
          </w:tcPr>
          <w:p w14:paraId="6E03D958" w14:textId="77777777" w:rsidR="00260D0C" w:rsidRDefault="00260D0C">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Соответствует / Не соответствует</w:t>
            </w:r>
          </w:p>
        </w:tc>
        <w:tc>
          <w:tcPr>
            <w:tcW w:w="2121" w:type="pct"/>
            <w:tcBorders>
              <w:top w:val="single" w:sz="4" w:space="0" w:color="auto"/>
              <w:left w:val="single" w:sz="4" w:space="0" w:color="auto"/>
              <w:bottom w:val="single" w:sz="4" w:space="0" w:color="auto"/>
              <w:right w:val="single" w:sz="4" w:space="0" w:color="auto"/>
            </w:tcBorders>
            <w:vAlign w:val="center"/>
            <w:hideMark/>
          </w:tcPr>
          <w:p w14:paraId="24B5F60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73AC94D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6918D664" w14:textId="77777777" w:rsidR="00260D0C" w:rsidRDefault="00260D0C" w:rsidP="00260D0C">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78E59B48"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lastRenderedPageBreak/>
        <w:t>Оценка ценовой части предложения</w:t>
      </w:r>
    </w:p>
    <w:p w14:paraId="1B831B02" w14:textId="77777777" w:rsidR="00260D0C" w:rsidRDefault="00260D0C" w:rsidP="00260D0C">
      <w:pPr>
        <w:ind w:firstLine="540"/>
        <w:jc w:val="center"/>
        <w:rPr>
          <w:rFonts w:ascii="Times New Roman" w:hAnsi="Times New Roman"/>
          <w:b/>
          <w:sz w:val="22"/>
          <w:szCs w:val="22"/>
          <w:u w:val="single"/>
          <w:lang w:val="ru-RU"/>
        </w:rPr>
      </w:pPr>
    </w:p>
    <w:p w14:paraId="0FAFED54"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260D0C" w14:paraId="277C726D"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B305B92"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935E8C0"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2ED933"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4F765B"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7933D8" w14:paraId="409FEC13"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C3E92B1"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78E7B00"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117BA6" w14:textId="77777777" w:rsidR="00260D0C" w:rsidRDefault="00260D0C">
            <w:pPr>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C18889" w14:textId="77777777" w:rsidR="00260D0C" w:rsidRDefault="00260D0C">
            <w:pPr>
              <w:pStyle w:val="afff4"/>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2307BDA" w14:textId="77777777" w:rsidR="00260D0C" w:rsidRDefault="00260D0C" w:rsidP="00260D0C">
      <w:pPr>
        <w:rPr>
          <w:rFonts w:ascii="Times New Roman" w:hAnsi="Times New Roman"/>
          <w:sz w:val="22"/>
          <w:szCs w:val="22"/>
          <w:lang w:val="ru-RU"/>
        </w:rPr>
      </w:pPr>
    </w:p>
    <w:p w14:paraId="290C4A11" w14:textId="77777777" w:rsidR="00260D0C" w:rsidRDefault="00260D0C" w:rsidP="00260D0C">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6695"/>
      </w:tblGrid>
      <w:tr w:rsidR="00260D0C" w:rsidRPr="007933D8" w14:paraId="07C77EEE" w14:textId="77777777" w:rsidTr="00260D0C">
        <w:tc>
          <w:tcPr>
            <w:tcW w:w="562" w:type="dxa"/>
            <w:vAlign w:val="center"/>
          </w:tcPr>
          <w:p w14:paraId="363ACB29" w14:textId="77777777" w:rsidR="00260D0C" w:rsidRPr="00260D0C" w:rsidRDefault="00260D0C" w:rsidP="00260D0C">
            <w:pPr>
              <w:jc w:val="center"/>
              <w:rPr>
                <w:rFonts w:ascii="Times New Roman" w:hAnsi="Times New Roman"/>
                <w:b/>
                <w:sz w:val="22"/>
                <w:szCs w:val="22"/>
                <w:lang w:val="ru-RU" w:eastAsia="ru-RU"/>
              </w:rPr>
            </w:pPr>
            <w:r w:rsidRPr="00260D0C">
              <w:rPr>
                <w:rFonts w:ascii="Times New Roman" w:hAnsi="Times New Roman"/>
                <w:b/>
                <w:sz w:val="22"/>
                <w:szCs w:val="22"/>
                <w:lang w:val="ru-RU" w:eastAsia="ru-RU"/>
              </w:rPr>
              <w:t>№ п/п</w:t>
            </w:r>
          </w:p>
        </w:tc>
        <w:tc>
          <w:tcPr>
            <w:tcW w:w="2268" w:type="dxa"/>
            <w:vAlign w:val="center"/>
          </w:tcPr>
          <w:p w14:paraId="0890AAEE" w14:textId="77777777" w:rsidR="00260D0C" w:rsidRPr="00260D0C" w:rsidRDefault="00260D0C" w:rsidP="00260D0C">
            <w:pPr>
              <w:jc w:val="center"/>
              <w:rPr>
                <w:rFonts w:ascii="Times New Roman" w:hAnsi="Times New Roman"/>
                <w:b/>
                <w:sz w:val="22"/>
                <w:szCs w:val="22"/>
                <w:lang w:val="ru-RU" w:eastAsia="ru-RU"/>
              </w:rPr>
            </w:pPr>
            <w:r w:rsidRPr="00260D0C">
              <w:rPr>
                <w:rFonts w:ascii="Times New Roman" w:hAnsi="Times New Roman"/>
                <w:b/>
                <w:sz w:val="22"/>
                <w:szCs w:val="22"/>
                <w:lang w:val="ru-RU" w:eastAsia="ru-RU"/>
              </w:rPr>
              <w:t>Перечень основных данных и требований</w:t>
            </w:r>
          </w:p>
        </w:tc>
        <w:tc>
          <w:tcPr>
            <w:tcW w:w="6695" w:type="dxa"/>
            <w:vAlign w:val="center"/>
          </w:tcPr>
          <w:p w14:paraId="30FA276E" w14:textId="77777777" w:rsidR="00260D0C" w:rsidRPr="00260D0C" w:rsidRDefault="00260D0C" w:rsidP="00260D0C">
            <w:pPr>
              <w:jc w:val="center"/>
              <w:rPr>
                <w:rFonts w:ascii="Times New Roman" w:hAnsi="Times New Roman"/>
                <w:b/>
                <w:sz w:val="22"/>
                <w:szCs w:val="22"/>
                <w:lang w:val="ru-RU" w:eastAsia="ru-RU"/>
              </w:rPr>
            </w:pPr>
            <w:r w:rsidRPr="00260D0C">
              <w:rPr>
                <w:rFonts w:ascii="Times New Roman" w:hAnsi="Times New Roman"/>
                <w:b/>
                <w:sz w:val="22"/>
                <w:szCs w:val="22"/>
                <w:lang w:val="ru-RU" w:eastAsia="ru-RU"/>
              </w:rPr>
              <w:t>Содержание основных данных и требований</w:t>
            </w:r>
          </w:p>
        </w:tc>
      </w:tr>
      <w:tr w:rsidR="00260D0C" w:rsidRPr="007933D8" w14:paraId="5171E8D6" w14:textId="77777777" w:rsidTr="00260D0C">
        <w:tc>
          <w:tcPr>
            <w:tcW w:w="562" w:type="dxa"/>
            <w:vAlign w:val="center"/>
          </w:tcPr>
          <w:p w14:paraId="0B5D2D62"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1</w:t>
            </w:r>
          </w:p>
        </w:tc>
        <w:tc>
          <w:tcPr>
            <w:tcW w:w="2268" w:type="dxa"/>
            <w:vAlign w:val="center"/>
          </w:tcPr>
          <w:p w14:paraId="10A2AF91"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Заказчик</w:t>
            </w:r>
          </w:p>
        </w:tc>
        <w:tc>
          <w:tcPr>
            <w:tcW w:w="6695" w:type="dxa"/>
            <w:vAlign w:val="center"/>
          </w:tcPr>
          <w:p w14:paraId="4C361289" w14:textId="77777777"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 xml:space="preserve">Головное управление Навоийской области </w:t>
            </w:r>
            <w:r w:rsidRPr="00260D0C">
              <w:rPr>
                <w:rFonts w:ascii="Times New Roman" w:hAnsi="Times New Roman"/>
                <w:sz w:val="22"/>
                <w:szCs w:val="22"/>
                <w:lang w:val="ru-RU" w:eastAsia="ru-RU"/>
              </w:rPr>
              <w:br/>
              <w:t>АО «Национальный банк ВЭД РУ»</w:t>
            </w:r>
          </w:p>
        </w:tc>
      </w:tr>
      <w:tr w:rsidR="00260D0C" w:rsidRPr="007933D8" w14:paraId="60624C67" w14:textId="77777777" w:rsidTr="00260D0C">
        <w:tc>
          <w:tcPr>
            <w:tcW w:w="562" w:type="dxa"/>
            <w:vAlign w:val="center"/>
          </w:tcPr>
          <w:p w14:paraId="19FE3622"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2</w:t>
            </w:r>
          </w:p>
        </w:tc>
        <w:tc>
          <w:tcPr>
            <w:tcW w:w="2268" w:type="dxa"/>
            <w:vAlign w:val="center"/>
          </w:tcPr>
          <w:p w14:paraId="486F6867"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Основание для разработки</w:t>
            </w:r>
          </w:p>
        </w:tc>
        <w:tc>
          <w:tcPr>
            <w:tcW w:w="6695" w:type="dxa"/>
            <w:vAlign w:val="center"/>
          </w:tcPr>
          <w:p w14:paraId="75051E24" w14:textId="77777777"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C</w:t>
            </w:r>
            <w:r w:rsidRPr="00260D0C">
              <w:rPr>
                <w:rFonts w:ascii="Times New Roman" w:hAnsi="Times New Roman"/>
                <w:sz w:val="22"/>
                <w:szCs w:val="22"/>
                <w:lang w:val="uz-Cyrl-UZ" w:eastAsia="ru-RU"/>
              </w:rPr>
              <w:t>мета капитальн</w:t>
            </w:r>
            <w:r w:rsidRPr="00260D0C">
              <w:rPr>
                <w:rFonts w:ascii="Times New Roman" w:hAnsi="Times New Roman"/>
                <w:sz w:val="22"/>
                <w:szCs w:val="22"/>
                <w:lang w:val="ru-RU" w:eastAsia="ru-RU"/>
              </w:rPr>
              <w:t>ых затрат на 2024 год.</w:t>
            </w:r>
          </w:p>
        </w:tc>
      </w:tr>
      <w:tr w:rsidR="00260D0C" w:rsidRPr="007933D8" w14:paraId="13E2FB6C" w14:textId="77777777" w:rsidTr="00260D0C">
        <w:tc>
          <w:tcPr>
            <w:tcW w:w="562" w:type="dxa"/>
            <w:vAlign w:val="center"/>
          </w:tcPr>
          <w:p w14:paraId="3619F90A"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3</w:t>
            </w:r>
          </w:p>
        </w:tc>
        <w:tc>
          <w:tcPr>
            <w:tcW w:w="2268" w:type="dxa"/>
            <w:vAlign w:val="center"/>
          </w:tcPr>
          <w:p w14:paraId="1D73C482"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Вид работ, услуг</w:t>
            </w:r>
          </w:p>
        </w:tc>
        <w:tc>
          <w:tcPr>
            <w:tcW w:w="6695" w:type="dxa"/>
            <w:vAlign w:val="center"/>
          </w:tcPr>
          <w:p w14:paraId="7D467AD3" w14:textId="5F381620"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 xml:space="preserve">Разработка </w:t>
            </w:r>
            <w:r w:rsidRPr="00260D0C">
              <w:rPr>
                <w:rFonts w:ascii="Times New Roman" w:hAnsi="Times New Roman"/>
                <w:sz w:val="22"/>
                <w:szCs w:val="22"/>
                <w:lang w:val="uz-Cyrl-UZ" w:eastAsia="ru-RU"/>
              </w:rPr>
              <w:t>экстерьер</w:t>
            </w:r>
            <w:r w:rsidRPr="00260D0C">
              <w:rPr>
                <w:rFonts w:ascii="Times New Roman" w:hAnsi="Times New Roman"/>
                <w:sz w:val="22"/>
                <w:szCs w:val="22"/>
                <w:lang w:val="ru-RU" w:eastAsia="ru-RU"/>
              </w:rPr>
              <w:t xml:space="preserve">, интерьер-дизайна, проектно-сметной документации с проведением </w:t>
            </w:r>
            <w:r w:rsidRPr="00260D0C">
              <w:rPr>
                <w:rFonts w:ascii="Times New Roman" w:hAnsi="Times New Roman"/>
                <w:sz w:val="22"/>
                <w:szCs w:val="22"/>
                <w:lang w:val="uz-Cyrl-UZ" w:eastAsia="ru-RU"/>
              </w:rPr>
              <w:t>государственн</w:t>
            </w:r>
            <w:r w:rsidRPr="00260D0C">
              <w:rPr>
                <w:rFonts w:ascii="Times New Roman" w:hAnsi="Times New Roman"/>
                <w:sz w:val="22"/>
                <w:szCs w:val="22"/>
                <w:lang w:val="ru-RU" w:eastAsia="ru-RU"/>
              </w:rPr>
              <w:t>ой экспертизы и введению авторского надзора на объекте:</w:t>
            </w:r>
            <w:r>
              <w:rPr>
                <w:rFonts w:ascii="Times New Roman" w:hAnsi="Times New Roman"/>
                <w:sz w:val="22"/>
                <w:szCs w:val="22"/>
                <w:lang w:val="ru-RU" w:eastAsia="ru-RU"/>
              </w:rPr>
              <w:t xml:space="preserve"> </w:t>
            </w:r>
            <w:r w:rsidRPr="00260D0C">
              <w:rPr>
                <w:rFonts w:ascii="Times New Roman" w:hAnsi="Times New Roman"/>
                <w:sz w:val="22"/>
                <w:szCs w:val="22"/>
                <w:lang w:val="ru-RU" w:eastAsia="ru-RU"/>
              </w:rPr>
              <w:t>«Строительство здания центра банковских услуг Гл</w:t>
            </w:r>
            <w:r w:rsidR="007933D8">
              <w:rPr>
                <w:rFonts w:ascii="Times New Roman" w:hAnsi="Times New Roman"/>
                <w:sz w:val="22"/>
                <w:szCs w:val="22"/>
                <w:lang w:val="ru-RU" w:eastAsia="ru-RU"/>
              </w:rPr>
              <w:t>а</w:t>
            </w:r>
            <w:r w:rsidRPr="00260D0C">
              <w:rPr>
                <w:rFonts w:ascii="Times New Roman" w:hAnsi="Times New Roman"/>
                <w:sz w:val="22"/>
                <w:szCs w:val="22"/>
                <w:lang w:val="ru-RU" w:eastAsia="ru-RU"/>
              </w:rPr>
              <w:t>вное управление Навоийск</w:t>
            </w:r>
            <w:r w:rsidR="007933D8">
              <w:rPr>
                <w:rFonts w:ascii="Times New Roman" w:hAnsi="Times New Roman"/>
                <w:sz w:val="22"/>
                <w:szCs w:val="22"/>
                <w:lang w:val="ru-RU" w:eastAsia="ru-RU"/>
              </w:rPr>
              <w:t>ой</w:t>
            </w:r>
            <w:r w:rsidRPr="00260D0C">
              <w:rPr>
                <w:rFonts w:ascii="Times New Roman" w:hAnsi="Times New Roman"/>
                <w:sz w:val="22"/>
                <w:szCs w:val="22"/>
                <w:lang w:val="ru-RU" w:eastAsia="ru-RU"/>
              </w:rPr>
              <w:t xml:space="preserve"> области АО «Национального банка ВЭД РУ»</w:t>
            </w:r>
            <w:r w:rsidR="004B0116">
              <w:rPr>
                <w:rFonts w:ascii="Times New Roman" w:hAnsi="Times New Roman"/>
                <w:sz w:val="22"/>
                <w:szCs w:val="22"/>
                <w:lang w:val="ru-RU" w:eastAsia="ru-RU"/>
              </w:rPr>
              <w:t xml:space="preserve"> </w:t>
            </w:r>
            <w:r w:rsidRPr="00260D0C">
              <w:rPr>
                <w:rFonts w:ascii="Times New Roman" w:hAnsi="Times New Roman"/>
                <w:sz w:val="22"/>
                <w:szCs w:val="22"/>
                <w:lang w:val="ru-RU" w:eastAsia="ru-RU"/>
              </w:rPr>
              <w:t>по адресу: улица Ибн-Сино г. Навоий»</w:t>
            </w:r>
          </w:p>
        </w:tc>
      </w:tr>
      <w:tr w:rsidR="00260D0C" w:rsidRPr="00260D0C" w14:paraId="62F9AD84" w14:textId="77777777" w:rsidTr="00260D0C">
        <w:tc>
          <w:tcPr>
            <w:tcW w:w="562" w:type="dxa"/>
            <w:vAlign w:val="center"/>
          </w:tcPr>
          <w:p w14:paraId="05D42100"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4</w:t>
            </w:r>
          </w:p>
        </w:tc>
        <w:tc>
          <w:tcPr>
            <w:tcW w:w="2268" w:type="dxa"/>
            <w:vAlign w:val="center"/>
          </w:tcPr>
          <w:p w14:paraId="3602AA68"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Источник финансирования</w:t>
            </w:r>
          </w:p>
        </w:tc>
        <w:tc>
          <w:tcPr>
            <w:tcW w:w="6695" w:type="dxa"/>
            <w:vAlign w:val="center"/>
          </w:tcPr>
          <w:p w14:paraId="1F503478"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Собственные средства Банка</w:t>
            </w:r>
          </w:p>
        </w:tc>
      </w:tr>
      <w:tr w:rsidR="00260D0C" w:rsidRPr="00260D0C" w14:paraId="174A97BA" w14:textId="77777777" w:rsidTr="00260D0C">
        <w:tc>
          <w:tcPr>
            <w:tcW w:w="562" w:type="dxa"/>
            <w:vAlign w:val="center"/>
          </w:tcPr>
          <w:p w14:paraId="1F829D90"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5</w:t>
            </w:r>
          </w:p>
        </w:tc>
        <w:tc>
          <w:tcPr>
            <w:tcW w:w="2268" w:type="dxa"/>
            <w:vAlign w:val="center"/>
          </w:tcPr>
          <w:p w14:paraId="70E35368"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Ориентировочная стоимость проектирования</w:t>
            </w:r>
          </w:p>
        </w:tc>
        <w:tc>
          <w:tcPr>
            <w:tcW w:w="6695" w:type="dxa"/>
            <w:vAlign w:val="center"/>
          </w:tcPr>
          <w:p w14:paraId="5C03C287"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236 611 167 сум с учетом НДС</w:t>
            </w:r>
          </w:p>
        </w:tc>
      </w:tr>
      <w:tr w:rsidR="00260D0C" w:rsidRPr="00260D0C" w14:paraId="2F1328C0" w14:textId="77777777" w:rsidTr="00260D0C">
        <w:tc>
          <w:tcPr>
            <w:tcW w:w="562" w:type="dxa"/>
            <w:vAlign w:val="center"/>
          </w:tcPr>
          <w:p w14:paraId="23AB7684"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6</w:t>
            </w:r>
          </w:p>
        </w:tc>
        <w:tc>
          <w:tcPr>
            <w:tcW w:w="2268" w:type="dxa"/>
            <w:vAlign w:val="center"/>
          </w:tcPr>
          <w:p w14:paraId="03EE656C"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Наименование проектной организации</w:t>
            </w:r>
          </w:p>
        </w:tc>
        <w:tc>
          <w:tcPr>
            <w:tcW w:w="6695" w:type="dxa"/>
            <w:vAlign w:val="center"/>
          </w:tcPr>
          <w:p w14:paraId="6BB58DF0"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Определяется по итогам отбора</w:t>
            </w:r>
          </w:p>
        </w:tc>
      </w:tr>
      <w:tr w:rsidR="00260D0C" w:rsidRPr="007933D8" w14:paraId="6B1F2533" w14:textId="77777777" w:rsidTr="00260D0C">
        <w:tc>
          <w:tcPr>
            <w:tcW w:w="562" w:type="dxa"/>
            <w:vAlign w:val="center"/>
          </w:tcPr>
          <w:p w14:paraId="0D0F0B45"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7</w:t>
            </w:r>
          </w:p>
        </w:tc>
        <w:tc>
          <w:tcPr>
            <w:tcW w:w="2268" w:type="dxa"/>
            <w:vAlign w:val="center"/>
          </w:tcPr>
          <w:p w14:paraId="15300E6A"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Требование к участнику</w:t>
            </w:r>
          </w:p>
        </w:tc>
        <w:tc>
          <w:tcPr>
            <w:tcW w:w="6695" w:type="dxa"/>
            <w:vAlign w:val="center"/>
          </w:tcPr>
          <w:p w14:paraId="6FA5C2C2" w14:textId="77777777"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Для участия в конкурсе данного проекта необходимо:</w:t>
            </w:r>
          </w:p>
          <w:p w14:paraId="452D8CE7" w14:textId="2926D1EF"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 Иметь соотвествуюшие лицензии Министерства Строительства РУ</w:t>
            </w:r>
            <w:r>
              <w:rPr>
                <w:rFonts w:ascii="Times New Roman" w:hAnsi="Times New Roman"/>
                <w:sz w:val="22"/>
                <w:szCs w:val="22"/>
                <w:lang w:val="ru-RU" w:eastAsia="ru-RU"/>
              </w:rPr>
              <w:t>з</w:t>
            </w:r>
            <w:r w:rsidRPr="00260D0C">
              <w:rPr>
                <w:rFonts w:ascii="Times New Roman" w:hAnsi="Times New Roman"/>
                <w:sz w:val="22"/>
                <w:szCs w:val="22"/>
                <w:lang w:val="ru-RU" w:eastAsia="ru-RU"/>
              </w:rPr>
              <w:t>;</w:t>
            </w:r>
          </w:p>
          <w:p w14:paraId="7F8360A4" w14:textId="6092CCF4"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 Наличие оборудования, компьютерной, вычислительной и измерительной техники, многофункциональных принтеров, необоходимых для генерального проектирования;</w:t>
            </w:r>
          </w:p>
          <w:p w14:paraId="6E1F74E7" w14:textId="77777777"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 Наличие квалифицированных инженерно-технических работников не мение 5 человек (главный инженер проекта, инженер конструктор, инженера ОВ, ВК, ЭО, СС, ОПС, специалист-сметчик);</w:t>
            </w:r>
          </w:p>
          <w:p w14:paraId="47D4AF8A" w14:textId="3EEE3D4C"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 Опыт работы в аналогичном проектировании в роли генпроектировщика или субпроектировщика за последний 3 года (прилагать подтверждающие документы);</w:t>
            </w:r>
          </w:p>
          <w:p w14:paraId="455F1115" w14:textId="77777777"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 иметь лицензию на проектирование объектов III категорий сложности.</w:t>
            </w:r>
          </w:p>
        </w:tc>
      </w:tr>
      <w:tr w:rsidR="00260D0C" w:rsidRPr="007933D8" w14:paraId="141BE85B" w14:textId="77777777" w:rsidTr="00260D0C">
        <w:tc>
          <w:tcPr>
            <w:tcW w:w="562" w:type="dxa"/>
            <w:vAlign w:val="center"/>
          </w:tcPr>
          <w:p w14:paraId="24E2F5D0"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8</w:t>
            </w:r>
          </w:p>
        </w:tc>
        <w:tc>
          <w:tcPr>
            <w:tcW w:w="2268" w:type="dxa"/>
            <w:vAlign w:val="center"/>
          </w:tcPr>
          <w:p w14:paraId="31FCEFC6"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Не допускаются к участию конкурса</w:t>
            </w:r>
          </w:p>
        </w:tc>
        <w:tc>
          <w:tcPr>
            <w:tcW w:w="6695" w:type="dxa"/>
            <w:vAlign w:val="center"/>
          </w:tcPr>
          <w:p w14:paraId="4F875625"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-находящиеся в состоянии судебного разбирательства с заказчиком;</w:t>
            </w:r>
          </w:p>
          <w:p w14:paraId="1600B3C4" w14:textId="77777777"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-находящиеся в Единов реестре недобросовестных исполнителей;</w:t>
            </w:r>
          </w:p>
          <w:p w14:paraId="33FD3661" w14:textId="77777777"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260D0C" w:rsidRPr="007933D8" w14:paraId="50CA9C42" w14:textId="77777777" w:rsidTr="00260D0C">
        <w:tc>
          <w:tcPr>
            <w:tcW w:w="562" w:type="dxa"/>
            <w:vAlign w:val="center"/>
          </w:tcPr>
          <w:p w14:paraId="0DAD989E"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9</w:t>
            </w:r>
          </w:p>
        </w:tc>
        <w:tc>
          <w:tcPr>
            <w:tcW w:w="2268" w:type="dxa"/>
            <w:vAlign w:val="center"/>
          </w:tcPr>
          <w:p w14:paraId="57C4A9A8"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Срок начало и окончания работ</w:t>
            </w:r>
          </w:p>
        </w:tc>
        <w:tc>
          <w:tcPr>
            <w:tcW w:w="6695" w:type="dxa"/>
            <w:vAlign w:val="center"/>
          </w:tcPr>
          <w:p w14:paraId="2EAD7E14" w14:textId="4FA66454"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Начало с момента поступления аванса на счет исполнитела, окончание через 100 дней.</w:t>
            </w:r>
          </w:p>
        </w:tc>
      </w:tr>
      <w:tr w:rsidR="00260D0C" w:rsidRPr="007933D8" w14:paraId="35F5268F" w14:textId="77777777" w:rsidTr="00260D0C">
        <w:tc>
          <w:tcPr>
            <w:tcW w:w="562" w:type="dxa"/>
            <w:vAlign w:val="center"/>
          </w:tcPr>
          <w:p w14:paraId="07D96566"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10</w:t>
            </w:r>
          </w:p>
        </w:tc>
        <w:tc>
          <w:tcPr>
            <w:tcW w:w="2268" w:type="dxa"/>
            <w:vAlign w:val="center"/>
          </w:tcPr>
          <w:p w14:paraId="3A13B03B"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Основные объёмы работ</w:t>
            </w:r>
          </w:p>
        </w:tc>
        <w:tc>
          <w:tcPr>
            <w:tcW w:w="6695" w:type="dxa"/>
            <w:vAlign w:val="center"/>
          </w:tcPr>
          <w:p w14:paraId="205C876D" w14:textId="3D63D357" w:rsidR="00260D0C" w:rsidRPr="00260D0C" w:rsidRDefault="00260D0C" w:rsidP="00260D0C">
            <w:pPr>
              <w:jc w:val="both"/>
              <w:rPr>
                <w:rFonts w:ascii="Times New Roman" w:hAnsi="Times New Roman"/>
                <w:sz w:val="22"/>
                <w:szCs w:val="22"/>
                <w:lang w:val="ru-RU" w:eastAsia="ru-RU"/>
              </w:rPr>
            </w:pPr>
            <w:r w:rsidRPr="00260D0C">
              <w:rPr>
                <w:rFonts w:ascii="Times New Roman" w:hAnsi="Times New Roman"/>
                <w:sz w:val="22"/>
                <w:szCs w:val="22"/>
                <w:lang w:val="ru-RU" w:eastAsia="ru-RU"/>
              </w:rPr>
              <w:t>Провести все необходимые согласования, экспертизы, получить требуемые разрешения и технические условия, регистрации и утверждения технической документации в государственных органах и иных уполномоченных организациях Республики Узбекистан, СНиП и ГНиП по данному объект</w:t>
            </w:r>
            <w:r w:rsidRPr="00260D0C">
              <w:rPr>
                <w:rFonts w:ascii="Times New Roman" w:hAnsi="Times New Roman"/>
                <w:sz w:val="22"/>
                <w:szCs w:val="22"/>
                <w:lang w:val="uz-Cyrl-UZ" w:eastAsia="ru-RU"/>
              </w:rPr>
              <w:t>а</w:t>
            </w:r>
            <w:r w:rsidRPr="00260D0C">
              <w:rPr>
                <w:rFonts w:ascii="Times New Roman" w:hAnsi="Times New Roman"/>
                <w:sz w:val="22"/>
                <w:szCs w:val="22"/>
                <w:lang w:val="ru-RU" w:eastAsia="ru-RU"/>
              </w:rPr>
              <w:t>.</w:t>
            </w:r>
          </w:p>
          <w:p w14:paraId="18C418B9"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Сбор исходных данных необходимых для проектирования осуществить на месте дислокации объекта</w:t>
            </w:r>
          </w:p>
        </w:tc>
      </w:tr>
      <w:tr w:rsidR="00260D0C" w:rsidRPr="007933D8" w14:paraId="4A4EB2CB" w14:textId="77777777" w:rsidTr="00260D0C">
        <w:tc>
          <w:tcPr>
            <w:tcW w:w="562" w:type="dxa"/>
            <w:vAlign w:val="center"/>
          </w:tcPr>
          <w:p w14:paraId="18D4FC04"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11</w:t>
            </w:r>
          </w:p>
        </w:tc>
        <w:tc>
          <w:tcPr>
            <w:tcW w:w="2268" w:type="dxa"/>
            <w:vAlign w:val="center"/>
          </w:tcPr>
          <w:p w14:paraId="3DD4E48B"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Требования к безопасности выполнения работ</w:t>
            </w:r>
          </w:p>
        </w:tc>
        <w:tc>
          <w:tcPr>
            <w:tcW w:w="6695" w:type="dxa"/>
            <w:vAlign w:val="center"/>
          </w:tcPr>
          <w:p w14:paraId="2B508017"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260D0C" w:rsidRPr="007933D8" w14:paraId="0713EF6F" w14:textId="77777777" w:rsidTr="00260D0C">
        <w:tc>
          <w:tcPr>
            <w:tcW w:w="562" w:type="dxa"/>
            <w:vAlign w:val="center"/>
          </w:tcPr>
          <w:p w14:paraId="482DF7AD"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t>12</w:t>
            </w:r>
          </w:p>
        </w:tc>
        <w:tc>
          <w:tcPr>
            <w:tcW w:w="2268" w:type="dxa"/>
            <w:vAlign w:val="center"/>
          </w:tcPr>
          <w:p w14:paraId="26839133"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 xml:space="preserve">Требования по </w:t>
            </w:r>
            <w:r w:rsidRPr="00260D0C">
              <w:rPr>
                <w:rFonts w:ascii="Times New Roman" w:hAnsi="Times New Roman"/>
                <w:sz w:val="22"/>
                <w:szCs w:val="22"/>
                <w:lang w:val="ru-RU" w:eastAsia="ru-RU"/>
              </w:rPr>
              <w:lastRenderedPageBreak/>
              <w:t>обеспечению финансирования</w:t>
            </w:r>
          </w:p>
        </w:tc>
        <w:tc>
          <w:tcPr>
            <w:tcW w:w="6695" w:type="dxa"/>
            <w:vAlign w:val="center"/>
          </w:tcPr>
          <w:p w14:paraId="206613D7"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lastRenderedPageBreak/>
              <w:t xml:space="preserve">30% аванс, 60 % финансирование после положительной экспертизы, </w:t>
            </w:r>
            <w:r w:rsidRPr="00260D0C">
              <w:rPr>
                <w:rFonts w:ascii="Times New Roman" w:hAnsi="Times New Roman"/>
                <w:sz w:val="22"/>
                <w:szCs w:val="22"/>
                <w:lang w:val="ru-RU" w:eastAsia="ru-RU"/>
              </w:rPr>
              <w:lastRenderedPageBreak/>
              <w:t>10 % оплата за авторский надзор</w:t>
            </w:r>
          </w:p>
        </w:tc>
      </w:tr>
      <w:tr w:rsidR="00260D0C" w:rsidRPr="007933D8" w14:paraId="6E411267" w14:textId="77777777" w:rsidTr="00260D0C">
        <w:tc>
          <w:tcPr>
            <w:tcW w:w="562" w:type="dxa"/>
            <w:vAlign w:val="center"/>
          </w:tcPr>
          <w:p w14:paraId="22D51E03" w14:textId="77777777" w:rsidR="00260D0C" w:rsidRPr="00260D0C" w:rsidRDefault="00260D0C" w:rsidP="00260D0C">
            <w:pPr>
              <w:jc w:val="center"/>
              <w:rPr>
                <w:rFonts w:ascii="Times New Roman" w:hAnsi="Times New Roman"/>
                <w:sz w:val="22"/>
                <w:szCs w:val="22"/>
                <w:lang w:val="ru-RU" w:eastAsia="ru-RU"/>
              </w:rPr>
            </w:pPr>
            <w:r w:rsidRPr="00260D0C">
              <w:rPr>
                <w:rFonts w:ascii="Times New Roman" w:hAnsi="Times New Roman"/>
                <w:sz w:val="22"/>
                <w:szCs w:val="22"/>
                <w:lang w:val="ru-RU" w:eastAsia="ru-RU"/>
              </w:rPr>
              <w:lastRenderedPageBreak/>
              <w:t>13</w:t>
            </w:r>
          </w:p>
        </w:tc>
        <w:tc>
          <w:tcPr>
            <w:tcW w:w="2268" w:type="dxa"/>
            <w:vAlign w:val="center"/>
          </w:tcPr>
          <w:p w14:paraId="64ED24C4"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Требования по передаче заказчику технических и иных документов</w:t>
            </w:r>
          </w:p>
        </w:tc>
        <w:tc>
          <w:tcPr>
            <w:tcW w:w="6695" w:type="dxa"/>
            <w:vAlign w:val="center"/>
          </w:tcPr>
          <w:p w14:paraId="78A85E92" w14:textId="77777777" w:rsidR="00260D0C" w:rsidRPr="00260D0C" w:rsidRDefault="00260D0C" w:rsidP="00260D0C">
            <w:pPr>
              <w:rPr>
                <w:rFonts w:ascii="Times New Roman" w:hAnsi="Times New Roman"/>
                <w:sz w:val="22"/>
                <w:szCs w:val="22"/>
                <w:lang w:val="ru-RU" w:eastAsia="ru-RU"/>
              </w:rPr>
            </w:pPr>
            <w:r w:rsidRPr="00260D0C">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14:paraId="450F4367" w14:textId="77777777" w:rsidR="00696B30" w:rsidRDefault="00696B30" w:rsidP="00657AD5">
      <w:pPr>
        <w:jc w:val="center"/>
        <w:rPr>
          <w:rFonts w:ascii="Times New Roman" w:hAnsi="Times New Roman"/>
          <w:sz w:val="22"/>
          <w:szCs w:val="22"/>
          <w:lang w:val="ru-RU"/>
        </w:rPr>
      </w:pPr>
    </w:p>
    <w:p w14:paraId="2274CC57" w14:textId="4E23B308" w:rsidR="009B7713" w:rsidRDefault="009B7713">
      <w:pPr>
        <w:rPr>
          <w:rFonts w:ascii="Times New Roman" w:hAnsi="Times New Roman"/>
          <w:sz w:val="22"/>
          <w:szCs w:val="22"/>
          <w:lang w:val="ru-RU"/>
        </w:rPr>
      </w:pPr>
      <w:r>
        <w:rPr>
          <w:rFonts w:ascii="Times New Roman" w:hAnsi="Times New Roman"/>
          <w:sz w:val="22"/>
          <w:szCs w:val="22"/>
          <w:lang w:val="ru-RU"/>
        </w:rPr>
        <w:br w:type="page"/>
      </w:r>
    </w:p>
    <w:p w14:paraId="27E930FA" w14:textId="73CA691E" w:rsidR="009B7713" w:rsidRPr="009B7713" w:rsidRDefault="009B7713" w:rsidP="009B7713">
      <w:pPr>
        <w:jc w:val="center"/>
        <w:rPr>
          <w:rFonts w:ascii="Times New Roman" w:eastAsia="MS Mincho" w:hAnsi="Times New Roman"/>
          <w:b/>
          <w:lang w:val="ru-RU" w:eastAsia="ru-RU"/>
        </w:rPr>
      </w:pPr>
      <w:r w:rsidRPr="009B7713">
        <w:rPr>
          <w:rFonts w:ascii="Times New Roman" w:hAnsi="Times New Roman"/>
          <w:b/>
          <w:lang w:val="ru-RU" w:eastAsia="ru-RU"/>
        </w:rPr>
        <w:lastRenderedPageBreak/>
        <w:t>Задание на разработку экстерьер, интерьер-дизайна</w:t>
      </w:r>
      <w:r w:rsidRPr="009B7713">
        <w:rPr>
          <w:rFonts w:ascii="Times New Roman" w:hAnsi="Times New Roman"/>
          <w:b/>
          <w:lang w:val="uz-Cyrl-UZ" w:eastAsia="ru-RU"/>
        </w:rPr>
        <w:t xml:space="preserve">, </w:t>
      </w:r>
      <w:r w:rsidRPr="009B7713">
        <w:rPr>
          <w:rFonts w:ascii="Times New Roman" w:hAnsi="Times New Roman"/>
          <w:b/>
          <w:lang w:val="ru-RU" w:eastAsia="ru-RU"/>
        </w:rPr>
        <w:t>проектно-сметной документации с проведением экспертизы и оформления разрешительной документации по объекту</w:t>
      </w:r>
      <w:r w:rsidRPr="009B7713">
        <w:rPr>
          <w:rFonts w:ascii="Times New Roman" w:eastAsia="MS Mincho" w:hAnsi="Times New Roman"/>
          <w:b/>
          <w:lang w:val="ru-RU" w:eastAsia="ru-RU"/>
        </w:rPr>
        <w:t>: «Строительство здания центра банковских услуг Гл</w:t>
      </w:r>
      <w:r w:rsidR="007933D8">
        <w:rPr>
          <w:rFonts w:ascii="Times New Roman" w:eastAsia="MS Mincho" w:hAnsi="Times New Roman"/>
          <w:b/>
          <w:lang w:val="ru-RU" w:eastAsia="ru-RU"/>
        </w:rPr>
        <w:t>а</w:t>
      </w:r>
      <w:r w:rsidRPr="009B7713">
        <w:rPr>
          <w:rFonts w:ascii="Times New Roman" w:eastAsia="MS Mincho" w:hAnsi="Times New Roman"/>
          <w:b/>
          <w:lang w:val="ru-RU" w:eastAsia="ru-RU"/>
        </w:rPr>
        <w:t xml:space="preserve">вное управление </w:t>
      </w:r>
      <w:r w:rsidRPr="009B7713">
        <w:rPr>
          <w:rFonts w:ascii="Times New Roman" w:eastAsia="MS Mincho" w:hAnsi="Times New Roman"/>
          <w:b/>
          <w:lang w:val="uz-Cyrl-UZ" w:eastAsia="ru-RU"/>
        </w:rPr>
        <w:t>Навоийск</w:t>
      </w:r>
      <w:r w:rsidR="007933D8">
        <w:rPr>
          <w:rFonts w:ascii="Times New Roman" w:eastAsia="MS Mincho" w:hAnsi="Times New Roman"/>
          <w:b/>
          <w:lang w:val="uz-Cyrl-UZ" w:eastAsia="ru-RU"/>
        </w:rPr>
        <w:t>ой</w:t>
      </w:r>
      <w:r w:rsidRPr="009B7713">
        <w:rPr>
          <w:rFonts w:ascii="Times New Roman" w:eastAsia="MS Mincho" w:hAnsi="Times New Roman"/>
          <w:b/>
          <w:lang w:val="ru-RU" w:eastAsia="ru-RU"/>
        </w:rPr>
        <w:t xml:space="preserve"> области АО «Национального банка ВЭД РУ»</w:t>
      </w:r>
    </w:p>
    <w:p w14:paraId="3808B1D3" w14:textId="77777777" w:rsidR="009B7713" w:rsidRPr="009B7713" w:rsidRDefault="009B7713" w:rsidP="009B7713">
      <w:pPr>
        <w:tabs>
          <w:tab w:val="left" w:pos="993"/>
          <w:tab w:val="left" w:pos="9639"/>
        </w:tabs>
        <w:jc w:val="center"/>
        <w:rPr>
          <w:rFonts w:ascii="Times New Roman" w:eastAsia="MS Mincho" w:hAnsi="Times New Roman"/>
          <w:b/>
          <w:sz w:val="26"/>
          <w:szCs w:val="26"/>
          <w:lang w:val="ru-RU"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392"/>
        <w:gridCol w:w="5852"/>
      </w:tblGrid>
      <w:tr w:rsidR="009B7713" w:rsidRPr="009B7713" w14:paraId="52FA6A09" w14:textId="77777777" w:rsidTr="009B7713">
        <w:trPr>
          <w:trHeight w:val="207"/>
        </w:trPr>
        <w:tc>
          <w:tcPr>
            <w:tcW w:w="532" w:type="dxa"/>
            <w:tcBorders>
              <w:bottom w:val="single" w:sz="4" w:space="0" w:color="auto"/>
            </w:tcBorders>
            <w:vAlign w:val="center"/>
          </w:tcPr>
          <w:p w14:paraId="409ABEAC" w14:textId="77777777" w:rsidR="009B7713" w:rsidRPr="009B7713" w:rsidRDefault="009B7713" w:rsidP="009B7713">
            <w:pPr>
              <w:jc w:val="center"/>
              <w:rPr>
                <w:rFonts w:ascii="Times New Roman" w:eastAsia="MS Mincho" w:hAnsi="Times New Roman"/>
                <w:b/>
                <w:sz w:val="22"/>
                <w:szCs w:val="22"/>
                <w:lang w:val="ru-RU" w:eastAsia="ru-RU"/>
              </w:rPr>
            </w:pPr>
          </w:p>
          <w:p w14:paraId="0B91B038" w14:textId="77777777" w:rsidR="009B7713" w:rsidRPr="009B7713" w:rsidRDefault="009B7713" w:rsidP="009B7713">
            <w:pPr>
              <w:jc w:val="center"/>
              <w:rPr>
                <w:rFonts w:ascii="Times New Roman" w:eastAsia="MS Mincho" w:hAnsi="Times New Roman"/>
                <w:b/>
                <w:sz w:val="22"/>
                <w:szCs w:val="22"/>
                <w:lang w:val="ru-RU" w:eastAsia="ru-RU"/>
              </w:rPr>
            </w:pPr>
            <w:r w:rsidRPr="009B7713">
              <w:rPr>
                <w:rFonts w:ascii="Times New Roman" w:eastAsia="MS Mincho" w:hAnsi="Times New Roman"/>
                <w:b/>
                <w:sz w:val="22"/>
                <w:szCs w:val="22"/>
                <w:lang w:val="ru-RU" w:eastAsia="ru-RU"/>
              </w:rPr>
              <w:t>№</w:t>
            </w:r>
          </w:p>
          <w:p w14:paraId="6F21FEC0" w14:textId="77777777" w:rsidR="009B7713" w:rsidRPr="009B7713" w:rsidRDefault="009B7713" w:rsidP="009B7713">
            <w:pPr>
              <w:jc w:val="center"/>
              <w:rPr>
                <w:rFonts w:ascii="Times New Roman" w:eastAsia="MS Mincho" w:hAnsi="Times New Roman"/>
                <w:b/>
                <w:sz w:val="22"/>
                <w:szCs w:val="22"/>
                <w:lang w:val="ru-RU" w:eastAsia="ru-RU"/>
              </w:rPr>
            </w:pPr>
          </w:p>
        </w:tc>
        <w:tc>
          <w:tcPr>
            <w:tcW w:w="3392" w:type="dxa"/>
            <w:tcBorders>
              <w:bottom w:val="single" w:sz="4" w:space="0" w:color="auto"/>
            </w:tcBorders>
            <w:vAlign w:val="center"/>
          </w:tcPr>
          <w:p w14:paraId="0637049D" w14:textId="77777777" w:rsidR="009B7713" w:rsidRPr="009B7713" w:rsidRDefault="009B7713" w:rsidP="009B7713">
            <w:pPr>
              <w:jc w:val="center"/>
              <w:rPr>
                <w:rFonts w:ascii="Times New Roman" w:eastAsia="MS Mincho" w:hAnsi="Times New Roman"/>
                <w:b/>
                <w:sz w:val="22"/>
                <w:szCs w:val="22"/>
                <w:lang w:val="ru-RU" w:eastAsia="ru-RU"/>
              </w:rPr>
            </w:pPr>
            <w:r w:rsidRPr="009B7713">
              <w:rPr>
                <w:rFonts w:ascii="Times New Roman" w:eastAsia="MS Mincho" w:hAnsi="Times New Roman"/>
                <w:b/>
                <w:sz w:val="22"/>
                <w:szCs w:val="22"/>
                <w:lang w:val="ru-RU" w:eastAsia="ru-RU"/>
              </w:rPr>
              <w:t>Перечень основных данных</w:t>
            </w:r>
          </w:p>
        </w:tc>
        <w:tc>
          <w:tcPr>
            <w:tcW w:w="5852" w:type="dxa"/>
            <w:tcBorders>
              <w:bottom w:val="single" w:sz="4" w:space="0" w:color="auto"/>
            </w:tcBorders>
            <w:vAlign w:val="center"/>
          </w:tcPr>
          <w:p w14:paraId="07B8AE11" w14:textId="77777777" w:rsidR="009B7713" w:rsidRPr="009B7713" w:rsidRDefault="009B7713" w:rsidP="009B7713">
            <w:pPr>
              <w:jc w:val="center"/>
              <w:rPr>
                <w:rFonts w:ascii="Times New Roman" w:eastAsia="MS Mincho" w:hAnsi="Times New Roman"/>
                <w:b/>
                <w:sz w:val="22"/>
                <w:szCs w:val="22"/>
                <w:lang w:val="ru-RU" w:eastAsia="ru-RU"/>
              </w:rPr>
            </w:pPr>
            <w:r w:rsidRPr="009B7713">
              <w:rPr>
                <w:rFonts w:ascii="Times New Roman" w:eastAsia="MS Mincho" w:hAnsi="Times New Roman"/>
                <w:b/>
                <w:sz w:val="22"/>
                <w:szCs w:val="22"/>
                <w:lang w:val="ru-RU" w:eastAsia="ru-RU"/>
              </w:rPr>
              <w:t>Основные данные и требования</w:t>
            </w:r>
          </w:p>
        </w:tc>
      </w:tr>
      <w:tr w:rsidR="009B7713" w:rsidRPr="007933D8" w14:paraId="5127E695" w14:textId="77777777" w:rsidTr="009B7713">
        <w:trPr>
          <w:trHeight w:val="193"/>
        </w:trPr>
        <w:tc>
          <w:tcPr>
            <w:tcW w:w="532" w:type="dxa"/>
            <w:tcBorders>
              <w:bottom w:val="single" w:sz="4" w:space="0" w:color="auto"/>
            </w:tcBorders>
            <w:vAlign w:val="center"/>
          </w:tcPr>
          <w:p w14:paraId="6BC2CD62"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1</w:t>
            </w:r>
          </w:p>
        </w:tc>
        <w:tc>
          <w:tcPr>
            <w:tcW w:w="3392" w:type="dxa"/>
            <w:tcBorders>
              <w:bottom w:val="single" w:sz="4" w:space="0" w:color="auto"/>
            </w:tcBorders>
            <w:vAlign w:val="center"/>
          </w:tcPr>
          <w:p w14:paraId="2B4E1AF2"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Заказчик</w:t>
            </w:r>
          </w:p>
        </w:tc>
        <w:tc>
          <w:tcPr>
            <w:tcW w:w="5852" w:type="dxa"/>
            <w:tcBorders>
              <w:bottom w:val="single" w:sz="4" w:space="0" w:color="auto"/>
            </w:tcBorders>
            <w:vAlign w:val="center"/>
          </w:tcPr>
          <w:p w14:paraId="6E6C7095" w14:textId="1DF9BF44"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Гл</w:t>
            </w:r>
            <w:r w:rsidR="007933D8">
              <w:rPr>
                <w:rFonts w:ascii="Times New Roman" w:hAnsi="Times New Roman"/>
                <w:sz w:val="22"/>
                <w:szCs w:val="22"/>
                <w:lang w:val="ru-RU" w:eastAsia="ru-RU"/>
              </w:rPr>
              <w:t>а</w:t>
            </w:r>
            <w:r w:rsidRPr="009B7713">
              <w:rPr>
                <w:rFonts w:ascii="Times New Roman" w:hAnsi="Times New Roman"/>
                <w:sz w:val="22"/>
                <w:szCs w:val="22"/>
                <w:lang w:val="ru-RU" w:eastAsia="ru-RU"/>
              </w:rPr>
              <w:t>вное управление Навоийск</w:t>
            </w:r>
            <w:r w:rsidR="007933D8">
              <w:rPr>
                <w:rFonts w:ascii="Times New Roman" w:hAnsi="Times New Roman"/>
                <w:sz w:val="22"/>
                <w:szCs w:val="22"/>
                <w:lang w:val="ru-RU" w:eastAsia="ru-RU"/>
              </w:rPr>
              <w:t>ой</w:t>
            </w:r>
            <w:r w:rsidRPr="009B7713">
              <w:rPr>
                <w:rFonts w:ascii="Times New Roman" w:hAnsi="Times New Roman"/>
                <w:sz w:val="22"/>
                <w:szCs w:val="22"/>
                <w:lang w:val="ru-RU" w:eastAsia="ru-RU"/>
              </w:rPr>
              <w:t xml:space="preserve"> области </w:t>
            </w:r>
            <w:r w:rsidRPr="009B7713">
              <w:rPr>
                <w:rFonts w:ascii="Times New Roman" w:hAnsi="Times New Roman"/>
                <w:sz w:val="22"/>
                <w:szCs w:val="22"/>
                <w:lang w:val="ru-RU" w:eastAsia="ru-RU"/>
              </w:rPr>
              <w:br/>
              <w:t>АО «Национальный банк ВЭД РУ»</w:t>
            </w:r>
          </w:p>
        </w:tc>
      </w:tr>
      <w:tr w:rsidR="009B7713" w:rsidRPr="009B7713" w14:paraId="6808C502" w14:textId="77777777" w:rsidTr="009B7713">
        <w:trPr>
          <w:trHeight w:val="593"/>
        </w:trPr>
        <w:tc>
          <w:tcPr>
            <w:tcW w:w="532" w:type="dxa"/>
            <w:tcBorders>
              <w:top w:val="single" w:sz="4" w:space="0" w:color="auto"/>
              <w:left w:val="single" w:sz="4" w:space="0" w:color="auto"/>
              <w:bottom w:val="single" w:sz="4" w:space="0" w:color="auto"/>
              <w:right w:val="single" w:sz="4" w:space="0" w:color="auto"/>
            </w:tcBorders>
            <w:vAlign w:val="center"/>
          </w:tcPr>
          <w:p w14:paraId="02C5D60C"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2</w:t>
            </w:r>
          </w:p>
        </w:tc>
        <w:tc>
          <w:tcPr>
            <w:tcW w:w="3392" w:type="dxa"/>
            <w:tcBorders>
              <w:top w:val="single" w:sz="4" w:space="0" w:color="auto"/>
              <w:left w:val="single" w:sz="4" w:space="0" w:color="auto"/>
              <w:bottom w:val="single" w:sz="4" w:space="0" w:color="auto"/>
              <w:right w:val="single" w:sz="4" w:space="0" w:color="auto"/>
            </w:tcBorders>
            <w:vAlign w:val="center"/>
          </w:tcPr>
          <w:p w14:paraId="7AB13DC2"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Основание для проектирования</w:t>
            </w:r>
          </w:p>
        </w:tc>
        <w:tc>
          <w:tcPr>
            <w:tcW w:w="5852" w:type="dxa"/>
            <w:tcBorders>
              <w:top w:val="single" w:sz="4" w:space="0" w:color="auto"/>
              <w:left w:val="single" w:sz="4" w:space="0" w:color="auto"/>
              <w:bottom w:val="single" w:sz="4" w:space="0" w:color="auto"/>
              <w:right w:val="single" w:sz="4" w:space="0" w:color="auto"/>
            </w:tcBorders>
            <w:vAlign w:val="center"/>
          </w:tcPr>
          <w:p w14:paraId="7C9B2C8B" w14:textId="77777777" w:rsidR="009B7713" w:rsidRPr="009B7713" w:rsidRDefault="009B7713" w:rsidP="009B7713">
            <w:pPr>
              <w:rPr>
                <w:rFonts w:ascii="Times New Roman" w:eastAsia="MS Mincho" w:hAnsi="Times New Roman"/>
                <w:sz w:val="20"/>
                <w:szCs w:val="22"/>
                <w:lang w:val="ru-RU" w:eastAsia="ru-RU"/>
              </w:rPr>
            </w:pPr>
            <w:r w:rsidRPr="009B7713">
              <w:rPr>
                <w:rFonts w:ascii="Times New Roman" w:hAnsi="Times New Roman"/>
                <w:sz w:val="22"/>
                <w:szCs w:val="22"/>
                <w:lang w:val="uz-Cyrl-UZ" w:eastAsia="ru-RU"/>
              </w:rPr>
              <w:t>Адресн</w:t>
            </w:r>
            <w:r w:rsidRPr="009B7713">
              <w:rPr>
                <w:rFonts w:ascii="Times New Roman" w:hAnsi="Times New Roman"/>
                <w:sz w:val="22"/>
                <w:szCs w:val="22"/>
                <w:lang w:val="ru-RU" w:eastAsia="ru-RU"/>
              </w:rPr>
              <w:t>ый список на 2024 г.</w:t>
            </w:r>
          </w:p>
        </w:tc>
      </w:tr>
      <w:tr w:rsidR="009B7713" w:rsidRPr="009B7713" w14:paraId="4CA7C879" w14:textId="77777777" w:rsidTr="009B7713">
        <w:trPr>
          <w:trHeight w:val="186"/>
        </w:trPr>
        <w:tc>
          <w:tcPr>
            <w:tcW w:w="532" w:type="dxa"/>
            <w:tcBorders>
              <w:top w:val="single" w:sz="4" w:space="0" w:color="auto"/>
              <w:left w:val="single" w:sz="4" w:space="0" w:color="auto"/>
              <w:bottom w:val="single" w:sz="4" w:space="0" w:color="auto"/>
              <w:right w:val="single" w:sz="4" w:space="0" w:color="auto"/>
            </w:tcBorders>
            <w:vAlign w:val="center"/>
          </w:tcPr>
          <w:p w14:paraId="337AC8F3"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3</w:t>
            </w:r>
          </w:p>
        </w:tc>
        <w:tc>
          <w:tcPr>
            <w:tcW w:w="3392" w:type="dxa"/>
            <w:tcBorders>
              <w:top w:val="single" w:sz="4" w:space="0" w:color="auto"/>
              <w:left w:val="single" w:sz="4" w:space="0" w:color="auto"/>
              <w:bottom w:val="single" w:sz="4" w:space="0" w:color="auto"/>
              <w:right w:val="single" w:sz="4" w:space="0" w:color="auto"/>
            </w:tcBorders>
            <w:vAlign w:val="center"/>
          </w:tcPr>
          <w:p w14:paraId="087BE959"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Проектная организация-генеральный проектировщик </w:t>
            </w:r>
          </w:p>
        </w:tc>
        <w:tc>
          <w:tcPr>
            <w:tcW w:w="5852" w:type="dxa"/>
            <w:tcBorders>
              <w:top w:val="single" w:sz="4" w:space="0" w:color="auto"/>
              <w:left w:val="single" w:sz="4" w:space="0" w:color="auto"/>
              <w:bottom w:val="single" w:sz="4" w:space="0" w:color="auto"/>
              <w:right w:val="single" w:sz="4" w:space="0" w:color="auto"/>
            </w:tcBorders>
            <w:vAlign w:val="center"/>
          </w:tcPr>
          <w:p w14:paraId="14B3B15C"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По результатам конкурса</w:t>
            </w:r>
          </w:p>
        </w:tc>
      </w:tr>
      <w:tr w:rsidR="009B7713" w:rsidRPr="009B7713" w14:paraId="795BB175" w14:textId="77777777" w:rsidTr="009B7713">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5BC2B0AF"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4</w:t>
            </w:r>
          </w:p>
        </w:tc>
        <w:tc>
          <w:tcPr>
            <w:tcW w:w="3392" w:type="dxa"/>
            <w:tcBorders>
              <w:top w:val="single" w:sz="4" w:space="0" w:color="auto"/>
              <w:left w:val="single" w:sz="4" w:space="0" w:color="auto"/>
              <w:bottom w:val="single" w:sz="4" w:space="0" w:color="auto"/>
              <w:right w:val="single" w:sz="4" w:space="0" w:color="auto"/>
            </w:tcBorders>
            <w:vAlign w:val="center"/>
          </w:tcPr>
          <w:p w14:paraId="57010489"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Источники финансирования </w:t>
            </w:r>
          </w:p>
        </w:tc>
        <w:tc>
          <w:tcPr>
            <w:tcW w:w="5852" w:type="dxa"/>
            <w:tcBorders>
              <w:top w:val="single" w:sz="4" w:space="0" w:color="auto"/>
              <w:left w:val="single" w:sz="4" w:space="0" w:color="auto"/>
              <w:bottom w:val="single" w:sz="4" w:space="0" w:color="auto"/>
              <w:right w:val="single" w:sz="4" w:space="0" w:color="auto"/>
            </w:tcBorders>
            <w:vAlign w:val="center"/>
          </w:tcPr>
          <w:p w14:paraId="5D17E93D"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Собственные средства</w:t>
            </w:r>
          </w:p>
        </w:tc>
      </w:tr>
      <w:tr w:rsidR="009B7713" w:rsidRPr="009B7713" w14:paraId="604229CE" w14:textId="77777777" w:rsidTr="009B7713">
        <w:trPr>
          <w:trHeight w:val="223"/>
        </w:trPr>
        <w:tc>
          <w:tcPr>
            <w:tcW w:w="532" w:type="dxa"/>
            <w:tcBorders>
              <w:top w:val="single" w:sz="4" w:space="0" w:color="auto"/>
              <w:left w:val="single" w:sz="4" w:space="0" w:color="auto"/>
              <w:bottom w:val="single" w:sz="4" w:space="0" w:color="auto"/>
              <w:right w:val="single" w:sz="4" w:space="0" w:color="auto"/>
            </w:tcBorders>
            <w:vAlign w:val="center"/>
          </w:tcPr>
          <w:p w14:paraId="4DB3CFB6"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5</w:t>
            </w:r>
          </w:p>
        </w:tc>
        <w:tc>
          <w:tcPr>
            <w:tcW w:w="3392" w:type="dxa"/>
            <w:tcBorders>
              <w:top w:val="single" w:sz="4" w:space="0" w:color="auto"/>
              <w:left w:val="single" w:sz="4" w:space="0" w:color="auto"/>
              <w:bottom w:val="single" w:sz="4" w:space="0" w:color="auto"/>
              <w:right w:val="single" w:sz="4" w:space="0" w:color="auto"/>
            </w:tcBorders>
            <w:vAlign w:val="center"/>
          </w:tcPr>
          <w:p w14:paraId="06345CDA"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Стадийность проектирования </w:t>
            </w:r>
          </w:p>
        </w:tc>
        <w:tc>
          <w:tcPr>
            <w:tcW w:w="5852" w:type="dxa"/>
            <w:tcBorders>
              <w:top w:val="single" w:sz="4" w:space="0" w:color="auto"/>
              <w:left w:val="single" w:sz="4" w:space="0" w:color="auto"/>
              <w:bottom w:val="single" w:sz="4" w:space="0" w:color="auto"/>
              <w:right w:val="single" w:sz="4" w:space="0" w:color="auto"/>
            </w:tcBorders>
            <w:vAlign w:val="center"/>
          </w:tcPr>
          <w:p w14:paraId="21DAC19B"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Рабочий проект</w:t>
            </w:r>
          </w:p>
        </w:tc>
      </w:tr>
      <w:tr w:rsidR="009B7713" w:rsidRPr="007933D8" w14:paraId="165246B6" w14:textId="77777777" w:rsidTr="009B7713">
        <w:trPr>
          <w:trHeight w:val="240"/>
        </w:trPr>
        <w:tc>
          <w:tcPr>
            <w:tcW w:w="532" w:type="dxa"/>
            <w:tcBorders>
              <w:top w:val="single" w:sz="4" w:space="0" w:color="auto"/>
              <w:left w:val="single" w:sz="4" w:space="0" w:color="auto"/>
              <w:bottom w:val="single" w:sz="4" w:space="0" w:color="auto"/>
              <w:right w:val="single" w:sz="4" w:space="0" w:color="auto"/>
            </w:tcBorders>
            <w:vAlign w:val="center"/>
          </w:tcPr>
          <w:p w14:paraId="654A9D26"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6</w:t>
            </w:r>
          </w:p>
        </w:tc>
        <w:tc>
          <w:tcPr>
            <w:tcW w:w="3392" w:type="dxa"/>
            <w:tcBorders>
              <w:top w:val="single" w:sz="4" w:space="0" w:color="auto"/>
              <w:left w:val="single" w:sz="4" w:space="0" w:color="auto"/>
              <w:bottom w:val="single" w:sz="4" w:space="0" w:color="auto"/>
              <w:right w:val="single" w:sz="4" w:space="0" w:color="auto"/>
            </w:tcBorders>
            <w:vAlign w:val="center"/>
          </w:tcPr>
          <w:p w14:paraId="7A7BA86C"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Вид строительства</w:t>
            </w:r>
          </w:p>
        </w:tc>
        <w:tc>
          <w:tcPr>
            <w:tcW w:w="5852" w:type="dxa"/>
            <w:tcBorders>
              <w:top w:val="single" w:sz="4" w:space="0" w:color="auto"/>
              <w:left w:val="single" w:sz="4" w:space="0" w:color="auto"/>
              <w:bottom w:val="single" w:sz="4" w:space="0" w:color="auto"/>
              <w:right w:val="single" w:sz="4" w:space="0" w:color="auto"/>
            </w:tcBorders>
            <w:vAlign w:val="center"/>
          </w:tcPr>
          <w:p w14:paraId="74F92D78"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Капитальное строительство</w:t>
            </w:r>
            <w:r w:rsidRPr="009B7713">
              <w:rPr>
                <w:rFonts w:ascii="Times New Roman" w:hAnsi="Times New Roman"/>
                <w:sz w:val="22"/>
                <w:szCs w:val="22"/>
                <w:lang w:val="uz-Cyrl-UZ" w:eastAsia="ru-RU"/>
              </w:rPr>
              <w:t xml:space="preserve"> на прилегающей территории перед основн</w:t>
            </w:r>
            <w:r w:rsidRPr="009B7713">
              <w:rPr>
                <w:rFonts w:ascii="Times New Roman" w:hAnsi="Times New Roman"/>
                <w:sz w:val="22"/>
                <w:szCs w:val="22"/>
                <w:lang w:val="ru-RU" w:eastAsia="ru-RU"/>
              </w:rPr>
              <w:t xml:space="preserve">ым зданием. </w:t>
            </w:r>
          </w:p>
        </w:tc>
      </w:tr>
      <w:tr w:rsidR="009B7713" w:rsidRPr="007933D8" w14:paraId="3E5D83D1" w14:textId="77777777" w:rsidTr="009B7713">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6D6F802B"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7</w:t>
            </w:r>
          </w:p>
        </w:tc>
        <w:tc>
          <w:tcPr>
            <w:tcW w:w="3392" w:type="dxa"/>
            <w:tcBorders>
              <w:top w:val="single" w:sz="4" w:space="0" w:color="auto"/>
              <w:left w:val="single" w:sz="4" w:space="0" w:color="auto"/>
              <w:bottom w:val="single" w:sz="4" w:space="0" w:color="auto"/>
              <w:right w:val="single" w:sz="4" w:space="0" w:color="auto"/>
            </w:tcBorders>
            <w:vAlign w:val="center"/>
          </w:tcPr>
          <w:p w14:paraId="6994D978"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Место расположения объекта</w:t>
            </w:r>
          </w:p>
        </w:tc>
        <w:tc>
          <w:tcPr>
            <w:tcW w:w="5852" w:type="dxa"/>
            <w:tcBorders>
              <w:top w:val="single" w:sz="4" w:space="0" w:color="auto"/>
              <w:left w:val="single" w:sz="4" w:space="0" w:color="auto"/>
              <w:bottom w:val="single" w:sz="4" w:space="0" w:color="auto"/>
              <w:right w:val="single" w:sz="4" w:space="0" w:color="auto"/>
            </w:tcBorders>
            <w:vAlign w:val="center"/>
          </w:tcPr>
          <w:p w14:paraId="0E67C782"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улица Ибн-Сино г. Навоий</w:t>
            </w:r>
          </w:p>
        </w:tc>
      </w:tr>
      <w:tr w:rsidR="009B7713" w:rsidRPr="009B7713" w14:paraId="15EDA978" w14:textId="77777777" w:rsidTr="009B7713">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2496CE9B"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8</w:t>
            </w:r>
          </w:p>
        </w:tc>
        <w:tc>
          <w:tcPr>
            <w:tcW w:w="3392" w:type="dxa"/>
            <w:tcBorders>
              <w:top w:val="single" w:sz="4" w:space="0" w:color="auto"/>
              <w:left w:val="single" w:sz="4" w:space="0" w:color="auto"/>
              <w:bottom w:val="single" w:sz="4" w:space="0" w:color="auto"/>
              <w:right w:val="single" w:sz="4" w:space="0" w:color="auto"/>
            </w:tcBorders>
            <w:vAlign w:val="center"/>
          </w:tcPr>
          <w:p w14:paraId="4880D671"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Сроки начало и окончания строительства</w:t>
            </w:r>
          </w:p>
        </w:tc>
        <w:tc>
          <w:tcPr>
            <w:tcW w:w="5852" w:type="dxa"/>
            <w:tcBorders>
              <w:top w:val="single" w:sz="4" w:space="0" w:color="auto"/>
              <w:left w:val="single" w:sz="4" w:space="0" w:color="auto"/>
              <w:bottom w:val="single" w:sz="4" w:space="0" w:color="auto"/>
              <w:right w:val="single" w:sz="4" w:space="0" w:color="auto"/>
            </w:tcBorders>
            <w:vAlign w:val="center"/>
          </w:tcPr>
          <w:p w14:paraId="11AF877E"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По результатам конкурса</w:t>
            </w:r>
          </w:p>
        </w:tc>
      </w:tr>
      <w:tr w:rsidR="009B7713" w:rsidRPr="007933D8" w14:paraId="7A155D55" w14:textId="77777777" w:rsidTr="009B7713">
        <w:trPr>
          <w:trHeight w:val="207"/>
        </w:trPr>
        <w:tc>
          <w:tcPr>
            <w:tcW w:w="532" w:type="dxa"/>
            <w:tcBorders>
              <w:top w:val="single" w:sz="4" w:space="0" w:color="auto"/>
              <w:left w:val="single" w:sz="4" w:space="0" w:color="auto"/>
              <w:bottom w:val="single" w:sz="4" w:space="0" w:color="auto"/>
              <w:right w:val="single" w:sz="4" w:space="0" w:color="auto"/>
            </w:tcBorders>
            <w:vAlign w:val="center"/>
          </w:tcPr>
          <w:p w14:paraId="598B1903"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9</w:t>
            </w:r>
          </w:p>
        </w:tc>
        <w:tc>
          <w:tcPr>
            <w:tcW w:w="3392" w:type="dxa"/>
            <w:tcBorders>
              <w:top w:val="single" w:sz="4" w:space="0" w:color="auto"/>
              <w:left w:val="single" w:sz="4" w:space="0" w:color="auto"/>
              <w:bottom w:val="single" w:sz="4" w:space="0" w:color="auto"/>
              <w:right w:val="single" w:sz="4" w:space="0" w:color="auto"/>
            </w:tcBorders>
            <w:vAlign w:val="center"/>
          </w:tcPr>
          <w:p w14:paraId="484B7FAD"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Намечаемый размер капвложений </w:t>
            </w:r>
          </w:p>
        </w:tc>
        <w:tc>
          <w:tcPr>
            <w:tcW w:w="5852" w:type="dxa"/>
            <w:tcBorders>
              <w:top w:val="single" w:sz="4" w:space="0" w:color="auto"/>
              <w:left w:val="single" w:sz="4" w:space="0" w:color="auto"/>
              <w:bottom w:val="single" w:sz="4" w:space="0" w:color="auto"/>
              <w:right w:val="single" w:sz="4" w:space="0" w:color="auto"/>
            </w:tcBorders>
            <w:vAlign w:val="center"/>
          </w:tcPr>
          <w:p w14:paraId="136DE5CB"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Определяется по конкурсу/тендеру с учетом предельных затрат</w:t>
            </w:r>
          </w:p>
        </w:tc>
      </w:tr>
      <w:tr w:rsidR="009B7713" w:rsidRPr="009B7713" w14:paraId="50DB5FB2" w14:textId="77777777" w:rsidTr="009B7713">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20AA75C0"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10</w:t>
            </w:r>
          </w:p>
        </w:tc>
        <w:tc>
          <w:tcPr>
            <w:tcW w:w="3392" w:type="dxa"/>
            <w:tcBorders>
              <w:top w:val="single" w:sz="4" w:space="0" w:color="auto"/>
              <w:left w:val="single" w:sz="4" w:space="0" w:color="auto"/>
              <w:bottom w:val="single" w:sz="4" w:space="0" w:color="auto"/>
              <w:right w:val="single" w:sz="4" w:space="0" w:color="auto"/>
            </w:tcBorders>
            <w:vAlign w:val="center"/>
          </w:tcPr>
          <w:p w14:paraId="46740192"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Генподрядчик</w:t>
            </w:r>
          </w:p>
        </w:tc>
        <w:tc>
          <w:tcPr>
            <w:tcW w:w="5852" w:type="dxa"/>
            <w:tcBorders>
              <w:top w:val="single" w:sz="4" w:space="0" w:color="auto"/>
              <w:left w:val="single" w:sz="4" w:space="0" w:color="auto"/>
              <w:bottom w:val="single" w:sz="4" w:space="0" w:color="auto"/>
              <w:right w:val="single" w:sz="4" w:space="0" w:color="auto"/>
            </w:tcBorders>
            <w:vAlign w:val="center"/>
          </w:tcPr>
          <w:p w14:paraId="6B6D0811"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Определяется по тендеру</w:t>
            </w:r>
          </w:p>
        </w:tc>
      </w:tr>
      <w:tr w:rsidR="009B7713" w:rsidRPr="007933D8" w14:paraId="21D57740" w14:textId="77777777" w:rsidTr="009B7713">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0AF322AF"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11</w:t>
            </w:r>
          </w:p>
        </w:tc>
        <w:tc>
          <w:tcPr>
            <w:tcW w:w="3392" w:type="dxa"/>
            <w:tcBorders>
              <w:top w:val="single" w:sz="4" w:space="0" w:color="auto"/>
              <w:left w:val="single" w:sz="4" w:space="0" w:color="auto"/>
              <w:bottom w:val="single" w:sz="4" w:space="0" w:color="auto"/>
              <w:right w:val="single" w:sz="4" w:space="0" w:color="auto"/>
            </w:tcBorders>
            <w:vAlign w:val="center"/>
          </w:tcPr>
          <w:p w14:paraId="2C864015"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Необходимо выполнит</w:t>
            </w:r>
          </w:p>
        </w:tc>
        <w:tc>
          <w:tcPr>
            <w:tcW w:w="5852" w:type="dxa"/>
            <w:tcBorders>
              <w:top w:val="single" w:sz="4" w:space="0" w:color="auto"/>
              <w:left w:val="single" w:sz="4" w:space="0" w:color="auto"/>
              <w:bottom w:val="single" w:sz="4" w:space="0" w:color="auto"/>
              <w:right w:val="single" w:sz="4" w:space="0" w:color="auto"/>
            </w:tcBorders>
            <w:vAlign w:val="center"/>
          </w:tcPr>
          <w:p w14:paraId="35553B6C"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Разработать эскиз и экстерьер, интерьер – дизайн в формате 3D и согласовать с Заказчиком</w:t>
            </w:r>
          </w:p>
        </w:tc>
      </w:tr>
      <w:tr w:rsidR="009B7713" w:rsidRPr="007933D8" w14:paraId="47AF32A0" w14:textId="77777777" w:rsidTr="009B7713">
        <w:trPr>
          <w:trHeight w:val="400"/>
        </w:trPr>
        <w:tc>
          <w:tcPr>
            <w:tcW w:w="532" w:type="dxa"/>
            <w:tcBorders>
              <w:top w:val="single" w:sz="4" w:space="0" w:color="auto"/>
              <w:left w:val="single" w:sz="4" w:space="0" w:color="auto"/>
              <w:bottom w:val="single" w:sz="4" w:space="0" w:color="auto"/>
              <w:right w:val="single" w:sz="4" w:space="0" w:color="auto"/>
            </w:tcBorders>
            <w:vAlign w:val="center"/>
          </w:tcPr>
          <w:p w14:paraId="154CA400" w14:textId="77777777" w:rsidR="009B7713" w:rsidRPr="009B7713" w:rsidRDefault="009B7713" w:rsidP="009B7713">
            <w:pPr>
              <w:jc w:val="center"/>
              <w:rPr>
                <w:rFonts w:ascii="Times New Roman" w:eastAsia="MS Mincho" w:hAnsi="Times New Roman"/>
                <w:sz w:val="22"/>
                <w:szCs w:val="22"/>
                <w:lang w:val="ru-RU" w:eastAsia="ru-RU"/>
              </w:rPr>
            </w:pPr>
            <w:r w:rsidRPr="009B7713">
              <w:rPr>
                <w:rFonts w:ascii="Times New Roman" w:eastAsia="MS Mincho" w:hAnsi="Times New Roman"/>
                <w:sz w:val="22"/>
                <w:szCs w:val="22"/>
                <w:lang w:eastAsia="ru-RU"/>
              </w:rPr>
              <w:t>1</w:t>
            </w:r>
            <w:r w:rsidRPr="009B7713">
              <w:rPr>
                <w:rFonts w:ascii="Times New Roman" w:eastAsia="MS Mincho" w:hAnsi="Times New Roman"/>
                <w:sz w:val="22"/>
                <w:szCs w:val="22"/>
                <w:lang w:val="ru-RU" w:eastAsia="ru-RU"/>
              </w:rPr>
              <w:t>2</w:t>
            </w:r>
          </w:p>
        </w:tc>
        <w:tc>
          <w:tcPr>
            <w:tcW w:w="3392" w:type="dxa"/>
            <w:tcBorders>
              <w:top w:val="single" w:sz="4" w:space="0" w:color="auto"/>
              <w:left w:val="single" w:sz="4" w:space="0" w:color="auto"/>
              <w:bottom w:val="single" w:sz="4" w:space="0" w:color="auto"/>
              <w:right w:val="single" w:sz="4" w:space="0" w:color="auto"/>
            </w:tcBorders>
            <w:vAlign w:val="center"/>
          </w:tcPr>
          <w:p w14:paraId="383C4DFF"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Особые условия строительства</w:t>
            </w:r>
          </w:p>
        </w:tc>
        <w:tc>
          <w:tcPr>
            <w:tcW w:w="5852" w:type="dxa"/>
            <w:tcBorders>
              <w:top w:val="single" w:sz="4" w:space="0" w:color="auto"/>
              <w:left w:val="single" w:sz="4" w:space="0" w:color="auto"/>
              <w:bottom w:val="single" w:sz="4" w:space="0" w:color="auto"/>
              <w:right w:val="single" w:sz="4" w:space="0" w:color="auto"/>
            </w:tcBorders>
            <w:vAlign w:val="center"/>
          </w:tcPr>
          <w:p w14:paraId="7C88F9BD"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Сейсмичность-8 баллов </w:t>
            </w:r>
          </w:p>
          <w:p w14:paraId="2DE1BA27"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Расчетная температура-19º</w:t>
            </w:r>
            <w:r w:rsidRPr="009B7713">
              <w:rPr>
                <w:rFonts w:ascii="Times New Roman" w:eastAsia="MS Mincho" w:hAnsi="Times New Roman"/>
                <w:sz w:val="22"/>
                <w:szCs w:val="22"/>
                <w:lang w:eastAsia="ru-RU"/>
              </w:rPr>
              <w:t>C</w:t>
            </w:r>
          </w:p>
        </w:tc>
      </w:tr>
      <w:tr w:rsidR="009B7713" w:rsidRPr="009B7713" w14:paraId="1F786B5C" w14:textId="77777777" w:rsidTr="009B7713">
        <w:trPr>
          <w:trHeight w:val="415"/>
        </w:trPr>
        <w:tc>
          <w:tcPr>
            <w:tcW w:w="532" w:type="dxa"/>
            <w:tcBorders>
              <w:top w:val="single" w:sz="4" w:space="0" w:color="auto"/>
              <w:left w:val="single" w:sz="4" w:space="0" w:color="auto"/>
              <w:bottom w:val="single" w:sz="4" w:space="0" w:color="auto"/>
              <w:right w:val="single" w:sz="4" w:space="0" w:color="auto"/>
            </w:tcBorders>
            <w:vAlign w:val="center"/>
          </w:tcPr>
          <w:p w14:paraId="2735F067"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13</w:t>
            </w:r>
          </w:p>
        </w:tc>
        <w:tc>
          <w:tcPr>
            <w:tcW w:w="3392" w:type="dxa"/>
            <w:tcBorders>
              <w:top w:val="single" w:sz="4" w:space="0" w:color="auto"/>
              <w:left w:val="single" w:sz="4" w:space="0" w:color="auto"/>
              <w:bottom w:val="single" w:sz="4" w:space="0" w:color="auto"/>
              <w:right w:val="single" w:sz="4" w:space="0" w:color="auto"/>
            </w:tcBorders>
            <w:vAlign w:val="center"/>
          </w:tcPr>
          <w:p w14:paraId="5B5475CF"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Основные требования к архитектурно-планировочным решениям</w:t>
            </w:r>
          </w:p>
        </w:tc>
        <w:tc>
          <w:tcPr>
            <w:tcW w:w="5852" w:type="dxa"/>
            <w:tcBorders>
              <w:top w:val="single" w:sz="4" w:space="0" w:color="auto"/>
              <w:left w:val="single" w:sz="4" w:space="0" w:color="auto"/>
              <w:bottom w:val="single" w:sz="4" w:space="0" w:color="auto"/>
              <w:right w:val="single" w:sz="4" w:space="0" w:color="auto"/>
            </w:tcBorders>
            <w:vAlign w:val="center"/>
          </w:tcPr>
          <w:p w14:paraId="52387099"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Согласно СанПиН 0292-11. ШНК 2.08.02-09</w:t>
            </w:r>
          </w:p>
          <w:p w14:paraId="5A4474B9"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«Общественные здания и сооружения»</w:t>
            </w:r>
          </w:p>
          <w:p w14:paraId="0F3EC091"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Центр банковских услуг будет состоять:</w:t>
            </w:r>
          </w:p>
          <w:p w14:paraId="756E289B"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-зона клиентского обслуживания 11 рабочих мест;</w:t>
            </w:r>
          </w:p>
          <w:p w14:paraId="1E18A96A"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-зона кассового обслуживания, состоящей из универсальной </w:t>
            </w:r>
            <w:r w:rsidRPr="009B7713">
              <w:rPr>
                <w:rFonts w:ascii="Times New Roman" w:eastAsia="MS Mincho" w:hAnsi="Times New Roman"/>
                <w:sz w:val="22"/>
                <w:szCs w:val="22"/>
                <w:lang w:val="ru-RU" w:eastAsia="ru-RU"/>
              </w:rPr>
              <w:br/>
              <w:t>и коммунальных касс (3 рабочих места), валюта-обменный пункт (1 рабочих места) общий 4 кассы;</w:t>
            </w:r>
          </w:p>
          <w:p w14:paraId="3327F896"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w:t>
            </w:r>
            <w:r w:rsidRPr="009B7713">
              <w:rPr>
                <w:rFonts w:ascii="Times New Roman" w:eastAsia="MS Mincho" w:hAnsi="Times New Roman"/>
                <w:sz w:val="22"/>
                <w:szCs w:val="22"/>
                <w:lang w:val="uz-Cyrl-UZ" w:eastAsia="ru-RU"/>
              </w:rPr>
              <w:t>ресершн обслуживания клиентов 1места</w:t>
            </w:r>
            <w:r w:rsidRPr="009B7713">
              <w:rPr>
                <w:rFonts w:ascii="Times New Roman" w:eastAsia="MS Mincho" w:hAnsi="Times New Roman"/>
                <w:sz w:val="22"/>
                <w:szCs w:val="22"/>
                <w:lang w:val="ru-RU" w:eastAsia="ru-RU"/>
              </w:rPr>
              <w:t>;</w:t>
            </w:r>
          </w:p>
        </w:tc>
      </w:tr>
      <w:tr w:rsidR="009B7713" w:rsidRPr="007933D8" w14:paraId="5D135243" w14:textId="77777777" w:rsidTr="009B7713">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69BB6C3B" w14:textId="77777777" w:rsidR="009B7713" w:rsidRPr="009B7713" w:rsidRDefault="009B7713" w:rsidP="009B7713">
            <w:pPr>
              <w:rPr>
                <w:rFonts w:ascii="Times New Roman" w:eastAsia="MS Mincho" w:hAnsi="Times New Roman"/>
                <w:sz w:val="22"/>
                <w:szCs w:val="22"/>
                <w:lang w:val="uz-Cyrl-UZ" w:eastAsia="ru-RU"/>
              </w:rPr>
            </w:pPr>
            <w:r w:rsidRPr="009B7713">
              <w:rPr>
                <w:rFonts w:ascii="Times New Roman" w:eastAsia="MS Mincho" w:hAnsi="Times New Roman"/>
                <w:sz w:val="22"/>
                <w:szCs w:val="22"/>
                <w:lang w:val="ru-RU" w:eastAsia="ru-RU"/>
              </w:rPr>
              <w:t>1</w:t>
            </w:r>
            <w:r w:rsidRPr="009B7713">
              <w:rPr>
                <w:rFonts w:ascii="Times New Roman" w:eastAsia="MS Mincho" w:hAnsi="Times New Roman"/>
                <w:sz w:val="22"/>
                <w:szCs w:val="22"/>
                <w:lang w:val="uz-Cyrl-UZ" w:eastAsia="ru-RU"/>
              </w:rPr>
              <w:t>4</w:t>
            </w:r>
          </w:p>
        </w:tc>
        <w:tc>
          <w:tcPr>
            <w:tcW w:w="3392" w:type="dxa"/>
            <w:tcBorders>
              <w:top w:val="single" w:sz="4" w:space="0" w:color="auto"/>
              <w:left w:val="single" w:sz="4" w:space="0" w:color="auto"/>
              <w:bottom w:val="single" w:sz="4" w:space="0" w:color="auto"/>
              <w:right w:val="single" w:sz="4" w:space="0" w:color="auto"/>
            </w:tcBorders>
            <w:vAlign w:val="center"/>
          </w:tcPr>
          <w:p w14:paraId="5633FC08"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Основные требования к инженерному обеспечению</w:t>
            </w:r>
            <w:r w:rsidRPr="009B7713">
              <w:rPr>
                <w:rFonts w:ascii="Times New Roman" w:eastAsia="MS Mincho" w:hAnsi="Times New Roman"/>
                <w:sz w:val="22"/>
                <w:szCs w:val="22"/>
                <w:lang w:val="ru-RU" w:eastAsia="ru-RU"/>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2358AEA0"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Здание оборудовать приточно-вытяжной вентиляцией, отоплением, электроснабжением, пожарно-охранной сигнализацией, цифровой системой видеонаблюдения, цифровым видеодомофоном</w:t>
            </w:r>
          </w:p>
          <w:p w14:paraId="1C30034C" w14:textId="77777777" w:rsidR="009B7713" w:rsidRPr="009B7713" w:rsidRDefault="009B7713" w:rsidP="009B7713">
            <w:pPr>
              <w:ind w:right="-2"/>
              <w:jc w:val="both"/>
              <w:rPr>
                <w:rFonts w:ascii="Times New Roman" w:hAnsi="Times New Roman"/>
                <w:sz w:val="22"/>
                <w:szCs w:val="22"/>
                <w:lang w:val="ru-RU" w:eastAsia="ru-RU"/>
              </w:rPr>
            </w:pPr>
            <w:r w:rsidRPr="009B7713">
              <w:rPr>
                <w:rFonts w:ascii="Times New Roman" w:hAnsi="Times New Roman"/>
                <w:b/>
                <w:sz w:val="22"/>
                <w:szCs w:val="22"/>
                <w:lang w:val="ru-RU" w:eastAsia="ru-RU"/>
              </w:rPr>
              <w:t xml:space="preserve">Отопление. </w:t>
            </w:r>
            <w:r w:rsidRPr="009B7713">
              <w:rPr>
                <w:rFonts w:ascii="Times New Roman" w:hAnsi="Times New Roman"/>
                <w:sz w:val="22"/>
                <w:szCs w:val="22"/>
                <w:lang w:val="uz-Cyrl-UZ" w:eastAsia="ru-RU"/>
              </w:rPr>
              <w:t xml:space="preserve">Разработать проект </w:t>
            </w:r>
            <w:r w:rsidRPr="009B7713">
              <w:rPr>
                <w:rFonts w:ascii="Times New Roman" w:hAnsi="Times New Roman"/>
                <w:sz w:val="22"/>
                <w:szCs w:val="22"/>
                <w:lang w:val="ru-RU" w:eastAsia="ru-RU"/>
              </w:rPr>
              <w:t xml:space="preserve">в соответствии </w:t>
            </w:r>
            <w:r w:rsidRPr="009B7713">
              <w:rPr>
                <w:rFonts w:ascii="Times New Roman" w:hAnsi="Times New Roman"/>
                <w:sz w:val="22"/>
                <w:szCs w:val="22"/>
                <w:lang w:val="ru-RU" w:eastAsia="ru-RU"/>
              </w:rPr>
              <w:br/>
              <w:t xml:space="preserve">с требованиями действующих норм и правил: </w:t>
            </w:r>
            <w:r w:rsidRPr="009B7713">
              <w:rPr>
                <w:rFonts w:ascii="Times New Roman" w:hAnsi="Times New Roman"/>
                <w:sz w:val="22"/>
                <w:szCs w:val="22"/>
                <w:lang w:val="ru-RU" w:eastAsia="ru-RU"/>
              </w:rPr>
              <w:br/>
              <w:t xml:space="preserve">КМК 2.01.04-97*, КМК 2.01.01-94, КМК 2.04.05-97*, </w:t>
            </w:r>
            <w:r w:rsidRPr="009B7713">
              <w:rPr>
                <w:rFonts w:ascii="Times New Roman" w:hAnsi="Times New Roman"/>
                <w:sz w:val="22"/>
                <w:szCs w:val="22"/>
                <w:lang w:val="ru-RU" w:eastAsia="ru-RU"/>
              </w:rPr>
              <w:br/>
              <w:t>ШНК 2.08-02-09*.</w:t>
            </w:r>
          </w:p>
          <w:p w14:paraId="78FB45E9" w14:textId="77777777" w:rsidR="009B7713" w:rsidRPr="009B7713" w:rsidRDefault="009B7713" w:rsidP="009B7713">
            <w:pPr>
              <w:ind w:right="-2"/>
              <w:jc w:val="both"/>
              <w:rPr>
                <w:rFonts w:ascii="Times New Roman" w:hAnsi="Times New Roman"/>
                <w:sz w:val="22"/>
                <w:szCs w:val="22"/>
                <w:lang w:val="ru-RU" w:eastAsia="ru-RU"/>
              </w:rPr>
            </w:pPr>
            <w:r w:rsidRPr="009B7713">
              <w:rPr>
                <w:rFonts w:ascii="Times New Roman" w:hAnsi="Times New Roman"/>
                <w:b/>
                <w:sz w:val="22"/>
                <w:szCs w:val="22"/>
                <w:lang w:val="ru-RU" w:eastAsia="ru-RU"/>
              </w:rPr>
              <w:t>- Вентиляция</w:t>
            </w:r>
            <w:r w:rsidRPr="009B7713">
              <w:rPr>
                <w:rFonts w:ascii="Times New Roman" w:hAnsi="Times New Roman"/>
                <w:sz w:val="22"/>
                <w:szCs w:val="22"/>
                <w:lang w:val="ru-RU" w:eastAsia="ru-RU"/>
              </w:rPr>
              <w:t xml:space="preserve"> здания запроектирована приточно-вытяжная </w:t>
            </w:r>
            <w:r w:rsidRPr="009B7713">
              <w:rPr>
                <w:rFonts w:ascii="Times New Roman" w:hAnsi="Times New Roman"/>
                <w:sz w:val="22"/>
                <w:szCs w:val="22"/>
                <w:lang w:val="ru-RU" w:eastAsia="ru-RU"/>
              </w:rPr>
              <w:br/>
              <w:t xml:space="preserve">с механическом и естественным побуждением. Все </w:t>
            </w:r>
            <w:r w:rsidRPr="009B7713">
              <w:rPr>
                <w:rFonts w:ascii="Times New Roman" w:hAnsi="Times New Roman"/>
                <w:sz w:val="22"/>
                <w:szCs w:val="22"/>
                <w:lang w:val="ru-RU" w:eastAsia="ru-RU"/>
              </w:rPr>
              <w:br/>
              <w:t>не плотности в местах прохода воздуховодов через стены перегородки плиты покрытия заделываются негорючими материалами.</w:t>
            </w:r>
          </w:p>
          <w:p w14:paraId="5AB5EA89" w14:textId="77777777" w:rsidR="009B7713" w:rsidRPr="009B7713" w:rsidRDefault="009B7713" w:rsidP="009B7713">
            <w:pPr>
              <w:ind w:right="-2"/>
              <w:jc w:val="both"/>
              <w:rPr>
                <w:rFonts w:ascii="Times New Roman" w:hAnsi="Times New Roman"/>
                <w:sz w:val="22"/>
                <w:szCs w:val="22"/>
                <w:lang w:val="ru-RU" w:eastAsia="ru-RU"/>
              </w:rPr>
            </w:pPr>
            <w:r w:rsidRPr="009B7713">
              <w:rPr>
                <w:rFonts w:ascii="Times New Roman" w:hAnsi="Times New Roman"/>
                <w:sz w:val="22"/>
                <w:szCs w:val="22"/>
                <w:lang w:val="ru-RU" w:eastAsia="ru-RU"/>
              </w:rPr>
              <w:t>В проекте предусмотреть установку кондиционеров зима-лето, в каждой помещение исходя из квадратуры, количестве рабочих мест и посещающих клиентов.</w:t>
            </w:r>
          </w:p>
          <w:p w14:paraId="0FF38362"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xml:space="preserve">Все монтажные и наладочные работы производить </w:t>
            </w:r>
            <w:r w:rsidRPr="009B7713">
              <w:rPr>
                <w:rFonts w:ascii="Times New Roman" w:hAnsi="Times New Roman"/>
                <w:sz w:val="22"/>
                <w:szCs w:val="22"/>
                <w:lang w:val="ru-RU" w:eastAsia="ru-RU"/>
              </w:rPr>
              <w:br/>
              <w:t>в соответствии с КМК 3.05.01-97</w:t>
            </w:r>
          </w:p>
          <w:p w14:paraId="0C03F283" w14:textId="77777777" w:rsidR="009B7713" w:rsidRPr="009B7713" w:rsidRDefault="009B7713" w:rsidP="009B7713">
            <w:pPr>
              <w:ind w:right="-2"/>
              <w:jc w:val="both"/>
              <w:rPr>
                <w:rFonts w:ascii="Times New Roman" w:hAnsi="Times New Roman"/>
                <w:sz w:val="22"/>
                <w:szCs w:val="22"/>
                <w:lang w:val="ru-RU" w:eastAsia="ru-RU"/>
              </w:rPr>
            </w:pPr>
            <w:r w:rsidRPr="009B7713">
              <w:rPr>
                <w:rFonts w:ascii="Times New Roman" w:hAnsi="Times New Roman"/>
                <w:b/>
                <w:sz w:val="22"/>
                <w:szCs w:val="22"/>
                <w:lang w:val="ru-RU" w:eastAsia="ru-RU"/>
              </w:rPr>
              <w:t xml:space="preserve">- Наружные сети. </w:t>
            </w:r>
            <w:r w:rsidRPr="009B7713">
              <w:rPr>
                <w:rFonts w:ascii="Times New Roman" w:hAnsi="Times New Roman"/>
                <w:sz w:val="22"/>
                <w:szCs w:val="22"/>
                <w:lang w:val="ru-RU" w:eastAsia="ru-RU"/>
              </w:rPr>
              <w:t xml:space="preserve">Проект разработан на основании </w:t>
            </w:r>
            <w:r w:rsidRPr="009B7713">
              <w:rPr>
                <w:rFonts w:ascii="Times New Roman" w:hAnsi="Times New Roman"/>
                <w:sz w:val="22"/>
                <w:szCs w:val="22"/>
                <w:lang w:val="ru-RU" w:eastAsia="ru-RU"/>
              </w:rPr>
              <w:lastRenderedPageBreak/>
              <w:t>генплана и технических условий.</w:t>
            </w:r>
          </w:p>
          <w:p w14:paraId="0E7B5001" w14:textId="77777777" w:rsidR="009B7713" w:rsidRPr="009B7713" w:rsidRDefault="009B7713" w:rsidP="009B7713">
            <w:pPr>
              <w:autoSpaceDE w:val="0"/>
              <w:autoSpaceDN w:val="0"/>
              <w:adjustRightInd w:val="0"/>
              <w:jc w:val="both"/>
              <w:rPr>
                <w:rFonts w:ascii="Times New Roman" w:hAnsi="Times New Roman"/>
                <w:sz w:val="22"/>
                <w:szCs w:val="22"/>
                <w:lang w:val="uz-Cyrl-UZ" w:eastAsia="ru-RU"/>
              </w:rPr>
            </w:pPr>
            <w:r w:rsidRPr="009B7713">
              <w:rPr>
                <w:rFonts w:ascii="Times New Roman" w:hAnsi="Times New Roman"/>
                <w:b/>
                <w:sz w:val="22"/>
                <w:szCs w:val="22"/>
                <w:lang w:val="ru-RU" w:eastAsia="ru-RU"/>
              </w:rPr>
              <w:t xml:space="preserve">- Электроснабжение. </w:t>
            </w:r>
            <w:r w:rsidRPr="009B7713">
              <w:rPr>
                <w:rFonts w:ascii="Times New Roman" w:hAnsi="Times New Roman"/>
                <w:sz w:val="22"/>
                <w:szCs w:val="22"/>
                <w:lang w:val="ru-RU" w:eastAsia="ru-RU"/>
              </w:rPr>
              <w:t>Разработать в соответствии с требованиями действующих норм и правил</w:t>
            </w:r>
          </w:p>
          <w:p w14:paraId="2BB8E39F" w14:textId="77777777" w:rsidR="009B7713" w:rsidRPr="009B7713" w:rsidRDefault="009B7713" w:rsidP="009B7713">
            <w:pPr>
              <w:autoSpaceDE w:val="0"/>
              <w:autoSpaceDN w:val="0"/>
              <w:adjustRightInd w:val="0"/>
              <w:jc w:val="both"/>
              <w:rPr>
                <w:rFonts w:ascii="Times New Roman" w:hAnsi="Times New Roman"/>
                <w:sz w:val="22"/>
                <w:szCs w:val="22"/>
                <w:lang w:val="ru-RU" w:eastAsia="ru-RU"/>
              </w:rPr>
            </w:pPr>
            <w:r w:rsidRPr="009B7713">
              <w:rPr>
                <w:rFonts w:ascii="Times New Roman" w:hAnsi="Times New Roman"/>
                <w:b/>
                <w:sz w:val="22"/>
                <w:szCs w:val="22"/>
                <w:lang w:val="ru-RU" w:eastAsia="ru-RU"/>
              </w:rPr>
              <w:t xml:space="preserve">- Пожарная сигнализация. </w:t>
            </w:r>
            <w:r w:rsidRPr="009B7713">
              <w:rPr>
                <w:rFonts w:ascii="Times New Roman" w:hAnsi="Times New Roman"/>
                <w:sz w:val="22"/>
                <w:szCs w:val="22"/>
                <w:lang w:val="ru-RU" w:eastAsia="ru-RU"/>
              </w:rPr>
              <w:t xml:space="preserve">Распределительные сети пожарной сигнализации выполнить проводами марки ТРП. </w:t>
            </w:r>
          </w:p>
          <w:p w14:paraId="6F011982"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b/>
                <w:sz w:val="22"/>
                <w:szCs w:val="22"/>
                <w:lang w:val="ru-RU" w:eastAsia="ru-RU"/>
              </w:rPr>
              <w:t>- Оповещение о пожаре.</w:t>
            </w:r>
            <w:r w:rsidRPr="009B7713">
              <w:rPr>
                <w:rFonts w:ascii="Times New Roman" w:hAnsi="Times New Roman"/>
                <w:sz w:val="22"/>
                <w:szCs w:val="22"/>
                <w:lang w:val="ru-RU" w:eastAsia="ru-RU"/>
              </w:rPr>
              <w:t xml:space="preserve"> Разработать в соответствии с требованиями ШНК 2.01.02.04 «Пожарная безопасность зданий и сооружений» Средствами пожарной сигнализации оборудуются все помещения центра банковских услуг в соответствии с требованиями нормативных документов. Система пожарной сигнализации должна быть рассчитана на круглосуточную работу.</w:t>
            </w:r>
          </w:p>
          <w:p w14:paraId="183C8CC3"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xml:space="preserve">Для обеспечения бесперебойной работы приборов </w:t>
            </w:r>
            <w:r w:rsidRPr="009B7713">
              <w:rPr>
                <w:rFonts w:ascii="Times New Roman" w:hAnsi="Times New Roman"/>
                <w:sz w:val="22"/>
                <w:szCs w:val="22"/>
                <w:lang w:val="ru-RU" w:eastAsia="ru-RU"/>
              </w:rPr>
              <w:br/>
              <w:t xml:space="preserve">и устройств охранно-пожарной сигнализации электропитания их должно осуществляется от автономных аккумуляторных батарей с автоматической подзарядкой от электросети. </w:t>
            </w:r>
          </w:p>
          <w:p w14:paraId="65F0C41E" w14:textId="77777777" w:rsidR="009B7713" w:rsidRPr="009B7713" w:rsidRDefault="009B7713" w:rsidP="009B7713">
            <w:pPr>
              <w:jc w:val="both"/>
              <w:rPr>
                <w:rFonts w:ascii="Times New Roman" w:hAnsi="Times New Roman"/>
                <w:b/>
                <w:sz w:val="22"/>
                <w:szCs w:val="22"/>
                <w:lang w:val="ru-RU" w:eastAsia="ru-RU"/>
              </w:rPr>
            </w:pPr>
            <w:r w:rsidRPr="009B7713">
              <w:rPr>
                <w:rFonts w:ascii="Times New Roman" w:hAnsi="Times New Roman"/>
                <w:b/>
                <w:sz w:val="22"/>
                <w:szCs w:val="22"/>
                <w:lang w:val="ru-RU" w:eastAsia="ru-RU"/>
              </w:rPr>
              <w:t xml:space="preserve">- Охранная сигнализация. </w:t>
            </w:r>
            <w:r w:rsidRPr="009B7713">
              <w:rPr>
                <w:rFonts w:ascii="Times New Roman" w:hAnsi="Times New Roman"/>
                <w:sz w:val="22"/>
                <w:szCs w:val="22"/>
                <w:lang w:val="ru-RU" w:eastAsia="ru-RU"/>
              </w:rPr>
              <w:t xml:space="preserve">Оборудованию охранной сигнализации в обязательном порядке подлежат все помещения здания центра банковских услуг, независимо </w:t>
            </w:r>
            <w:r w:rsidRPr="009B7713">
              <w:rPr>
                <w:rFonts w:ascii="Times New Roman" w:hAnsi="Times New Roman"/>
                <w:sz w:val="22"/>
                <w:szCs w:val="22"/>
                <w:lang w:val="ru-RU" w:eastAsia="ru-RU"/>
              </w:rPr>
              <w:br/>
              <w:t xml:space="preserve">от их размещения, назначения и наличия ценностей, а также все уязвимые места окна, двери и т.д. Вывод информации </w:t>
            </w:r>
            <w:r w:rsidRPr="009B7713">
              <w:rPr>
                <w:rFonts w:ascii="Times New Roman" w:hAnsi="Times New Roman"/>
                <w:sz w:val="22"/>
                <w:szCs w:val="22"/>
                <w:lang w:val="ru-RU" w:eastAsia="ru-RU"/>
              </w:rPr>
              <w:br/>
              <w:t xml:space="preserve">из составных частей оборудования охранной сигнализации осуществляется на центральный пульт управления, установленный в помещение охрана. Основная и запасная дверь </w:t>
            </w:r>
            <w:r w:rsidRPr="009B7713">
              <w:rPr>
                <w:rFonts w:ascii="Times New Roman" w:hAnsi="Times New Roman"/>
                <w:sz w:val="22"/>
                <w:szCs w:val="22"/>
                <w:lang w:val="uz-Cyrl-UZ" w:eastAsia="ru-RU"/>
              </w:rPr>
              <w:t xml:space="preserve">в </w:t>
            </w:r>
            <w:r w:rsidRPr="009B7713">
              <w:rPr>
                <w:rFonts w:ascii="Times New Roman" w:hAnsi="Times New Roman"/>
                <w:sz w:val="22"/>
                <w:szCs w:val="22"/>
                <w:lang w:val="ru-RU" w:eastAsia="ru-RU"/>
              </w:rPr>
              <w:t>центр</w:t>
            </w:r>
            <w:r w:rsidRPr="009B7713">
              <w:rPr>
                <w:rFonts w:ascii="Times New Roman" w:hAnsi="Times New Roman"/>
                <w:sz w:val="22"/>
                <w:szCs w:val="22"/>
                <w:lang w:val="uz-Cyrl-UZ" w:eastAsia="ru-RU"/>
              </w:rPr>
              <w:t>е</w:t>
            </w:r>
            <w:r w:rsidRPr="009B7713">
              <w:rPr>
                <w:rFonts w:ascii="Times New Roman" w:hAnsi="Times New Roman"/>
                <w:sz w:val="22"/>
                <w:szCs w:val="22"/>
                <w:lang w:val="ru-RU" w:eastAsia="ru-RU"/>
              </w:rPr>
              <w:t xml:space="preserve"> банковских услуг</w:t>
            </w:r>
            <w:r w:rsidRPr="009B7713">
              <w:rPr>
                <w:rFonts w:ascii="Times New Roman" w:hAnsi="Times New Roman"/>
                <w:sz w:val="22"/>
                <w:szCs w:val="22"/>
                <w:lang w:val="uz-Cyrl-UZ" w:eastAsia="ru-RU"/>
              </w:rPr>
              <w:t xml:space="preserve"> </w:t>
            </w:r>
            <w:r w:rsidRPr="009B7713">
              <w:rPr>
                <w:rFonts w:ascii="Times New Roman" w:hAnsi="Times New Roman"/>
                <w:sz w:val="22"/>
                <w:szCs w:val="22"/>
                <w:lang w:val="ru-RU" w:eastAsia="ru-RU"/>
              </w:rPr>
              <w:t xml:space="preserve">вне рабочего времени блокируется охранным извещателем. В качестве устройств тревожной сигнализации применить кнопки, которые должны устанавливаться в местах незаметных для посетителей. </w:t>
            </w:r>
            <w:r w:rsidRPr="009B7713">
              <w:rPr>
                <w:rFonts w:ascii="Times New Roman" w:hAnsi="Times New Roman"/>
                <w:b/>
                <w:sz w:val="22"/>
                <w:szCs w:val="22"/>
                <w:lang w:val="ru-RU" w:eastAsia="ru-RU"/>
              </w:rPr>
              <w:t>Помещение кассы оборудовать кодовым замком.</w:t>
            </w:r>
          </w:p>
          <w:p w14:paraId="60A0A457"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xml:space="preserve">В качестве записывающих устройств, устанавливаемых </w:t>
            </w:r>
            <w:r w:rsidRPr="009B7713">
              <w:rPr>
                <w:rFonts w:ascii="Times New Roman" w:hAnsi="Times New Roman"/>
                <w:sz w:val="22"/>
                <w:szCs w:val="22"/>
                <w:lang w:val="ru-RU" w:eastAsia="ru-RU"/>
              </w:rPr>
              <w:br/>
              <w:t>на дверях и окнах применить врезные, накладные несамозащелкивающиеся и навесные замки, задвижки, шпингалеты и т.д.</w:t>
            </w:r>
          </w:p>
          <w:p w14:paraId="0DCD7799" w14:textId="77777777" w:rsidR="009B7713" w:rsidRPr="009B7713" w:rsidRDefault="009B7713" w:rsidP="009B7713">
            <w:pPr>
              <w:shd w:val="clear" w:color="auto" w:fill="FFFFFF"/>
              <w:tabs>
                <w:tab w:val="left" w:pos="408"/>
              </w:tabs>
              <w:jc w:val="both"/>
              <w:rPr>
                <w:rFonts w:ascii="Times New Roman" w:hAnsi="Times New Roman"/>
                <w:sz w:val="22"/>
                <w:szCs w:val="22"/>
                <w:lang w:val="ru-RU" w:eastAsia="ru-RU"/>
              </w:rPr>
            </w:pPr>
            <w:r w:rsidRPr="009B7713">
              <w:rPr>
                <w:rFonts w:ascii="Times New Roman" w:hAnsi="Times New Roman"/>
                <w:sz w:val="22"/>
                <w:szCs w:val="22"/>
                <w:lang w:val="ru-RU" w:eastAsia="ru-RU"/>
              </w:rPr>
              <w:t>В качестве приемно-контрольного оборудования системы охранно-пожарной сигнализации применить оборудование – которое входит в Перечни (основной и дополнительный) технических средств охранной и пожарной сигнализации, разрешенных и рекомендованных органами Республиканского Объединения «Охрана» МВД РУ и ГУПН РУ к применению на объектах различных форм собственности на территории Республики Узбекистан;</w:t>
            </w:r>
          </w:p>
          <w:p w14:paraId="1E71E1D4"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b/>
                <w:sz w:val="22"/>
                <w:szCs w:val="22"/>
                <w:lang w:val="ru-RU" w:eastAsia="ru-RU"/>
              </w:rPr>
              <w:t xml:space="preserve">- Система видеонаблюдения. </w:t>
            </w:r>
            <w:r w:rsidRPr="009B7713">
              <w:rPr>
                <w:rFonts w:ascii="Times New Roman" w:hAnsi="Times New Roman"/>
                <w:sz w:val="22"/>
                <w:szCs w:val="22"/>
                <w:lang w:val="ru-RU" w:eastAsia="ru-RU"/>
              </w:rPr>
              <w:t xml:space="preserve">В помещение центра банковских услуг применить звуковые цифровые камеры </w:t>
            </w:r>
            <w:r w:rsidRPr="009B7713">
              <w:rPr>
                <w:rFonts w:ascii="Times New Roman" w:hAnsi="Times New Roman"/>
                <w:sz w:val="22"/>
                <w:szCs w:val="22"/>
                <w:lang w:val="ru-RU" w:eastAsia="ru-RU"/>
              </w:rPr>
              <w:br/>
              <w:t xml:space="preserve">с тех. характеристиками, 6-8 Мп, IP 66, 3072×2048 и выше </w:t>
            </w:r>
            <w:r w:rsidRPr="009B7713">
              <w:rPr>
                <w:rFonts w:ascii="Times New Roman" w:hAnsi="Times New Roman"/>
                <w:sz w:val="22"/>
                <w:szCs w:val="22"/>
                <w:lang w:val="ru-RU" w:eastAsia="ru-RU"/>
              </w:rPr>
              <w:br/>
              <w:t>20 fps, Питание PoE, встроенный микрофон, ИК-EXIR подсветка от 10-30м режим день/ночь,</w:t>
            </w:r>
          </w:p>
          <w:p w14:paraId="11F1532B"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По периметру здания центр банковских услуг применить уличные цифровые IP камер</w:t>
            </w:r>
            <w:r w:rsidRPr="009B7713">
              <w:rPr>
                <w:rFonts w:ascii="Times New Roman" w:hAnsi="Times New Roman"/>
                <w:sz w:val="22"/>
                <w:szCs w:val="22"/>
                <w:lang w:val="uz-Cyrl-UZ" w:eastAsia="ru-RU"/>
              </w:rPr>
              <w:t xml:space="preserve"> </w:t>
            </w:r>
            <w:r w:rsidRPr="009B7713">
              <w:rPr>
                <w:rFonts w:ascii="Times New Roman" w:hAnsi="Times New Roman"/>
                <w:sz w:val="22"/>
                <w:szCs w:val="22"/>
                <w:lang w:val="ru-RU" w:eastAsia="ru-RU"/>
              </w:rPr>
              <w:t>с тех характеристиками, разрешение 6-8 Мп, IP 67, 3072×2048 и выше 20 fps, Питание PoE, ИК-EXIR подсветка от 50-80м режим день/ночь</w:t>
            </w:r>
          </w:p>
          <w:p w14:paraId="7210413B"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xml:space="preserve">- Технические требования к цифровому NVR 16-каналний </w:t>
            </w:r>
            <w:r w:rsidRPr="009B7713">
              <w:rPr>
                <w:rFonts w:ascii="Times New Roman" w:hAnsi="Times New Roman"/>
                <w:sz w:val="22"/>
                <w:szCs w:val="22"/>
                <w:lang w:val="ru-RU" w:eastAsia="ru-RU"/>
              </w:rPr>
              <w:br/>
              <w:t>4K 1-аудио вход, 4-SATA HDD интерфейс 8-10TB, Видеовыход - 1HDMI, 1VGA, Входящая пропускная способность 160Мб/с, Запись видео с разрешением до 8Mp.</w:t>
            </w:r>
          </w:p>
          <w:p w14:paraId="74A35F81"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lastRenderedPageBreak/>
              <w:t xml:space="preserve">- Технические характеристики к Switch-PoE(коммутатор) </w:t>
            </w:r>
            <w:r w:rsidRPr="009B7713">
              <w:rPr>
                <w:rFonts w:ascii="Times New Roman" w:hAnsi="Times New Roman"/>
                <w:sz w:val="22"/>
                <w:szCs w:val="22"/>
                <w:lang w:val="ru-RU" w:eastAsia="ru-RU"/>
              </w:rPr>
              <w:br/>
              <w:t>16-канальный PoE 10/100M RJ45, 2 комбо-порта (1000М Ethernet/1000M SFP).</w:t>
            </w:r>
          </w:p>
          <w:p w14:paraId="3A93C76F" w14:textId="112B5951"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Требования к хард дискам (HDD)</w:t>
            </w:r>
            <w:r w:rsidRPr="009B7713">
              <w:rPr>
                <w:rFonts w:ascii="Times New Roman" w:hAnsi="Times New Roman"/>
                <w:sz w:val="22"/>
                <w:szCs w:val="22"/>
                <w:lang w:val="uz-Cyrl-UZ" w:eastAsia="ru-RU"/>
              </w:rPr>
              <w:t xml:space="preserve">. </w:t>
            </w:r>
            <w:r w:rsidRPr="009B7713">
              <w:rPr>
                <w:rFonts w:ascii="Times New Roman" w:hAnsi="Times New Roman"/>
                <w:sz w:val="22"/>
                <w:szCs w:val="22"/>
                <w:lang w:val="ru-RU" w:eastAsia="ru-RU"/>
              </w:rPr>
              <w:t xml:space="preserve">Емкость накопителя </w:t>
            </w:r>
            <w:r w:rsidRPr="009B7713">
              <w:rPr>
                <w:rFonts w:ascii="Times New Roman" w:hAnsi="Times New Roman"/>
                <w:sz w:val="22"/>
                <w:szCs w:val="22"/>
                <w:lang w:val="ru-RU" w:eastAsia="ru-RU"/>
              </w:rPr>
              <w:br/>
              <w:t xml:space="preserve">не менее </w:t>
            </w:r>
            <w:hyperlink r:id="rId11" w:history="1">
              <w:r w:rsidRPr="009B7713">
                <w:rPr>
                  <w:rFonts w:ascii="Times New Roman" w:hAnsi="Times New Roman"/>
                  <w:sz w:val="22"/>
                  <w:szCs w:val="22"/>
                  <w:lang w:val="ru-RU" w:eastAsia="ru-RU"/>
                </w:rPr>
                <w:t>8 ТБ</w:t>
              </w:r>
            </w:hyperlink>
            <w:r w:rsidRPr="009B7713">
              <w:rPr>
                <w:rFonts w:ascii="Times New Roman" w:hAnsi="Times New Roman"/>
                <w:sz w:val="22"/>
                <w:szCs w:val="22"/>
                <w:lang w:val="ru-RU" w:eastAsia="ru-RU"/>
              </w:rPr>
              <w:t>, Особенности HDD для систем видеонаблюдения, работы в режиме 24/7.</w:t>
            </w:r>
          </w:p>
          <w:p w14:paraId="5256B2A2"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Применить резервный источник питания (UPS) Мощностью1500 VA: USB/RJ45, 3 розетки</w:t>
            </w:r>
          </w:p>
          <w:p w14:paraId="630FCB5D"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Монитор от 23-28 дюйма, Разрешение 1920х1080 и выше, Подсветка TFT-LED Входы: HDMI, VGA. Для систем видеонаблюдения в режиме работы 24/7.</w:t>
            </w:r>
          </w:p>
          <w:p w14:paraId="6FF998CE" w14:textId="77777777" w:rsidR="009B7713" w:rsidRPr="009B7713" w:rsidRDefault="009B7713" w:rsidP="009B7713">
            <w:pPr>
              <w:jc w:val="both"/>
              <w:rPr>
                <w:rFonts w:ascii="Times New Roman" w:hAnsi="Times New Roman"/>
                <w:sz w:val="22"/>
                <w:szCs w:val="22"/>
                <w:lang w:val="ru-RU" w:eastAsia="ru-RU"/>
              </w:rPr>
            </w:pPr>
            <w:r w:rsidRPr="009B7713">
              <w:rPr>
                <w:rFonts w:ascii="Times New Roman" w:hAnsi="Times New Roman"/>
                <w:sz w:val="22"/>
                <w:szCs w:val="22"/>
                <w:lang w:val="ru-RU" w:eastAsia="ru-RU"/>
              </w:rPr>
              <w:t xml:space="preserve">- Цветной Видеодомофон. Вызывной панелью оборудуется входная дверь здания центра банковских услуг, ответная часть устанавливается в помещение охраны. Цветной </w:t>
            </w:r>
            <w:r w:rsidRPr="009B7713">
              <w:rPr>
                <w:rFonts w:ascii="Times New Roman" w:hAnsi="Times New Roman"/>
                <w:sz w:val="22"/>
                <w:szCs w:val="22"/>
                <w:lang w:val="ru-RU" w:eastAsia="ru-RU"/>
              </w:rPr>
              <w:br/>
              <w:t>10 дюймовый сенсорный дисплей.</w:t>
            </w:r>
          </w:p>
          <w:p w14:paraId="556817DD" w14:textId="77777777" w:rsidR="009B7713" w:rsidRPr="009B7713" w:rsidRDefault="009B7713" w:rsidP="009B7713">
            <w:pPr>
              <w:ind w:right="-2"/>
              <w:jc w:val="both"/>
              <w:rPr>
                <w:rFonts w:ascii="Times New Roman" w:hAnsi="Times New Roman"/>
                <w:sz w:val="22"/>
                <w:szCs w:val="22"/>
                <w:lang w:val="ru-RU" w:eastAsia="ru-RU"/>
              </w:rPr>
            </w:pPr>
            <w:r w:rsidRPr="009B7713">
              <w:rPr>
                <w:rFonts w:ascii="Times New Roman" w:hAnsi="Times New Roman"/>
                <w:sz w:val="21"/>
                <w:szCs w:val="21"/>
                <w:lang w:val="ru-RU" w:eastAsia="ru-RU"/>
              </w:rPr>
              <w:t xml:space="preserve">- </w:t>
            </w:r>
            <w:r w:rsidRPr="009B7713">
              <w:rPr>
                <w:rFonts w:ascii="Times New Roman" w:hAnsi="Times New Roman"/>
                <w:b/>
                <w:sz w:val="21"/>
                <w:szCs w:val="21"/>
                <w:lang w:val="ru-RU" w:eastAsia="ru-RU"/>
              </w:rPr>
              <w:t xml:space="preserve">ЛВС. </w:t>
            </w:r>
            <w:r w:rsidRPr="009B7713">
              <w:rPr>
                <w:rFonts w:ascii="Times New Roman" w:hAnsi="Times New Roman"/>
                <w:sz w:val="22"/>
                <w:szCs w:val="22"/>
                <w:lang w:val="ru-RU" w:eastAsia="ru-RU"/>
              </w:rPr>
              <w:t>Проложить оптический кабель 8 волокон. Предусмотреть установку 24 портового SNR Poe коммутатора в здании</w:t>
            </w:r>
            <w:r w:rsidRPr="009B7713">
              <w:rPr>
                <w:rFonts w:ascii="Times New Roman" w:hAnsi="Times New Roman"/>
                <w:sz w:val="22"/>
                <w:szCs w:val="22"/>
                <w:lang w:val="uz-Cyrl-UZ" w:eastAsia="ru-RU"/>
              </w:rPr>
              <w:t>.</w:t>
            </w:r>
            <w:r w:rsidRPr="009B7713">
              <w:rPr>
                <w:rFonts w:ascii="Times New Roman" w:hAnsi="Times New Roman"/>
                <w:sz w:val="22"/>
                <w:szCs w:val="22"/>
                <w:lang w:val="ru-RU" w:eastAsia="ru-RU"/>
              </w:rPr>
              <w:t xml:space="preserve"> SNR SFP модули 10G.</w:t>
            </w:r>
          </w:p>
          <w:p w14:paraId="15684B09" w14:textId="77777777" w:rsidR="009B7713" w:rsidRPr="009B7713" w:rsidRDefault="009B7713" w:rsidP="009B7713">
            <w:pPr>
              <w:ind w:right="-2"/>
              <w:jc w:val="both"/>
              <w:rPr>
                <w:rFonts w:ascii="Times New Roman" w:hAnsi="Times New Roman"/>
                <w:sz w:val="22"/>
                <w:szCs w:val="22"/>
                <w:lang w:val="ru-RU" w:eastAsia="ru-RU"/>
              </w:rPr>
            </w:pPr>
            <w:r w:rsidRPr="009B7713">
              <w:rPr>
                <w:rFonts w:ascii="Times New Roman" w:hAnsi="Times New Roman"/>
                <w:sz w:val="22"/>
                <w:szCs w:val="22"/>
                <w:lang w:val="ru-RU" w:eastAsia="ru-RU"/>
              </w:rPr>
              <w:t xml:space="preserve">Проложить UTP кабель 6 категории внутри здании </w:t>
            </w:r>
            <w:r w:rsidRPr="009B7713">
              <w:rPr>
                <w:rFonts w:ascii="Times New Roman" w:hAnsi="Times New Roman"/>
                <w:sz w:val="22"/>
                <w:szCs w:val="22"/>
                <w:lang w:val="ru-RU" w:eastAsia="ru-RU"/>
              </w:rPr>
              <w:br/>
              <w:t>под каждого пользователя и установить розетки для каждого пользователя.</w:t>
            </w:r>
          </w:p>
        </w:tc>
      </w:tr>
      <w:tr w:rsidR="009B7713" w:rsidRPr="009B7713" w14:paraId="60982FBB" w14:textId="77777777" w:rsidTr="009B7713">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4947C4CF" w14:textId="77777777" w:rsidR="009B7713" w:rsidRPr="009B7713" w:rsidRDefault="009B7713" w:rsidP="009B7713">
            <w:pPr>
              <w:jc w:val="center"/>
              <w:rPr>
                <w:rFonts w:ascii="Times New Roman" w:eastAsia="MS Mincho" w:hAnsi="Times New Roman"/>
                <w:sz w:val="22"/>
                <w:szCs w:val="22"/>
                <w:lang w:val="uz-Cyrl-UZ" w:eastAsia="ru-RU"/>
              </w:rPr>
            </w:pPr>
            <w:r w:rsidRPr="009B7713">
              <w:rPr>
                <w:rFonts w:ascii="Times New Roman" w:eastAsia="MS Mincho" w:hAnsi="Times New Roman"/>
                <w:sz w:val="22"/>
                <w:szCs w:val="22"/>
                <w:lang w:val="ru-RU" w:eastAsia="ru-RU"/>
              </w:rPr>
              <w:lastRenderedPageBreak/>
              <w:t>1</w:t>
            </w:r>
            <w:r w:rsidRPr="009B7713">
              <w:rPr>
                <w:rFonts w:ascii="Times New Roman" w:eastAsia="MS Mincho" w:hAnsi="Times New Roman"/>
                <w:sz w:val="22"/>
                <w:szCs w:val="22"/>
                <w:lang w:val="uz-Cyrl-UZ" w:eastAsia="ru-RU"/>
              </w:rPr>
              <w:t>5</w:t>
            </w:r>
          </w:p>
        </w:tc>
        <w:tc>
          <w:tcPr>
            <w:tcW w:w="3392" w:type="dxa"/>
            <w:tcBorders>
              <w:top w:val="single" w:sz="4" w:space="0" w:color="auto"/>
              <w:left w:val="single" w:sz="4" w:space="0" w:color="auto"/>
              <w:bottom w:val="single" w:sz="4" w:space="0" w:color="auto"/>
              <w:right w:val="single" w:sz="4" w:space="0" w:color="auto"/>
            </w:tcBorders>
            <w:vAlign w:val="center"/>
          </w:tcPr>
          <w:p w14:paraId="61560553"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Требования к технологическому оборудованию </w:t>
            </w:r>
          </w:p>
        </w:tc>
        <w:tc>
          <w:tcPr>
            <w:tcW w:w="5852" w:type="dxa"/>
            <w:tcBorders>
              <w:top w:val="single" w:sz="4" w:space="0" w:color="auto"/>
              <w:left w:val="single" w:sz="4" w:space="0" w:color="auto"/>
              <w:bottom w:val="single" w:sz="4" w:space="0" w:color="auto"/>
              <w:right w:val="single" w:sz="4" w:space="0" w:color="auto"/>
            </w:tcBorders>
            <w:vAlign w:val="center"/>
          </w:tcPr>
          <w:p w14:paraId="3C172FF9"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Принять по нормативу оснащенности </w:t>
            </w:r>
          </w:p>
        </w:tc>
      </w:tr>
      <w:tr w:rsidR="009B7713" w:rsidRPr="007933D8" w14:paraId="0145456F" w14:textId="77777777" w:rsidTr="009B7713">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496C15B0" w14:textId="77777777" w:rsidR="009B7713" w:rsidRPr="009B7713" w:rsidRDefault="009B7713" w:rsidP="009B7713">
            <w:pPr>
              <w:rPr>
                <w:rFonts w:ascii="Times New Roman" w:eastAsia="MS Mincho" w:hAnsi="Times New Roman"/>
                <w:sz w:val="22"/>
                <w:szCs w:val="22"/>
                <w:lang w:val="uz-Cyrl-UZ" w:eastAsia="ru-RU"/>
              </w:rPr>
            </w:pPr>
            <w:r w:rsidRPr="009B7713">
              <w:rPr>
                <w:rFonts w:ascii="Times New Roman" w:eastAsia="MS Mincho" w:hAnsi="Times New Roman"/>
                <w:sz w:val="22"/>
                <w:szCs w:val="22"/>
                <w:lang w:val="ru-RU" w:eastAsia="ru-RU"/>
              </w:rPr>
              <w:t>1</w:t>
            </w:r>
            <w:r w:rsidRPr="009B7713">
              <w:rPr>
                <w:rFonts w:ascii="Times New Roman" w:eastAsia="MS Mincho" w:hAnsi="Times New Roman"/>
                <w:sz w:val="22"/>
                <w:szCs w:val="22"/>
                <w:lang w:val="uz-Cyrl-UZ" w:eastAsia="ru-RU"/>
              </w:rPr>
              <w:t>6</w:t>
            </w:r>
          </w:p>
        </w:tc>
        <w:tc>
          <w:tcPr>
            <w:tcW w:w="3392" w:type="dxa"/>
            <w:tcBorders>
              <w:top w:val="single" w:sz="4" w:space="0" w:color="auto"/>
              <w:left w:val="single" w:sz="4" w:space="0" w:color="auto"/>
              <w:bottom w:val="single" w:sz="4" w:space="0" w:color="auto"/>
              <w:right w:val="single" w:sz="4" w:space="0" w:color="auto"/>
            </w:tcBorders>
            <w:vAlign w:val="center"/>
          </w:tcPr>
          <w:p w14:paraId="5288EB56"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Требования по обеспечению условий жизнедеятельности инвалидов.</w:t>
            </w:r>
          </w:p>
        </w:tc>
        <w:tc>
          <w:tcPr>
            <w:tcW w:w="5852" w:type="dxa"/>
            <w:tcBorders>
              <w:top w:val="single" w:sz="4" w:space="0" w:color="auto"/>
              <w:left w:val="single" w:sz="4" w:space="0" w:color="auto"/>
              <w:bottom w:val="single" w:sz="4" w:space="0" w:color="auto"/>
              <w:right w:val="single" w:sz="4" w:space="0" w:color="auto"/>
            </w:tcBorders>
            <w:vAlign w:val="center"/>
          </w:tcPr>
          <w:p w14:paraId="69B91962"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В проекте следует учесть требования </w:t>
            </w:r>
          </w:p>
          <w:p w14:paraId="7D0FA7F4"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ШНК 2.07.02-07 «Проектирование среды</w:t>
            </w:r>
          </w:p>
          <w:p w14:paraId="5CAB364C"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жизнедеятельности с учетом потребностей инвалидов </w:t>
            </w:r>
          </w:p>
          <w:p w14:paraId="2F4EE8C9"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и маломобильных групп населения»</w:t>
            </w:r>
          </w:p>
        </w:tc>
      </w:tr>
      <w:tr w:rsidR="009B7713" w:rsidRPr="009B7713" w14:paraId="001B8AFD" w14:textId="77777777" w:rsidTr="009B7713">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598561B4" w14:textId="77777777" w:rsidR="009B7713" w:rsidRPr="009B7713" w:rsidRDefault="009B7713" w:rsidP="009B7713">
            <w:pPr>
              <w:rPr>
                <w:rFonts w:ascii="Times New Roman" w:eastAsia="MS Mincho" w:hAnsi="Times New Roman"/>
                <w:sz w:val="22"/>
                <w:szCs w:val="22"/>
                <w:lang w:val="uz-Cyrl-UZ" w:eastAsia="ru-RU"/>
              </w:rPr>
            </w:pPr>
            <w:r w:rsidRPr="009B7713">
              <w:rPr>
                <w:rFonts w:ascii="Times New Roman" w:eastAsia="MS Mincho" w:hAnsi="Times New Roman"/>
                <w:sz w:val="22"/>
                <w:szCs w:val="22"/>
                <w:lang w:val="ru-RU" w:eastAsia="ru-RU"/>
              </w:rPr>
              <w:t>1</w:t>
            </w:r>
            <w:r w:rsidRPr="009B7713">
              <w:rPr>
                <w:rFonts w:ascii="Times New Roman" w:eastAsia="MS Mincho" w:hAnsi="Times New Roman"/>
                <w:sz w:val="22"/>
                <w:szCs w:val="22"/>
                <w:lang w:val="uz-Cyrl-UZ" w:eastAsia="ru-RU"/>
              </w:rPr>
              <w:t>7</w:t>
            </w:r>
          </w:p>
        </w:tc>
        <w:tc>
          <w:tcPr>
            <w:tcW w:w="3392" w:type="dxa"/>
            <w:tcBorders>
              <w:top w:val="single" w:sz="4" w:space="0" w:color="auto"/>
              <w:left w:val="single" w:sz="4" w:space="0" w:color="auto"/>
              <w:bottom w:val="single" w:sz="4" w:space="0" w:color="auto"/>
              <w:right w:val="single" w:sz="4" w:space="0" w:color="auto"/>
            </w:tcBorders>
            <w:vAlign w:val="center"/>
          </w:tcPr>
          <w:p w14:paraId="6D0220F0"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Требования по охране</w:t>
            </w:r>
          </w:p>
          <w:p w14:paraId="05B687BC"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 xml:space="preserve">окружающей природной среды  </w:t>
            </w:r>
          </w:p>
        </w:tc>
        <w:tc>
          <w:tcPr>
            <w:tcW w:w="5852" w:type="dxa"/>
            <w:tcBorders>
              <w:top w:val="single" w:sz="4" w:space="0" w:color="auto"/>
              <w:left w:val="single" w:sz="4" w:space="0" w:color="auto"/>
              <w:bottom w:val="single" w:sz="4" w:space="0" w:color="auto"/>
              <w:right w:val="single" w:sz="4" w:space="0" w:color="auto"/>
            </w:tcBorders>
            <w:vAlign w:val="center"/>
          </w:tcPr>
          <w:p w14:paraId="4681E42E"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hAnsi="Times New Roman"/>
                <w:sz w:val="22"/>
                <w:szCs w:val="22"/>
                <w:lang w:val="ru-RU" w:eastAsia="ru-RU"/>
              </w:rPr>
              <w:t xml:space="preserve">На всех стадиях градостроительного проектирования должны предусматриваться комплексные мероприятия по охране окружающей среды и рациональному использованию природных ресурсов в составе «Проекта заявления </w:t>
            </w:r>
            <w:r w:rsidRPr="009B7713">
              <w:rPr>
                <w:rFonts w:ascii="Times New Roman" w:hAnsi="Times New Roman"/>
                <w:sz w:val="22"/>
                <w:szCs w:val="22"/>
                <w:lang w:val="ru-RU" w:eastAsia="ru-RU"/>
              </w:rPr>
              <w:br/>
              <w:t>о воздействии на окружающую среду (ЗВОС) согласно приложению 8, ШНК 2.07.01-03</w:t>
            </w:r>
          </w:p>
        </w:tc>
      </w:tr>
      <w:tr w:rsidR="009B7713" w:rsidRPr="007933D8" w14:paraId="03A09DB7" w14:textId="77777777" w:rsidTr="009B7713">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3BAFA9F5" w14:textId="77777777" w:rsidR="009B7713" w:rsidRPr="009B7713" w:rsidRDefault="009B7713" w:rsidP="009B7713">
            <w:pPr>
              <w:rPr>
                <w:rFonts w:ascii="Times New Roman" w:eastAsia="MS Mincho" w:hAnsi="Times New Roman"/>
                <w:sz w:val="22"/>
                <w:szCs w:val="22"/>
                <w:lang w:val="uz-Cyrl-UZ" w:eastAsia="ru-RU"/>
              </w:rPr>
            </w:pPr>
            <w:r w:rsidRPr="009B7713">
              <w:rPr>
                <w:rFonts w:ascii="Times New Roman" w:eastAsia="MS Mincho" w:hAnsi="Times New Roman"/>
                <w:sz w:val="22"/>
                <w:szCs w:val="22"/>
                <w:lang w:val="ru-RU" w:eastAsia="ru-RU"/>
              </w:rPr>
              <w:t>1</w:t>
            </w:r>
            <w:r w:rsidRPr="009B7713">
              <w:rPr>
                <w:rFonts w:ascii="Times New Roman" w:eastAsia="MS Mincho" w:hAnsi="Times New Roman"/>
                <w:sz w:val="22"/>
                <w:szCs w:val="22"/>
                <w:lang w:val="uz-Cyrl-UZ" w:eastAsia="ru-RU"/>
              </w:rPr>
              <w:t>8</w:t>
            </w:r>
          </w:p>
        </w:tc>
        <w:tc>
          <w:tcPr>
            <w:tcW w:w="3392" w:type="dxa"/>
            <w:tcBorders>
              <w:top w:val="single" w:sz="4" w:space="0" w:color="auto"/>
              <w:left w:val="single" w:sz="4" w:space="0" w:color="auto"/>
              <w:bottom w:val="single" w:sz="4" w:space="0" w:color="auto"/>
              <w:right w:val="single" w:sz="4" w:space="0" w:color="auto"/>
            </w:tcBorders>
            <w:vAlign w:val="center"/>
          </w:tcPr>
          <w:p w14:paraId="5D17EFA0"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Требования по разработке инженерно- технических мероприятий гражданской защиты и мероприятий по предупреждению чрезвычайных ситуаций</w:t>
            </w:r>
          </w:p>
        </w:tc>
        <w:tc>
          <w:tcPr>
            <w:tcW w:w="5852" w:type="dxa"/>
            <w:tcBorders>
              <w:top w:val="single" w:sz="4" w:space="0" w:color="auto"/>
              <w:left w:val="single" w:sz="4" w:space="0" w:color="auto"/>
              <w:bottom w:val="single" w:sz="4" w:space="0" w:color="auto"/>
              <w:right w:val="single" w:sz="4" w:space="0" w:color="auto"/>
            </w:tcBorders>
            <w:vAlign w:val="center"/>
          </w:tcPr>
          <w:p w14:paraId="7A50AA42"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hAnsi="Times New Roman"/>
                <w:sz w:val="22"/>
                <w:szCs w:val="22"/>
                <w:lang w:val="ru-RU" w:eastAsia="ru-RU"/>
              </w:rPr>
              <w:t xml:space="preserve">Выполнить согласно КМК 2.01.17-95 «Гражданская оборона </w:t>
            </w:r>
            <w:r w:rsidRPr="009B7713">
              <w:rPr>
                <w:rFonts w:ascii="Times New Roman" w:hAnsi="Times New Roman"/>
                <w:sz w:val="22"/>
                <w:szCs w:val="22"/>
                <w:lang w:val="ru-RU" w:eastAsia="ru-RU"/>
              </w:rPr>
              <w:br/>
              <w:t>и чрезвычайные ситуации»</w:t>
            </w:r>
          </w:p>
        </w:tc>
      </w:tr>
      <w:tr w:rsidR="009B7713" w:rsidRPr="007933D8" w14:paraId="7FB20C08" w14:textId="77777777" w:rsidTr="009B7713">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43CF3326" w14:textId="77777777" w:rsidR="009B7713" w:rsidRPr="009B7713" w:rsidRDefault="009B7713" w:rsidP="009B7713">
            <w:pPr>
              <w:rPr>
                <w:rFonts w:ascii="Times New Roman" w:eastAsia="MS Mincho" w:hAnsi="Times New Roman"/>
                <w:sz w:val="22"/>
                <w:szCs w:val="22"/>
                <w:lang w:val="uz-Cyrl-UZ" w:eastAsia="ru-RU"/>
              </w:rPr>
            </w:pPr>
            <w:r w:rsidRPr="009B7713">
              <w:rPr>
                <w:rFonts w:ascii="Times New Roman" w:eastAsia="MS Mincho" w:hAnsi="Times New Roman"/>
                <w:sz w:val="22"/>
                <w:szCs w:val="22"/>
                <w:lang w:val="ru-RU" w:eastAsia="ru-RU"/>
              </w:rPr>
              <w:t>1</w:t>
            </w:r>
            <w:r w:rsidRPr="009B7713">
              <w:rPr>
                <w:rFonts w:ascii="Times New Roman" w:eastAsia="MS Mincho" w:hAnsi="Times New Roman"/>
                <w:sz w:val="22"/>
                <w:szCs w:val="22"/>
                <w:lang w:val="uz-Cyrl-UZ" w:eastAsia="ru-RU"/>
              </w:rPr>
              <w:t>9</w:t>
            </w:r>
          </w:p>
        </w:tc>
        <w:tc>
          <w:tcPr>
            <w:tcW w:w="3392" w:type="dxa"/>
            <w:tcBorders>
              <w:top w:val="single" w:sz="4" w:space="0" w:color="auto"/>
              <w:left w:val="single" w:sz="4" w:space="0" w:color="auto"/>
              <w:bottom w:val="single" w:sz="4" w:space="0" w:color="auto"/>
              <w:right w:val="single" w:sz="4" w:space="0" w:color="auto"/>
            </w:tcBorders>
            <w:vAlign w:val="center"/>
          </w:tcPr>
          <w:p w14:paraId="7EE9FF15"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hAnsi="Times New Roman"/>
                <w:sz w:val="22"/>
                <w:szCs w:val="22"/>
                <w:lang w:val="ru-RU" w:eastAsia="ru-RU"/>
              </w:rPr>
              <w:t>Другие требования (количество дополнительных экземпляров выдаваемых ПД, указания по составу и содержанию разделов и т.д.) за счет средств заказчика</w:t>
            </w:r>
          </w:p>
        </w:tc>
        <w:tc>
          <w:tcPr>
            <w:tcW w:w="5852" w:type="dxa"/>
            <w:tcBorders>
              <w:top w:val="single" w:sz="4" w:space="0" w:color="auto"/>
              <w:left w:val="single" w:sz="4" w:space="0" w:color="auto"/>
              <w:bottom w:val="single" w:sz="4" w:space="0" w:color="auto"/>
              <w:right w:val="single" w:sz="4" w:space="0" w:color="auto"/>
            </w:tcBorders>
            <w:vAlign w:val="center"/>
          </w:tcPr>
          <w:p w14:paraId="71EBD75D" w14:textId="77777777" w:rsidR="009B7713" w:rsidRPr="009B7713" w:rsidRDefault="009B7713" w:rsidP="009B7713">
            <w:pPr>
              <w:jc w:val="both"/>
              <w:rPr>
                <w:rFonts w:ascii="Times New Roman" w:eastAsia="MS Mincho" w:hAnsi="Times New Roman"/>
                <w:sz w:val="22"/>
                <w:szCs w:val="22"/>
                <w:lang w:val="uz-Cyrl-UZ" w:eastAsia="ru-RU"/>
              </w:rPr>
            </w:pPr>
            <w:r w:rsidRPr="009B7713">
              <w:rPr>
                <w:rFonts w:ascii="Times New Roman" w:hAnsi="Times New Roman"/>
                <w:sz w:val="22"/>
                <w:szCs w:val="22"/>
                <w:lang w:val="ru-RU" w:eastAsia="ru-RU"/>
              </w:rPr>
              <w:t xml:space="preserve">Представить заказчику согласованный со всеми организациями и ведомствами утвержденный </w:t>
            </w:r>
            <w:r w:rsidRPr="009B7713">
              <w:rPr>
                <w:rFonts w:ascii="Times New Roman" w:hAnsi="Times New Roman"/>
                <w:sz w:val="22"/>
                <w:szCs w:val="22"/>
                <w:lang w:val="ru-RU" w:eastAsia="ru-RU"/>
              </w:rPr>
              <w:br/>
              <w:t xml:space="preserve">в установленном порядке проект в 3-х экземплярах </w:t>
            </w:r>
            <w:r w:rsidRPr="009B7713">
              <w:rPr>
                <w:rFonts w:ascii="Times New Roman" w:hAnsi="Times New Roman"/>
                <w:sz w:val="22"/>
                <w:szCs w:val="22"/>
                <w:lang w:val="ru-RU" w:eastAsia="ru-RU"/>
              </w:rPr>
              <w:br/>
              <w:t>в переплетенном виде и 1 экземпляр на электронном носителе (дисках или флешке).</w:t>
            </w:r>
            <w:r w:rsidRPr="009B7713">
              <w:rPr>
                <w:rFonts w:ascii="Times New Roman" w:hAnsi="Times New Roman"/>
                <w:sz w:val="22"/>
                <w:szCs w:val="22"/>
                <w:lang w:val="uz-Cyrl-UZ" w:eastAsia="ru-RU"/>
              </w:rPr>
              <w:t xml:space="preserve"> </w:t>
            </w:r>
          </w:p>
        </w:tc>
      </w:tr>
      <w:tr w:rsidR="009B7713" w:rsidRPr="009B7713" w14:paraId="679C7360" w14:textId="77777777" w:rsidTr="009B7713">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6C849BD8" w14:textId="77777777" w:rsidR="009B7713" w:rsidRPr="009B7713" w:rsidRDefault="009B7713" w:rsidP="009B7713">
            <w:pPr>
              <w:rPr>
                <w:rFonts w:ascii="Times New Roman" w:eastAsia="MS Mincho" w:hAnsi="Times New Roman"/>
                <w:sz w:val="22"/>
                <w:szCs w:val="22"/>
                <w:lang w:val="uz-Cyrl-UZ" w:eastAsia="ru-RU"/>
              </w:rPr>
            </w:pPr>
            <w:r w:rsidRPr="009B7713">
              <w:rPr>
                <w:rFonts w:ascii="Times New Roman" w:eastAsia="MS Mincho" w:hAnsi="Times New Roman"/>
                <w:sz w:val="22"/>
                <w:szCs w:val="22"/>
                <w:lang w:val="uz-Cyrl-UZ" w:eastAsia="ru-RU"/>
              </w:rPr>
              <w:t>20</w:t>
            </w:r>
          </w:p>
        </w:tc>
        <w:tc>
          <w:tcPr>
            <w:tcW w:w="3392" w:type="dxa"/>
            <w:tcBorders>
              <w:top w:val="single" w:sz="4" w:space="0" w:color="auto"/>
              <w:left w:val="single" w:sz="4" w:space="0" w:color="auto"/>
              <w:bottom w:val="single" w:sz="4" w:space="0" w:color="auto"/>
              <w:right w:val="single" w:sz="4" w:space="0" w:color="auto"/>
            </w:tcBorders>
            <w:vAlign w:val="center"/>
          </w:tcPr>
          <w:p w14:paraId="365BA0EF" w14:textId="77777777" w:rsidR="009B7713" w:rsidRPr="009B7713" w:rsidRDefault="009B7713" w:rsidP="009B7713">
            <w:pPr>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Условия сдачи работы</w:t>
            </w:r>
          </w:p>
        </w:tc>
        <w:tc>
          <w:tcPr>
            <w:tcW w:w="5852" w:type="dxa"/>
            <w:tcBorders>
              <w:top w:val="single" w:sz="4" w:space="0" w:color="auto"/>
              <w:left w:val="single" w:sz="4" w:space="0" w:color="auto"/>
              <w:bottom w:val="single" w:sz="4" w:space="0" w:color="auto"/>
              <w:right w:val="single" w:sz="4" w:space="0" w:color="auto"/>
            </w:tcBorders>
            <w:vAlign w:val="center"/>
          </w:tcPr>
          <w:p w14:paraId="7439C737" w14:textId="77777777" w:rsidR="009B7713" w:rsidRPr="009B7713" w:rsidRDefault="009B7713" w:rsidP="009B7713">
            <w:pPr>
              <w:jc w:val="both"/>
              <w:rPr>
                <w:rFonts w:ascii="Times New Roman" w:eastAsia="MS Mincho" w:hAnsi="Times New Roman"/>
                <w:sz w:val="22"/>
                <w:szCs w:val="22"/>
                <w:lang w:val="ru-RU" w:eastAsia="ru-RU"/>
              </w:rPr>
            </w:pPr>
            <w:r w:rsidRPr="009B7713">
              <w:rPr>
                <w:rFonts w:ascii="Times New Roman" w:eastAsia="MS Mincho" w:hAnsi="Times New Roman"/>
                <w:sz w:val="22"/>
                <w:szCs w:val="22"/>
                <w:lang w:val="ru-RU" w:eastAsia="ru-RU"/>
              </w:rPr>
              <w:t>Согласно ШНК 2.08.02-09</w:t>
            </w:r>
          </w:p>
        </w:tc>
      </w:tr>
    </w:tbl>
    <w:p w14:paraId="4A980A14" w14:textId="77777777" w:rsidR="00696B30" w:rsidRDefault="00696B30" w:rsidP="00657AD5">
      <w:pPr>
        <w:jc w:val="center"/>
        <w:rPr>
          <w:rFonts w:ascii="Times New Roman" w:hAnsi="Times New Roman"/>
          <w:sz w:val="22"/>
          <w:szCs w:val="22"/>
          <w:lang w:val="ru-RU"/>
        </w:rPr>
      </w:pPr>
    </w:p>
    <w:p w14:paraId="43433B3B" w14:textId="77777777" w:rsidR="00696B30" w:rsidRDefault="00696B30" w:rsidP="00657AD5">
      <w:pPr>
        <w:jc w:val="center"/>
        <w:rPr>
          <w:rFonts w:ascii="Times New Roman" w:hAnsi="Times New Roman"/>
          <w:sz w:val="22"/>
          <w:szCs w:val="22"/>
          <w:lang w:val="ru-RU"/>
        </w:rPr>
      </w:pPr>
    </w:p>
    <w:p w14:paraId="24F16289" w14:textId="4ECC7980" w:rsidR="00657AD5" w:rsidRPr="00657AD5" w:rsidRDefault="00964441" w:rsidP="00696B30">
      <w:pPr>
        <w:jc w:val="center"/>
        <w:rPr>
          <w:rFonts w:ascii="Times New Roman" w:hAnsi="Times New Roman"/>
          <w:b/>
          <w:sz w:val="22"/>
          <w:szCs w:val="22"/>
          <w:lang w:val="ru-RU"/>
        </w:rPr>
      </w:pPr>
      <w:r>
        <w:rPr>
          <w:rFonts w:ascii="Times New Roman" w:hAnsi="Times New Roman"/>
          <w:sz w:val="22"/>
          <w:szCs w:val="22"/>
          <w:lang w:val="ru-RU"/>
        </w:rPr>
        <w:br w:type="page"/>
      </w: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5D20BF" w14:textId="77777777" w:rsidR="004B0116" w:rsidRDefault="004B0116" w:rsidP="004B0116">
            <w:pPr>
              <w:jc w:val="both"/>
              <w:rPr>
                <w:rFonts w:ascii="Times New Roman" w:hAnsi="Times New Roman"/>
                <w:sz w:val="22"/>
                <w:szCs w:val="22"/>
                <w:lang w:val="uz-Cyrl-UZ"/>
              </w:rPr>
            </w:pPr>
            <w:r>
              <w:rPr>
                <w:rFonts w:ascii="Times New Roman" w:hAnsi="Times New Roman"/>
                <w:sz w:val="22"/>
                <w:szCs w:val="22"/>
                <w:lang w:val="uz-Cyrl-UZ"/>
              </w:rPr>
              <w:t>211 259 970</w:t>
            </w:r>
            <w:r w:rsidRPr="00C8641D">
              <w:rPr>
                <w:rFonts w:ascii="Times New Roman" w:hAnsi="Times New Roman"/>
                <w:sz w:val="22"/>
                <w:szCs w:val="22"/>
                <w:lang w:val="uz-Cyrl-UZ"/>
              </w:rPr>
              <w:t>,</w:t>
            </w:r>
            <w:r>
              <w:rPr>
                <w:rFonts w:ascii="Times New Roman" w:hAnsi="Times New Roman"/>
                <w:sz w:val="22"/>
                <w:szCs w:val="22"/>
                <w:lang w:val="uz-Cyrl-UZ"/>
              </w:rPr>
              <w:t>54 сум без учёта НДС</w:t>
            </w:r>
          </w:p>
          <w:p w14:paraId="212E1262" w14:textId="56BE3699" w:rsidR="00A42F30" w:rsidRPr="00CB0BE7" w:rsidRDefault="004B0116" w:rsidP="004B0116">
            <w:pPr>
              <w:autoSpaceDE w:val="0"/>
              <w:autoSpaceDN w:val="0"/>
              <w:adjustRightInd w:val="0"/>
              <w:jc w:val="both"/>
              <w:rPr>
                <w:rFonts w:ascii="Times New Roman" w:hAnsi="Times New Roman"/>
                <w:sz w:val="22"/>
                <w:szCs w:val="22"/>
                <w:lang w:val="ru-RU"/>
              </w:rPr>
            </w:pPr>
            <w:r w:rsidRPr="000E2198">
              <w:rPr>
                <w:rFonts w:ascii="Times New Roman" w:hAnsi="Times New Roman"/>
                <w:sz w:val="22"/>
                <w:szCs w:val="22"/>
                <w:lang w:val="uz-Cyrl-UZ"/>
              </w:rPr>
              <w:t>236 611 167</w:t>
            </w:r>
            <w:r>
              <w:rPr>
                <w:rFonts w:ascii="Times New Roman" w:hAnsi="Times New Roman"/>
                <w:sz w:val="22"/>
                <w:szCs w:val="22"/>
                <w:lang w:val="uz-Cyrl-UZ"/>
              </w:rPr>
              <w:t>,00</w:t>
            </w:r>
            <w:r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7933D8"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77777777"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0E2198" w14:paraId="5613BBA4"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6CDF3ED" w14:textId="4B8355E6" w:rsidR="002346FE" w:rsidRPr="00CB0BE7" w:rsidRDefault="004B0116" w:rsidP="000007EB">
            <w:pPr>
              <w:autoSpaceDE w:val="0"/>
              <w:autoSpaceDN w:val="0"/>
              <w:adjustRightInd w:val="0"/>
              <w:jc w:val="both"/>
              <w:rPr>
                <w:rFonts w:ascii="Times New Roman" w:hAnsi="Times New Roman"/>
                <w:sz w:val="22"/>
                <w:szCs w:val="22"/>
                <w:lang w:val="ru-RU"/>
              </w:rPr>
            </w:pPr>
            <w:r w:rsidRPr="000E2198">
              <w:rPr>
                <w:rFonts w:ascii="Times New Roman" w:hAnsi="Times New Roman"/>
                <w:sz w:val="22"/>
                <w:szCs w:val="22"/>
                <w:lang w:val="uz-Cyrl-UZ" w:eastAsia="ru-RU"/>
              </w:rPr>
              <w:t>Навоийская область, г.Навои, МСГ Зарафшан,ул. Ибн Сино, дом 14</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53D71627" w:rsidR="00E0617F" w:rsidRPr="002424C7" w:rsidRDefault="00433C8E"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4B0116">
              <w:rPr>
                <w:rFonts w:ascii="Times New Roman" w:hAnsi="Times New Roman"/>
                <w:sz w:val="22"/>
                <w:szCs w:val="22"/>
                <w:lang w:val="ru-RU"/>
              </w:rPr>
              <w:t>100</w:t>
            </w:r>
            <w:r w:rsidRPr="00CB0BE7">
              <w:rPr>
                <w:rFonts w:ascii="Times New Roman" w:hAnsi="Times New Roman"/>
                <w:sz w:val="22"/>
                <w:szCs w:val="22"/>
                <w:lang w:val="ru-RU"/>
              </w:rPr>
              <w:t xml:space="preserve"> </w:t>
            </w:r>
            <w:r w:rsidR="00C8641D">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E0617F" w:rsidRPr="007933D8"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4"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16D1EC9D"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“__”____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5" w:name="_Hlk68108478"/>
      <w:bookmarkStart w:id="6" w:name="_Hlk85619995"/>
      <w:bookmarkEnd w:id="4"/>
    </w:p>
    <w:p w14:paraId="158D153B" w14:textId="5E686880"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 xml:space="preserve">разработку </w:t>
      </w:r>
      <w:r w:rsidR="004B0116" w:rsidRPr="004B0116">
        <w:rPr>
          <w:rFonts w:ascii="Times New Roman" w:hAnsi="Times New Roman"/>
          <w:bCs/>
          <w:sz w:val="22"/>
          <w:szCs w:val="22"/>
          <w:lang w:val="ru-RU"/>
        </w:rPr>
        <w:t>экстерьер, интерьер-дизайна, проектно-сметной документации с проведением государственной экспертизы и введению авторского надзора на объекте:</w:t>
      </w:r>
      <w:r w:rsidR="004B0116">
        <w:rPr>
          <w:rFonts w:ascii="Times New Roman" w:hAnsi="Times New Roman"/>
          <w:bCs/>
          <w:sz w:val="22"/>
          <w:szCs w:val="22"/>
          <w:lang w:val="ru-RU"/>
        </w:rPr>
        <w:t xml:space="preserve"> </w:t>
      </w:r>
      <w:r w:rsidR="004B0116" w:rsidRPr="004B0116">
        <w:rPr>
          <w:rFonts w:ascii="Times New Roman" w:hAnsi="Times New Roman"/>
          <w:bCs/>
          <w:sz w:val="22"/>
          <w:szCs w:val="22"/>
          <w:lang w:val="ru-RU"/>
        </w:rPr>
        <w:t>«Строительство здания центра банковских услуг Гл</w:t>
      </w:r>
      <w:r w:rsidR="007933D8">
        <w:rPr>
          <w:rFonts w:ascii="Times New Roman" w:hAnsi="Times New Roman"/>
          <w:bCs/>
          <w:sz w:val="22"/>
          <w:szCs w:val="22"/>
          <w:lang w:val="ru-RU"/>
        </w:rPr>
        <w:t>а</w:t>
      </w:r>
      <w:r w:rsidR="004B0116" w:rsidRPr="004B0116">
        <w:rPr>
          <w:rFonts w:ascii="Times New Roman" w:hAnsi="Times New Roman"/>
          <w:bCs/>
          <w:sz w:val="22"/>
          <w:szCs w:val="22"/>
          <w:lang w:val="ru-RU"/>
        </w:rPr>
        <w:t>вное управление Навоийск</w:t>
      </w:r>
      <w:r w:rsidR="007933D8">
        <w:rPr>
          <w:rFonts w:ascii="Times New Roman" w:hAnsi="Times New Roman"/>
          <w:bCs/>
          <w:sz w:val="22"/>
          <w:szCs w:val="22"/>
          <w:lang w:val="ru-RU"/>
        </w:rPr>
        <w:t>ой</w:t>
      </w:r>
      <w:r w:rsidR="004B0116" w:rsidRPr="004B0116">
        <w:rPr>
          <w:rFonts w:ascii="Times New Roman" w:hAnsi="Times New Roman"/>
          <w:bCs/>
          <w:sz w:val="22"/>
          <w:szCs w:val="22"/>
          <w:lang w:val="ru-RU"/>
        </w:rPr>
        <w:t xml:space="preserve"> области</w:t>
      </w:r>
      <w:r w:rsidR="00B06868" w:rsidRPr="00B06868">
        <w:rPr>
          <w:rFonts w:ascii="Times New Roman" w:hAnsi="Times New Roman"/>
          <w:bCs/>
          <w:sz w:val="22"/>
          <w:szCs w:val="22"/>
          <w:lang w:val="ru-RU"/>
        </w:rPr>
        <w:t xml:space="preserve"> АО «Национальный банк внешнеэкономической деятельности Республики Узбекистан»»</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4CA35E2E" w:rsidR="00410E69" w:rsidRPr="00B06868" w:rsidRDefault="00410E69" w:rsidP="004B0116">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7" w:name="_Hlk136332739"/>
      <w:r w:rsidRPr="00B06868">
        <w:rPr>
          <w:rFonts w:ascii="Times New Roman" w:hAnsi="Times New Roman"/>
          <w:sz w:val="22"/>
          <w:szCs w:val="22"/>
          <w:lang w:val="ru-RU"/>
        </w:rPr>
        <w:t xml:space="preserve">по </w:t>
      </w:r>
      <w:r w:rsidR="00B70078" w:rsidRPr="00B06868">
        <w:rPr>
          <w:rFonts w:ascii="Times New Roman" w:hAnsi="Times New Roman"/>
          <w:sz w:val="22"/>
          <w:szCs w:val="22"/>
          <w:lang w:val="ru-RU"/>
        </w:rPr>
        <w:t>разработк</w:t>
      </w:r>
      <w:r w:rsidR="00A459B4">
        <w:rPr>
          <w:rFonts w:ascii="Times New Roman" w:hAnsi="Times New Roman"/>
          <w:sz w:val="22"/>
          <w:szCs w:val="22"/>
          <w:lang w:val="ru-RU"/>
        </w:rPr>
        <w:t>у</w:t>
      </w:r>
      <w:r w:rsidR="00B70078" w:rsidRPr="00B06868">
        <w:rPr>
          <w:rFonts w:ascii="Times New Roman" w:hAnsi="Times New Roman"/>
          <w:sz w:val="22"/>
          <w:szCs w:val="22"/>
          <w:lang w:val="ru-RU"/>
        </w:rPr>
        <w:t xml:space="preserve"> </w:t>
      </w:r>
      <w:bookmarkEnd w:id="7"/>
      <w:r w:rsidR="004B0116" w:rsidRPr="004B0116">
        <w:rPr>
          <w:rFonts w:ascii="Times New Roman" w:hAnsi="Times New Roman"/>
          <w:sz w:val="22"/>
          <w:szCs w:val="22"/>
          <w:lang w:val="ru-RU"/>
        </w:rPr>
        <w:t>экстерьер, интерьер-дизайна, проектно-сметной документации с проведением государственной экспертизы и введению авторского надзора на объекте:</w:t>
      </w:r>
      <w:r w:rsidR="004B0116">
        <w:rPr>
          <w:rFonts w:ascii="Times New Roman" w:hAnsi="Times New Roman"/>
          <w:sz w:val="22"/>
          <w:szCs w:val="22"/>
          <w:lang w:val="ru-RU"/>
        </w:rPr>
        <w:t xml:space="preserve"> </w:t>
      </w:r>
      <w:r w:rsidR="004B0116" w:rsidRPr="004B0116">
        <w:rPr>
          <w:rFonts w:ascii="Times New Roman" w:hAnsi="Times New Roman"/>
          <w:sz w:val="22"/>
          <w:szCs w:val="22"/>
          <w:lang w:val="ru-RU"/>
        </w:rPr>
        <w:t>«Строительство здания центра банковских услуг Гл</w:t>
      </w:r>
      <w:r w:rsidR="007933D8">
        <w:rPr>
          <w:rFonts w:ascii="Times New Roman" w:hAnsi="Times New Roman"/>
          <w:sz w:val="22"/>
          <w:szCs w:val="22"/>
          <w:lang w:val="ru-RU"/>
        </w:rPr>
        <w:t>а</w:t>
      </w:r>
      <w:r w:rsidR="004B0116" w:rsidRPr="004B0116">
        <w:rPr>
          <w:rFonts w:ascii="Times New Roman" w:hAnsi="Times New Roman"/>
          <w:sz w:val="22"/>
          <w:szCs w:val="22"/>
          <w:lang w:val="ru-RU"/>
        </w:rPr>
        <w:t>вное управление Навоийск</w:t>
      </w:r>
      <w:r w:rsidR="007933D8">
        <w:rPr>
          <w:rFonts w:ascii="Times New Roman" w:hAnsi="Times New Roman"/>
          <w:sz w:val="22"/>
          <w:szCs w:val="22"/>
          <w:lang w:val="ru-RU"/>
        </w:rPr>
        <w:t>ой</w:t>
      </w:r>
      <w:r w:rsidR="004B0116" w:rsidRPr="004B0116">
        <w:rPr>
          <w:rFonts w:ascii="Times New Roman" w:hAnsi="Times New Roman"/>
          <w:sz w:val="22"/>
          <w:szCs w:val="22"/>
          <w:lang w:val="ru-RU"/>
        </w:rPr>
        <w:t xml:space="preserve"> области</w:t>
      </w:r>
      <w:r w:rsidR="00B06868" w:rsidRPr="00B06868">
        <w:rPr>
          <w:rFonts w:ascii="Times New Roman" w:hAnsi="Times New Roman"/>
          <w:sz w:val="22"/>
          <w:szCs w:val="22"/>
          <w:lang w:val="ru-RU"/>
        </w:rPr>
        <w:t xml:space="preserve"> АО «Национальный банк внешнеэкономической деятельности Республики Узбекистан»»</w:t>
      </w:r>
      <w:r w:rsidRPr="00B06868">
        <w:rPr>
          <w:rFonts w:ascii="Times New Roman" w:hAnsi="Times New Roman"/>
          <w:sz w:val="22"/>
          <w:szCs w:val="22"/>
          <w:lang w:val="ru-RU"/>
        </w:rPr>
        <w:t xml:space="preserve"> (далее – Услуга), а Заказчик обязуется оплатить услуги.</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 xml:space="preserve">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w:t>
      </w:r>
      <w:r w:rsidRPr="00B06868">
        <w:rPr>
          <w:rFonts w:ascii="Times New Roman" w:hAnsi="Times New Roman"/>
          <w:sz w:val="22"/>
          <w:szCs w:val="22"/>
          <w:lang w:val="ru-RU"/>
        </w:rPr>
        <w:lastRenderedPageBreak/>
        <w:t>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8"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8"/>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w:t>
      </w:r>
      <w:r w:rsidRPr="00B06868">
        <w:rPr>
          <w:rFonts w:ascii="Times New Roman" w:eastAsia="Calibri" w:hAnsi="Times New Roman"/>
          <w:sz w:val="22"/>
          <w:szCs w:val="22"/>
          <w:lang w:val="ru-RU"/>
        </w:rPr>
        <w:lastRenderedPageBreak/>
        <w:t>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5"/>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6"/>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2"/>
      <w:footerReference w:type="default" r:id="rId13"/>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6A044" w14:textId="77777777" w:rsidR="001F783A" w:rsidRDefault="001F783A">
      <w:r>
        <w:separator/>
      </w:r>
    </w:p>
  </w:endnote>
  <w:endnote w:type="continuationSeparator" w:id="0">
    <w:p w14:paraId="72AE5E39" w14:textId="77777777" w:rsidR="001F783A" w:rsidRDefault="001F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CD67DF" w:rsidRDefault="00CD67D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CD67DF" w:rsidRDefault="00CD67DF"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CD67DF" w:rsidRDefault="00CD67DF">
    <w:pPr>
      <w:pStyle w:val="aa"/>
      <w:jc w:val="right"/>
    </w:pPr>
    <w:r>
      <w:fldChar w:fldCharType="begin"/>
    </w:r>
    <w:r>
      <w:instrText>PAGE   \* MERGEFORMAT</w:instrText>
    </w:r>
    <w:r>
      <w:fldChar w:fldCharType="separate"/>
    </w:r>
    <w:r w:rsidR="00117B4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D7B4F" w14:textId="77777777" w:rsidR="001F783A" w:rsidRDefault="001F783A">
      <w:r>
        <w:separator/>
      </w:r>
    </w:p>
  </w:footnote>
  <w:footnote w:type="continuationSeparator" w:id="0">
    <w:p w14:paraId="247D05CC" w14:textId="77777777" w:rsidR="001F783A" w:rsidRDefault="001F7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652F6"/>
    <w:multiLevelType w:val="multilevel"/>
    <w:tmpl w:val="0419001F"/>
    <w:numStyleLink w:val="1"/>
  </w:abstractNum>
  <w:abstractNum w:abstractNumId="23">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8C5B94"/>
    <w:multiLevelType w:val="multilevel"/>
    <w:tmpl w:val="0419001F"/>
    <w:numStyleLink w:val="5"/>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AE12EA"/>
    <w:multiLevelType w:val="multilevel"/>
    <w:tmpl w:val="0419001F"/>
    <w:numStyleLink w:val="7"/>
  </w:abstractNum>
  <w:abstractNum w:abstractNumId="32">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C02E77"/>
    <w:multiLevelType w:val="multilevel"/>
    <w:tmpl w:val="0419001F"/>
    <w:numStyleLink w:val="2"/>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7B49"/>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1F783A"/>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33D8"/>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958"/>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B7713"/>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59B4"/>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rozetka.com.ua/hdd/c80084/21295=39363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Mansurov@nbu.uz" TargetMode="Externa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6AB6-1075-4C48-9B3E-6E1A347F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8201</Words>
  <Characters>46750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54842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2024-03-26T11:57:00Z</dcterms:created>
  <dcterms:modified xsi:type="dcterms:W3CDTF">2024-03-26T11:57:00Z</dcterms:modified>
</cp:coreProperties>
</file>