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11" w:type="dxa"/>
        <w:tblInd w:w="4820" w:type="dxa"/>
        <w:tblLook w:val="01E0"/>
      </w:tblPr>
      <w:tblGrid>
        <w:gridCol w:w="4711"/>
      </w:tblGrid>
      <w:tr w:rsidR="00484D67" w:rsidRPr="00A17D04" w:rsidTr="001F478C">
        <w:tc>
          <w:tcPr>
            <w:tcW w:w="4711" w:type="dxa"/>
          </w:tcPr>
          <w:p w:rsidR="00484D67" w:rsidRPr="00A17D04" w:rsidRDefault="00484D67" w:rsidP="001F478C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Toc517582288"/>
            <w:bookmarkStart w:id="1" w:name="_Toc517582612"/>
          </w:p>
        </w:tc>
      </w:tr>
      <w:tr w:rsidR="00484D67" w:rsidRPr="00A17D04" w:rsidTr="001F478C">
        <w:tc>
          <w:tcPr>
            <w:tcW w:w="4711" w:type="dxa"/>
          </w:tcPr>
          <w:p w:rsidR="00484D67" w:rsidRPr="00A17D04" w:rsidRDefault="00484D67" w:rsidP="007D5CAA">
            <w:pPr>
              <w:pStyle w:val="a6"/>
              <w:jc w:val="center"/>
            </w:pPr>
          </w:p>
        </w:tc>
      </w:tr>
      <w:tr w:rsidR="00484D67" w:rsidRPr="00A17D04" w:rsidTr="001F478C">
        <w:tc>
          <w:tcPr>
            <w:tcW w:w="4711" w:type="dxa"/>
          </w:tcPr>
          <w:p w:rsidR="00484D67" w:rsidRPr="00A17D04" w:rsidRDefault="00484D67" w:rsidP="007D5CAA">
            <w:pPr>
              <w:keepNext/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4D67" w:rsidRPr="00A17D04" w:rsidTr="001F478C">
        <w:tc>
          <w:tcPr>
            <w:tcW w:w="4711" w:type="dxa"/>
          </w:tcPr>
          <w:p w:rsidR="00484D67" w:rsidRPr="00A17D04" w:rsidRDefault="00484D67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  <w:bookmarkEnd w:id="1"/>
    </w:tbl>
    <w:p w:rsidR="00327540" w:rsidRPr="00A17D04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A17D04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343DE" w:rsidRPr="00A17D04" w:rsidRDefault="00D343DE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343DE" w:rsidRPr="00A17D04" w:rsidRDefault="00D343DE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7D5CAA" w:rsidRDefault="00484D67" w:rsidP="007D5CAA">
      <w:pPr>
        <w:spacing w:after="278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D509F8" w:rsidP="005B7772">
      <w:pPr>
        <w:jc w:val="center"/>
        <w:rPr>
          <w:rFonts w:ascii="Times New Roman" w:eastAsiaTheme="minorHAnsi" w:hAnsi="Times New Roman" w:cs="Times New Roman"/>
          <w:b/>
          <w:color w:val="auto"/>
          <w:sz w:val="40"/>
          <w:szCs w:val="32"/>
          <w:lang w:eastAsia="en-US"/>
        </w:rPr>
      </w:pPr>
      <w:r w:rsidRPr="00A17D04">
        <w:rPr>
          <w:rFonts w:ascii="Times New Roman" w:eastAsiaTheme="minorHAnsi" w:hAnsi="Times New Roman" w:cs="Times New Roman"/>
          <w:b/>
          <w:color w:val="auto"/>
          <w:sz w:val="40"/>
          <w:szCs w:val="32"/>
          <w:lang w:eastAsia="en-US"/>
        </w:rPr>
        <w:t xml:space="preserve">ЗАКУПОЧНАЯ </w:t>
      </w:r>
      <w:r w:rsidR="00327540" w:rsidRPr="00A17D04">
        <w:rPr>
          <w:rFonts w:ascii="Times New Roman" w:eastAsiaTheme="minorHAnsi" w:hAnsi="Times New Roman" w:cs="Times New Roman"/>
          <w:b/>
          <w:color w:val="auto"/>
          <w:sz w:val="40"/>
          <w:szCs w:val="32"/>
          <w:lang w:eastAsia="en-US"/>
        </w:rPr>
        <w:t>ДОКУМЕНТАЦИЯ</w:t>
      </w:r>
    </w:p>
    <w:p w:rsidR="00327540" w:rsidRPr="00A17D04" w:rsidRDefault="00327540" w:rsidP="00836B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17D04">
        <w:rPr>
          <w:rFonts w:ascii="Times New Roman" w:hAnsi="Times New Roman"/>
          <w:b/>
          <w:sz w:val="32"/>
          <w:szCs w:val="32"/>
        </w:rPr>
        <w:t xml:space="preserve">на </w:t>
      </w:r>
      <w:r w:rsidR="00CE7068" w:rsidRPr="00A17D04">
        <w:rPr>
          <w:rFonts w:ascii="Times New Roman" w:hAnsi="Times New Roman"/>
          <w:b/>
          <w:sz w:val="32"/>
          <w:szCs w:val="32"/>
        </w:rPr>
        <w:t xml:space="preserve">оказание услуг </w:t>
      </w:r>
      <w:r w:rsidR="007669D3" w:rsidRPr="00A17D04">
        <w:rPr>
          <w:rFonts w:ascii="Times New Roman" w:hAnsi="Times New Roman"/>
          <w:b/>
          <w:sz w:val="32"/>
          <w:szCs w:val="32"/>
        </w:rPr>
        <w:t xml:space="preserve">по проведению </w:t>
      </w:r>
      <w:r w:rsidR="00836BBD" w:rsidRPr="00A17D04">
        <w:rPr>
          <w:rFonts w:ascii="Times New Roman" w:hAnsi="Times New Roman"/>
          <w:b/>
          <w:sz w:val="32"/>
          <w:szCs w:val="32"/>
        </w:rPr>
        <w:t xml:space="preserve">специальной аудиторской проверки по расчёту и подтверждению финансовых </w:t>
      </w:r>
      <w:proofErr w:type="spellStart"/>
      <w:r w:rsidR="00836BBD" w:rsidRPr="00A17D04">
        <w:rPr>
          <w:rFonts w:ascii="Times New Roman" w:hAnsi="Times New Roman"/>
          <w:b/>
          <w:sz w:val="32"/>
          <w:szCs w:val="32"/>
        </w:rPr>
        <w:t>ковенантов</w:t>
      </w:r>
      <w:proofErr w:type="spellEnd"/>
      <w:r w:rsidR="00836BBD" w:rsidRPr="00A17D04">
        <w:rPr>
          <w:rFonts w:ascii="Times New Roman" w:hAnsi="Times New Roman"/>
          <w:b/>
          <w:sz w:val="32"/>
          <w:szCs w:val="32"/>
        </w:rPr>
        <w:t xml:space="preserve">, </w:t>
      </w:r>
      <w:r w:rsidR="00F75913" w:rsidRPr="00A17D04">
        <w:rPr>
          <w:rFonts w:ascii="Times New Roman" w:hAnsi="Times New Roman"/>
          <w:b/>
          <w:sz w:val="32"/>
          <w:szCs w:val="32"/>
        </w:rPr>
        <w:t xml:space="preserve">проектной отчётности, </w:t>
      </w:r>
      <w:r w:rsidR="00836BBD" w:rsidRPr="00A17D04">
        <w:rPr>
          <w:rFonts w:ascii="Times New Roman" w:hAnsi="Times New Roman"/>
          <w:b/>
          <w:sz w:val="32"/>
          <w:szCs w:val="32"/>
        </w:rPr>
        <w:t xml:space="preserve">а также целевому использованию средств АБР по условиям Заёмных Соглашений Азиатского банка развития №3535-УЗБ от 06.07.2018г., </w:t>
      </w:r>
      <w:r w:rsidR="005B4A70" w:rsidRPr="00A17D04">
        <w:rPr>
          <w:rFonts w:ascii="Times New Roman" w:hAnsi="Times New Roman"/>
          <w:b/>
          <w:sz w:val="32"/>
          <w:szCs w:val="32"/>
        </w:rPr>
        <w:br/>
      </w:r>
      <w:r w:rsidR="00836BBD" w:rsidRPr="00A17D04">
        <w:rPr>
          <w:rFonts w:ascii="Times New Roman" w:hAnsi="Times New Roman"/>
          <w:b/>
          <w:sz w:val="32"/>
          <w:szCs w:val="32"/>
        </w:rPr>
        <w:t>№3471-</w:t>
      </w:r>
      <w:r w:rsidR="00836BBD" w:rsidRPr="00A17D04">
        <w:rPr>
          <w:rFonts w:ascii="Times New Roman" w:hAnsi="Times New Roman"/>
          <w:b/>
          <w:sz w:val="32"/>
          <w:szCs w:val="32"/>
          <w:lang w:val="en-US"/>
        </w:rPr>
        <w:t>UZB</w:t>
      </w:r>
      <w:r w:rsidR="00836BBD" w:rsidRPr="00A17D04">
        <w:rPr>
          <w:rFonts w:ascii="Times New Roman" w:hAnsi="Times New Roman"/>
          <w:b/>
          <w:sz w:val="32"/>
          <w:szCs w:val="32"/>
        </w:rPr>
        <w:t>(</w:t>
      </w:r>
      <w:r w:rsidR="00836BBD" w:rsidRPr="00A17D04">
        <w:rPr>
          <w:rFonts w:ascii="Times New Roman" w:hAnsi="Times New Roman"/>
          <w:b/>
          <w:sz w:val="32"/>
          <w:szCs w:val="32"/>
          <w:lang w:val="en-US"/>
        </w:rPr>
        <w:t>SF</w:t>
      </w:r>
      <w:r w:rsidR="00836BBD" w:rsidRPr="00A17D04">
        <w:rPr>
          <w:rFonts w:ascii="Times New Roman" w:hAnsi="Times New Roman"/>
          <w:b/>
          <w:sz w:val="32"/>
          <w:szCs w:val="32"/>
        </w:rPr>
        <w:t xml:space="preserve">) от </w:t>
      </w:r>
      <w:r w:rsidR="00836BBD" w:rsidRPr="00A17D04">
        <w:rPr>
          <w:rFonts w:ascii="Times New Roman" w:hAnsi="Times New Roman"/>
          <w:b/>
          <w:sz w:val="32"/>
          <w:szCs w:val="32"/>
          <w:lang w:val="uz-Cyrl-UZ"/>
        </w:rPr>
        <w:t xml:space="preserve">03.03.2017г., и №3673-UZB(COL) </w:t>
      </w:r>
      <w:r w:rsidR="005B4A70" w:rsidRPr="00A17D04">
        <w:rPr>
          <w:rFonts w:ascii="Times New Roman" w:hAnsi="Times New Roman"/>
          <w:b/>
          <w:sz w:val="32"/>
          <w:szCs w:val="32"/>
          <w:lang w:val="uz-Cyrl-UZ"/>
        </w:rPr>
        <w:br/>
      </w:r>
      <w:r w:rsidR="00836BBD" w:rsidRPr="00A17D04">
        <w:rPr>
          <w:rFonts w:ascii="Times New Roman" w:hAnsi="Times New Roman"/>
          <w:b/>
          <w:sz w:val="32"/>
          <w:szCs w:val="32"/>
          <w:lang w:val="uz-Cyrl-UZ"/>
        </w:rPr>
        <w:t xml:space="preserve">от 05.11.2018г. </w:t>
      </w:r>
      <w:r w:rsidR="00836BBD" w:rsidRPr="00A17D04">
        <w:rPr>
          <w:rFonts w:ascii="Times New Roman" w:hAnsi="Times New Roman"/>
          <w:b/>
          <w:sz w:val="32"/>
          <w:szCs w:val="32"/>
        </w:rPr>
        <w:t>по итогам 2019 года (</w:t>
      </w:r>
      <w:r w:rsidR="00836BBD" w:rsidRPr="00A17D04">
        <w:rPr>
          <w:rFonts w:ascii="Times New Roman" w:hAnsi="Times New Roman"/>
          <w:b/>
          <w:i/>
          <w:sz w:val="32"/>
          <w:szCs w:val="32"/>
        </w:rPr>
        <w:t>отдельно по каждому соглашению</w:t>
      </w:r>
      <w:r w:rsidR="00836BBD" w:rsidRPr="00A17D04">
        <w:rPr>
          <w:rFonts w:ascii="Times New Roman" w:hAnsi="Times New Roman"/>
          <w:b/>
          <w:sz w:val="32"/>
          <w:szCs w:val="32"/>
        </w:rPr>
        <w:t>)</w:t>
      </w:r>
      <w:r w:rsidR="009B6D2E" w:rsidRPr="00A17D04">
        <w:rPr>
          <w:rFonts w:ascii="Times New Roman" w:hAnsi="Times New Roman"/>
          <w:b/>
          <w:sz w:val="32"/>
          <w:szCs w:val="32"/>
        </w:rPr>
        <w:t xml:space="preserve"> с предоставлением аудиторских заключений</w:t>
      </w:r>
    </w:p>
    <w:p w:rsidR="00327540" w:rsidRPr="00A17D04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A17D04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343DE" w:rsidRPr="00A17D04" w:rsidRDefault="00D343DE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343DE" w:rsidRPr="00A17D04" w:rsidRDefault="00D343DE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343DE" w:rsidRPr="00A17D04" w:rsidRDefault="00D343DE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343DE" w:rsidRPr="00A17D04" w:rsidRDefault="00D343DE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A17D04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7D5CAA" w:rsidRDefault="009D1CB6" w:rsidP="007B0F11">
      <w:pPr>
        <w:pStyle w:val="a5"/>
        <w:spacing w:line="240" w:lineRule="auto"/>
        <w:ind w:left="426"/>
        <w:rPr>
          <w:sz w:val="32"/>
          <w:szCs w:val="32"/>
        </w:rPr>
      </w:pPr>
      <w:r w:rsidRPr="00A17D04">
        <w:rPr>
          <w:b/>
        </w:rPr>
        <w:t>З</w:t>
      </w:r>
      <w:r w:rsidR="00327540" w:rsidRPr="00A17D04">
        <w:rPr>
          <w:b/>
        </w:rPr>
        <w:t>аказчик:</w:t>
      </w:r>
      <w:r w:rsidR="00327540" w:rsidRPr="00A17D04">
        <w:t xml:space="preserve"> </w:t>
      </w:r>
      <w:r w:rsidR="00D509F8" w:rsidRPr="00A17D04">
        <w:rPr>
          <w:sz w:val="32"/>
          <w:szCs w:val="32"/>
        </w:rPr>
        <w:t>АО «</w:t>
      </w:r>
      <w:r w:rsidR="007B0F11" w:rsidRPr="00A17D04">
        <w:rPr>
          <w:sz w:val="32"/>
          <w:szCs w:val="32"/>
        </w:rPr>
        <w:t>Национальн</w:t>
      </w:r>
      <w:r w:rsidR="007B0F11">
        <w:rPr>
          <w:sz w:val="32"/>
          <w:szCs w:val="32"/>
        </w:rPr>
        <w:t>ый</w:t>
      </w:r>
      <w:r w:rsidR="007B0F11" w:rsidRPr="00A17D04">
        <w:rPr>
          <w:sz w:val="32"/>
          <w:szCs w:val="32"/>
        </w:rPr>
        <w:t xml:space="preserve"> банк</w:t>
      </w:r>
      <w:r w:rsidR="007B0F11">
        <w:rPr>
          <w:sz w:val="32"/>
          <w:szCs w:val="32"/>
        </w:rPr>
        <w:t xml:space="preserve"> </w:t>
      </w:r>
      <w:r w:rsidR="00D509F8" w:rsidRPr="00A17D04">
        <w:rPr>
          <w:sz w:val="32"/>
          <w:szCs w:val="32"/>
        </w:rPr>
        <w:t>ВЭД РУ»</w:t>
      </w:r>
      <w:r w:rsidR="00327540" w:rsidRPr="00A17D04">
        <w:rPr>
          <w:sz w:val="32"/>
          <w:szCs w:val="28"/>
        </w:rPr>
        <w:t>.</w:t>
      </w:r>
    </w:p>
    <w:p w:rsidR="00327540" w:rsidRPr="00A17D04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D343DE" w:rsidP="00D343DE">
      <w:pPr>
        <w:spacing w:after="66" w:line="240" w:lineRule="auto"/>
        <w:ind w:left="497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Ташкент – 2020г.</w:t>
      </w:r>
    </w:p>
    <w:p w:rsidR="001B0EED" w:rsidRDefault="001B0EED" w:rsidP="00D343DE">
      <w:pPr>
        <w:spacing w:after="66" w:line="240" w:lineRule="auto"/>
        <w:ind w:left="4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4426B" w:rsidRPr="0084426B" w:rsidRDefault="0084426B" w:rsidP="00D343DE">
      <w:pPr>
        <w:spacing w:after="66" w:line="240" w:lineRule="auto"/>
        <w:ind w:left="4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B0EED" w:rsidRPr="00A17D04" w:rsidRDefault="001B0EED" w:rsidP="00D343DE">
      <w:pPr>
        <w:spacing w:after="66" w:line="240" w:lineRule="auto"/>
        <w:ind w:left="497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id w:val="1069307701"/>
        <w:docPartObj>
          <w:docPartGallery w:val="Table of Contents"/>
          <w:docPartUnique/>
        </w:docPartObj>
      </w:sdtPr>
      <w:sdtEndPr>
        <w:rPr>
          <w:rFonts w:ascii="Calibri" w:hAnsi="Calibri" w:cs="Calibri"/>
          <w:b/>
          <w:bCs/>
          <w:sz w:val="22"/>
          <w:szCs w:val="22"/>
        </w:rPr>
      </w:sdtEndPr>
      <w:sdtContent>
        <w:p w:rsidR="0024316A" w:rsidRPr="00A17D04" w:rsidRDefault="0024316A" w:rsidP="00BC40D2">
          <w:pPr>
            <w:pStyle w:val="aff6"/>
            <w:spacing w:line="240" w:lineRule="auto"/>
            <w:jc w:val="center"/>
            <w:rPr>
              <w:rFonts w:ascii="Times New Roman" w:hAnsi="Times New Roman" w:cs="Times New Roman"/>
              <w:b/>
              <w:szCs w:val="20"/>
              <w:lang w:val="ru-RU"/>
            </w:rPr>
          </w:pPr>
          <w:r w:rsidRPr="00A17D04">
            <w:rPr>
              <w:rFonts w:ascii="Times New Roman" w:hAnsi="Times New Roman" w:cs="Times New Roman"/>
              <w:b/>
              <w:szCs w:val="20"/>
              <w:lang w:val="ru-RU"/>
            </w:rPr>
            <w:t>Оглавление</w:t>
          </w:r>
        </w:p>
        <w:p w:rsidR="00393754" w:rsidRPr="00A17D04" w:rsidRDefault="00393754" w:rsidP="00393754">
          <w:pPr>
            <w:rPr>
              <w:sz w:val="2"/>
              <w:lang w:eastAsia="en-US"/>
            </w:rPr>
          </w:pPr>
        </w:p>
        <w:p w:rsidR="00DA6A07" w:rsidRPr="00A17D04" w:rsidRDefault="00F7797D" w:rsidP="00DA6A07">
          <w:pPr>
            <w:pStyle w:val="15"/>
            <w:tabs>
              <w:tab w:val="left" w:pos="440"/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r w:rsidRPr="00F7797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24316A" w:rsidRPr="00A17D04">
            <w:rPr>
              <w:rFonts w:ascii="Times New Roman" w:hAnsi="Times New Roman" w:cs="Times New Roman"/>
              <w:sz w:val="20"/>
              <w:szCs w:val="20"/>
            </w:rPr>
            <w:instrText xml:space="preserve"> TOC \o "1-3" \h \z \u </w:instrText>
          </w:r>
          <w:r w:rsidRPr="00F7797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hyperlink w:anchor="_Toc33619449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I.</w:t>
            </w:r>
            <w:r w:rsidR="00DA6A07" w:rsidRPr="00A17D04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en-US" w:eastAsia="en-US"/>
              </w:rPr>
              <w:tab/>
            </w:r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ИНСТРУКЦИЯ ДЛЯ УЧАСТНИКА ОТБОРА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_Toc33619449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50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Общие положения.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_Toc33619450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51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Организаторы отбора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_Toc33619451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52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Участники отбора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_Toc33619452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53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Порядок проведения отбора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_Toc33619453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54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Язык отбора, единица измерений.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_Toc33619454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55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Отборное предложение и порядок его оформления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_Toc33619455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56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Продление срока предоставления отборных предложений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_Toc33619456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57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Внесение изменений в отборную документацию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_Toc33619457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58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Процедура вскрытия конвертов с отборочными предложениями, порядок и критерии их оценки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_Toc33619458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59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Ответственность сторон и соблюдение конфиденциальности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_Toc33619459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60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Прочие условия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_Toc33619460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61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Заключение договора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_Toc33619461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62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Приложение №1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_Toc33619462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32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63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ПЕРЕЧЕНЬ Квалификационных документов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_Toc33619463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64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Приложение №2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_Toc33619464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32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65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Порядок и критерии квалификационной оценки  участников и отборных предложений.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_Toc33619465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32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66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Техническая оценка отборных предложений.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_Toc33619466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32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67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Ценовая оценка предложений.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_Toc33619467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24"/>
            <w:tabs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70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ЦЕНОВАЯ ЧАСТЬ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_Toc33619470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15"/>
            <w:tabs>
              <w:tab w:val="left" w:pos="440"/>
              <w:tab w:val="right" w:leader="dot" w:pos="9344"/>
            </w:tabs>
            <w:spacing w:line="360" w:lineRule="auto"/>
            <w:contextualSpacing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  <w:lang w:val="en-US" w:eastAsia="en-US"/>
            </w:rPr>
          </w:pPr>
          <w:hyperlink w:anchor="_Toc33619471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II.</w:t>
            </w:r>
            <w:r w:rsidR="00DA6A07" w:rsidRPr="00A17D04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  <w:lang w:val="en-US" w:eastAsia="en-US"/>
              </w:rPr>
              <w:tab/>
            </w:r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Проект договора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_Toc33619471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A07" w:rsidRPr="00A17D04" w:rsidRDefault="00F7797D" w:rsidP="00DA6A07">
          <w:pPr>
            <w:pStyle w:val="15"/>
            <w:tabs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33619472" w:history="1">
            <w:r w:rsidR="00DA6A07" w:rsidRPr="00A17D04">
              <w:rPr>
                <w:rStyle w:val="af0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ТЕХНИЧЕСКОЕ ЗАДАНИЕ</w:t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A07"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_Toc33619472 \h </w:instrTex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10C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A17D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316A" w:rsidRPr="00A17D04" w:rsidRDefault="00F7797D" w:rsidP="0024316A">
          <w:pPr>
            <w:spacing w:line="240" w:lineRule="auto"/>
          </w:pPr>
          <w:r w:rsidRPr="00A17D04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:rsidR="00327540" w:rsidRPr="00A17D04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509F8" w:rsidRPr="00A17D04" w:rsidRDefault="00D509F8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195120">
      <w:pPr>
        <w:spacing w:after="3" w:line="240" w:lineRule="auto"/>
        <w:ind w:right="691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A17D04" w:rsidRDefault="00327540" w:rsidP="00A60F44">
      <w:pPr>
        <w:pStyle w:val="1"/>
        <w:numPr>
          <w:ilvl w:val="0"/>
          <w:numId w:val="21"/>
        </w:numPr>
        <w:spacing w:before="240"/>
        <w:ind w:left="0" w:firstLine="0"/>
        <w:jc w:val="right"/>
        <w:rPr>
          <w:rFonts w:eastAsiaTheme="majorEastAsia"/>
          <w:color w:val="auto"/>
          <w:sz w:val="24"/>
          <w:szCs w:val="24"/>
          <w:lang w:eastAsia="en-US"/>
        </w:rPr>
      </w:pPr>
      <w:bookmarkStart w:id="2" w:name="_Toc33619449"/>
      <w:r w:rsidRPr="00A17D04">
        <w:rPr>
          <w:rFonts w:eastAsiaTheme="majorEastAsia"/>
          <w:color w:val="auto"/>
          <w:sz w:val="24"/>
          <w:szCs w:val="24"/>
          <w:lang w:eastAsia="en-US"/>
        </w:rPr>
        <w:lastRenderedPageBreak/>
        <w:t xml:space="preserve">ИНСТРУКЦИЯ ДЛЯ УЧАСТНИКА </w:t>
      </w:r>
      <w:r w:rsidR="005E13FC" w:rsidRPr="00A17D04">
        <w:rPr>
          <w:rFonts w:eastAsiaTheme="majorEastAsia"/>
          <w:color w:val="auto"/>
          <w:sz w:val="24"/>
          <w:szCs w:val="24"/>
          <w:lang w:eastAsia="en-US"/>
        </w:rPr>
        <w:t>ОТБОРА</w:t>
      </w:r>
      <w:bookmarkEnd w:id="2"/>
    </w:p>
    <w:p w:rsidR="00327540" w:rsidRPr="00A17D04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/>
      </w:tblPr>
      <w:tblGrid>
        <w:gridCol w:w="693"/>
        <w:gridCol w:w="53"/>
        <w:gridCol w:w="3063"/>
        <w:gridCol w:w="762"/>
        <w:gridCol w:w="5564"/>
      </w:tblGrid>
      <w:tr w:rsidR="00327540" w:rsidRPr="00A17D04" w:rsidTr="00401B5C">
        <w:trPr>
          <w:trHeight w:val="2236"/>
        </w:trPr>
        <w:tc>
          <w:tcPr>
            <w:tcW w:w="746" w:type="dxa"/>
            <w:gridSpan w:val="2"/>
          </w:tcPr>
          <w:p w:rsidR="00327540" w:rsidRPr="00A17D04" w:rsidRDefault="00327540" w:rsidP="0024316A">
            <w:pPr>
              <w:rPr>
                <w:rFonts w:ascii="Times New Roman" w:eastAsiaTheme="majorEastAsia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063" w:type="dxa"/>
          </w:tcPr>
          <w:p w:rsidR="00327540" w:rsidRPr="00A17D04" w:rsidRDefault="00327540" w:rsidP="00A60F44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  <w:bookmarkStart w:id="3" w:name="_Toc33619450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Общие положения.</w:t>
            </w:r>
            <w:bookmarkEnd w:id="3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2" w:type="dxa"/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576D20" w:rsidRDefault="006D43D8" w:rsidP="00E13088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Настоящая закупочная документация разработана в соответствии с требованиями «ПОЛОЖЕНИЕ о порядке организации и проведение закупочных процедур в Национальном банке внешнеэкономической деятельности Республики Узбекистан» </w:t>
            </w:r>
            <w:r w:rsidR="00463518" w:rsidRPr="00576D20">
              <w:rPr>
                <w:rFonts w:ascii="Times New Roman" w:hAnsi="Times New Roman" w:cs="Times New Roman"/>
                <w:sz w:val="23"/>
                <w:szCs w:val="23"/>
              </w:rPr>
              <w:t>утверждённое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протоколом </w:t>
            </w:r>
            <w:r w:rsidR="00576D2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№ 480/07 Правления Национального банка ВЭД </w:t>
            </w:r>
            <w:proofErr w:type="spellStart"/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РУз</w:t>
            </w:r>
            <w:proofErr w:type="spellEnd"/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. от 01.07.2019г</w:t>
            </w:r>
            <w:r w:rsidR="00FF3163" w:rsidRPr="00576D2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327540" w:rsidRPr="00A17D04" w:rsidTr="00401B5C">
        <w:trPr>
          <w:trHeight w:val="1150"/>
        </w:trPr>
        <w:tc>
          <w:tcPr>
            <w:tcW w:w="746" w:type="dxa"/>
            <w:gridSpan w:val="2"/>
          </w:tcPr>
          <w:p w:rsidR="00327540" w:rsidRPr="00A17D04" w:rsidRDefault="00CF7699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27540"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A17D04" w:rsidRDefault="00CF7699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закупки</w:t>
            </w:r>
            <w:r w:rsidR="00327540"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A17D04" w:rsidRDefault="00D97A0D" w:rsidP="00D97A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64" w:type="dxa"/>
          </w:tcPr>
          <w:p w:rsidR="00327540" w:rsidRPr="00576D20" w:rsidRDefault="00327540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Предмет </w:t>
            </w:r>
            <w:r w:rsidR="003C5CE5" w:rsidRPr="00576D20">
              <w:rPr>
                <w:rFonts w:ascii="Times New Roman" w:hAnsi="Times New Roman" w:cs="Times New Roman"/>
                <w:sz w:val="23"/>
                <w:szCs w:val="23"/>
              </w:rPr>
              <w:t>отбора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проведения специальной аудиторской проверки по расчёту и подтверждению финансовых </w:t>
            </w:r>
            <w:proofErr w:type="spellStart"/>
            <w:r w:rsidR="00E87331" w:rsidRPr="00576D20">
              <w:rPr>
                <w:rFonts w:ascii="Times New Roman" w:hAnsi="Times New Roman" w:cs="Times New Roman"/>
                <w:sz w:val="23"/>
                <w:szCs w:val="23"/>
              </w:rPr>
              <w:t>ковенантов</w:t>
            </w:r>
            <w:proofErr w:type="spellEnd"/>
            <w:r w:rsidR="00E87331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6162AB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проектной отчётности, 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а также целевому использованию средств АБР по условиям Заёмных Соглашений Азиатского банка развития </w:t>
            </w:r>
            <w:r w:rsidR="00C27A19">
              <w:rPr>
                <w:rFonts w:ascii="Times New Roman" w:hAnsi="Times New Roman" w:cs="Times New Roman"/>
                <w:sz w:val="23"/>
                <w:szCs w:val="23"/>
              </w:rPr>
              <w:t>№353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</w:rPr>
              <w:t>5-УЗБ от 06.07.2018г</w:t>
            </w:r>
            <w:r w:rsidR="00C27A1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№3471-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UZB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SF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) от 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03.03.2017г</w:t>
            </w:r>
            <w:r w:rsidR="00C27A19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>.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и №3673-UZB(COL) от 05.11.2018г. 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</w:rPr>
              <w:t>по итогам 2019 года (</w:t>
            </w:r>
            <w:r w:rsidR="00E87331" w:rsidRPr="00576D20">
              <w:rPr>
                <w:rFonts w:ascii="Times New Roman" w:hAnsi="Times New Roman" w:cs="Times New Roman"/>
                <w:i/>
                <w:sz w:val="23"/>
                <w:szCs w:val="23"/>
              </w:rPr>
              <w:t>отдельно по каждому соглашению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463518" w:rsidRPr="00576D20">
              <w:rPr>
                <w:sz w:val="23"/>
                <w:szCs w:val="23"/>
              </w:rPr>
              <w:t xml:space="preserve"> </w:t>
            </w:r>
            <w:r w:rsidR="00463518" w:rsidRPr="00576D20">
              <w:rPr>
                <w:rFonts w:ascii="Times New Roman" w:hAnsi="Times New Roman" w:cs="Times New Roman"/>
                <w:sz w:val="23"/>
                <w:szCs w:val="23"/>
              </w:rPr>
              <w:t>с предоставлением аудиторских заключений</w:t>
            </w:r>
            <w:r w:rsidR="00E87331" w:rsidRPr="00576D20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D97A0D" w:rsidRPr="00576D20" w:rsidRDefault="00D97A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b/>
                <w:sz w:val="23"/>
                <w:szCs w:val="23"/>
              </w:rPr>
              <w:t>Валюта</w:t>
            </w:r>
            <w:r w:rsidR="007B0F11" w:rsidRPr="00576D2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закупки </w:t>
            </w:r>
            <w:r w:rsidR="007B0F11" w:rsidRPr="00576D2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A93890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B0F11" w:rsidRPr="00576D20">
              <w:rPr>
                <w:rFonts w:ascii="Times New Roman" w:hAnsi="Times New Roman" w:cs="Times New Roman"/>
                <w:sz w:val="23"/>
                <w:szCs w:val="23"/>
              </w:rPr>
              <w:t>Сум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327540" w:rsidRPr="00A17D04" w:rsidTr="00401B5C">
        <w:trPr>
          <w:trHeight w:val="491"/>
        </w:trPr>
        <w:tc>
          <w:tcPr>
            <w:tcW w:w="746" w:type="dxa"/>
            <w:gridSpan w:val="2"/>
          </w:tcPr>
          <w:p w:rsidR="00327540" w:rsidRPr="00A17D04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A17D04" w:rsidRDefault="00D97A0D" w:rsidP="00D97A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2.2.</w:t>
            </w:r>
            <w:r w:rsidR="00327540"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576D20" w:rsidRDefault="007669D3" w:rsidP="00576D20">
            <w:pPr>
              <w:spacing w:after="0" w:line="240" w:lineRule="auto"/>
              <w:ind w:right="175"/>
              <w:jc w:val="both"/>
              <w:rPr>
                <w:b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Предельная стоимость конкурса составляет </w:t>
            </w:r>
            <w:r w:rsidRPr="00576D20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               3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00 000 000,00 </w:t>
            </w:r>
            <w:r w:rsidR="00DF312D" w:rsidRPr="00DF312D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F312D">
              <w:rPr>
                <w:rFonts w:ascii="Times New Roman" w:hAnsi="Times New Roman" w:cs="Times New Roman"/>
                <w:sz w:val="23"/>
                <w:szCs w:val="23"/>
                <w:lang w:val="uz-Cyrl-UZ"/>
              </w:rPr>
              <w:t xml:space="preserve">триста миллионов) </w:t>
            </w:r>
            <w:proofErr w:type="spellStart"/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сум</w:t>
            </w:r>
            <w:proofErr w:type="spellEnd"/>
            <w:r w:rsidR="007B0F11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с учетом НДС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327540" w:rsidRPr="00A17D04" w:rsidTr="00401B5C">
        <w:trPr>
          <w:trHeight w:val="576"/>
        </w:trPr>
        <w:tc>
          <w:tcPr>
            <w:tcW w:w="746" w:type="dxa"/>
            <w:gridSpan w:val="2"/>
          </w:tcPr>
          <w:p w:rsidR="00327540" w:rsidRPr="00A17D04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A17D04" w:rsidRDefault="00327540" w:rsidP="00D97A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A0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64" w:type="dxa"/>
          </w:tcPr>
          <w:p w:rsidR="00327540" w:rsidRPr="00576D20" w:rsidRDefault="00327540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Цены, указанные в </w:t>
            </w:r>
            <w:r w:rsidR="003C5CE5" w:rsidRPr="00576D20">
              <w:rPr>
                <w:sz w:val="23"/>
                <w:szCs w:val="23"/>
              </w:rPr>
              <w:t>отборном</w:t>
            </w:r>
            <w:r w:rsidRPr="00576D20">
              <w:rPr>
                <w:sz w:val="23"/>
                <w:szCs w:val="23"/>
              </w:rPr>
              <w:t xml:space="preserve"> предложении, не должны превышать предельную стоимость.</w:t>
            </w:r>
          </w:p>
        </w:tc>
      </w:tr>
      <w:tr w:rsidR="00327540" w:rsidRPr="00A17D04" w:rsidTr="00401B5C">
        <w:trPr>
          <w:trHeight w:val="748"/>
        </w:trPr>
        <w:tc>
          <w:tcPr>
            <w:tcW w:w="746" w:type="dxa"/>
            <w:gridSpan w:val="2"/>
          </w:tcPr>
          <w:p w:rsidR="00327540" w:rsidRPr="00A17D04" w:rsidRDefault="00327540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63" w:type="dxa"/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A17D04" w:rsidRDefault="00327540" w:rsidP="00D97A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A0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564" w:type="dxa"/>
          </w:tcPr>
          <w:p w:rsidR="00327540" w:rsidRPr="00576D20" w:rsidRDefault="00327540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Техническое задание на оказание услуг представлено в технической части </w:t>
            </w:r>
            <w:r w:rsidR="003C5CE5" w:rsidRPr="00576D20">
              <w:rPr>
                <w:sz w:val="23"/>
                <w:szCs w:val="23"/>
              </w:rPr>
              <w:t>закупочной</w:t>
            </w:r>
            <w:r w:rsidRPr="00576D20">
              <w:rPr>
                <w:sz w:val="23"/>
                <w:szCs w:val="23"/>
              </w:rPr>
              <w:t xml:space="preserve"> документации.</w:t>
            </w:r>
          </w:p>
        </w:tc>
      </w:tr>
      <w:tr w:rsidR="00327540" w:rsidRPr="00A17D04" w:rsidTr="00401B5C">
        <w:trPr>
          <w:trHeight w:val="168"/>
        </w:trPr>
        <w:tc>
          <w:tcPr>
            <w:tcW w:w="746" w:type="dxa"/>
            <w:gridSpan w:val="2"/>
          </w:tcPr>
          <w:p w:rsidR="00327540" w:rsidRPr="00A17D04" w:rsidRDefault="00327540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63" w:type="dxa"/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A17D04" w:rsidRDefault="00327540" w:rsidP="00D97A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A0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564" w:type="dxa"/>
          </w:tcPr>
          <w:p w:rsidR="00327540" w:rsidRPr="00576D20" w:rsidRDefault="00327540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Формы заседания </w:t>
            </w:r>
            <w:r w:rsidR="00E8590B" w:rsidRPr="00576D20">
              <w:rPr>
                <w:sz w:val="23"/>
                <w:szCs w:val="23"/>
              </w:rPr>
              <w:t>закупоч</w:t>
            </w:r>
            <w:r w:rsidRPr="00576D20">
              <w:rPr>
                <w:sz w:val="23"/>
                <w:szCs w:val="23"/>
              </w:rPr>
              <w:t xml:space="preserve">ной комиссии – </w:t>
            </w:r>
            <w:r w:rsidR="00705710" w:rsidRPr="00576D20">
              <w:rPr>
                <w:sz w:val="23"/>
                <w:szCs w:val="23"/>
              </w:rPr>
              <w:t>заочно</w:t>
            </w:r>
            <w:r w:rsidRPr="00576D20">
              <w:rPr>
                <w:sz w:val="23"/>
                <w:szCs w:val="23"/>
              </w:rPr>
              <w:t>.</w:t>
            </w:r>
          </w:p>
        </w:tc>
      </w:tr>
      <w:tr w:rsidR="00327540" w:rsidRPr="00A17D04" w:rsidTr="00401B5C">
        <w:trPr>
          <w:trHeight w:val="1243"/>
        </w:trPr>
        <w:tc>
          <w:tcPr>
            <w:tcW w:w="746" w:type="dxa"/>
            <w:gridSpan w:val="2"/>
          </w:tcPr>
          <w:p w:rsidR="00327540" w:rsidRPr="00A17D04" w:rsidRDefault="00327540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063" w:type="dxa"/>
          </w:tcPr>
          <w:p w:rsidR="00327540" w:rsidRPr="00A17D04" w:rsidRDefault="00327540" w:rsidP="00A60F44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  <w:bookmarkStart w:id="4" w:name="_Toc33619451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Организаторы </w:t>
            </w:r>
            <w:r w:rsidR="008C58C0"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отбора</w:t>
            </w:r>
            <w:bookmarkEnd w:id="4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2" w:type="dxa"/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14"/>
              <w:ind w:right="175" w:firstLine="0"/>
              <w:rPr>
                <w:sz w:val="23"/>
                <w:szCs w:val="23"/>
              </w:rPr>
            </w:pPr>
            <w:r w:rsidRPr="00576D20">
              <w:rPr>
                <w:b/>
                <w:sz w:val="23"/>
                <w:szCs w:val="23"/>
                <w:lang w:val="uz-Cyrl-UZ"/>
              </w:rPr>
              <w:t>АО «</w:t>
            </w:r>
            <w:r w:rsidRPr="00576D20">
              <w:rPr>
                <w:b/>
                <w:sz w:val="23"/>
                <w:szCs w:val="23"/>
              </w:rPr>
              <w:t xml:space="preserve">Национальный банк ВЭД </w:t>
            </w:r>
            <w:proofErr w:type="spellStart"/>
            <w:r w:rsidRPr="00576D20">
              <w:rPr>
                <w:b/>
                <w:sz w:val="23"/>
                <w:szCs w:val="23"/>
              </w:rPr>
              <w:t>РУз</w:t>
            </w:r>
            <w:proofErr w:type="spellEnd"/>
            <w:r w:rsidRPr="00576D20">
              <w:rPr>
                <w:b/>
                <w:sz w:val="23"/>
                <w:szCs w:val="23"/>
              </w:rPr>
              <w:t>»</w:t>
            </w:r>
            <w:r w:rsidRPr="00576D20">
              <w:rPr>
                <w:sz w:val="23"/>
                <w:szCs w:val="23"/>
              </w:rPr>
              <w:t xml:space="preserve"> является заказчиком (далее «Заказчик») конкурса. </w:t>
            </w:r>
          </w:p>
          <w:p w:rsidR="00327540" w:rsidRPr="00576D20" w:rsidRDefault="007669D3" w:rsidP="00DF312D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Адрес «Заказчика»: </w:t>
            </w:r>
            <w:r w:rsidRPr="00576D20">
              <w:rPr>
                <w:bCs/>
                <w:sz w:val="23"/>
                <w:szCs w:val="23"/>
              </w:rPr>
              <w:t xml:space="preserve">Республика Узбекистан, 100084, </w:t>
            </w:r>
            <w:r w:rsidR="009B58FE" w:rsidRPr="00576D20">
              <w:rPr>
                <w:sz w:val="23"/>
                <w:szCs w:val="23"/>
              </w:rPr>
              <w:t>г. Ташкент</w:t>
            </w:r>
            <w:r w:rsidRPr="00576D20">
              <w:rPr>
                <w:sz w:val="23"/>
                <w:szCs w:val="23"/>
              </w:rPr>
              <w:t xml:space="preserve">, </w:t>
            </w:r>
            <w:r w:rsidR="00DF312D">
              <w:rPr>
                <w:sz w:val="23"/>
                <w:szCs w:val="23"/>
              </w:rPr>
              <w:t>пр</w:t>
            </w:r>
            <w:r w:rsidR="009B58FE" w:rsidRPr="00576D20">
              <w:rPr>
                <w:sz w:val="23"/>
                <w:szCs w:val="23"/>
              </w:rPr>
              <w:t xml:space="preserve">. </w:t>
            </w:r>
            <w:proofErr w:type="spellStart"/>
            <w:r w:rsidR="009B58FE" w:rsidRPr="00576D20">
              <w:rPr>
                <w:sz w:val="23"/>
                <w:szCs w:val="23"/>
              </w:rPr>
              <w:t>Амира</w:t>
            </w:r>
            <w:proofErr w:type="spellEnd"/>
            <w:r w:rsidRPr="00576D20">
              <w:rPr>
                <w:sz w:val="23"/>
                <w:szCs w:val="23"/>
              </w:rPr>
              <w:t xml:space="preserve"> </w:t>
            </w:r>
            <w:proofErr w:type="spellStart"/>
            <w:r w:rsidRPr="00576D20">
              <w:rPr>
                <w:sz w:val="23"/>
                <w:szCs w:val="23"/>
              </w:rPr>
              <w:t>Т</w:t>
            </w:r>
            <w:r w:rsidR="00DF312D">
              <w:rPr>
                <w:sz w:val="23"/>
                <w:szCs w:val="23"/>
              </w:rPr>
              <w:t>е</w:t>
            </w:r>
            <w:r w:rsidRPr="00576D20">
              <w:rPr>
                <w:sz w:val="23"/>
                <w:szCs w:val="23"/>
              </w:rPr>
              <w:t>мура</w:t>
            </w:r>
            <w:proofErr w:type="spellEnd"/>
            <w:r w:rsidRPr="00576D20">
              <w:rPr>
                <w:sz w:val="23"/>
                <w:szCs w:val="23"/>
              </w:rPr>
              <w:t>, 101.</w:t>
            </w:r>
          </w:p>
        </w:tc>
      </w:tr>
      <w:tr w:rsidR="007669D3" w:rsidRPr="00A17D04" w:rsidTr="00401B5C">
        <w:trPr>
          <w:trHeight w:val="1147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14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Контактн</w:t>
            </w:r>
            <w:r w:rsidR="00B5579E" w:rsidRPr="00576D20">
              <w:rPr>
                <w:sz w:val="23"/>
                <w:szCs w:val="23"/>
              </w:rPr>
              <w:t>ые</w:t>
            </w:r>
            <w:r w:rsidRPr="00576D20">
              <w:rPr>
                <w:sz w:val="23"/>
                <w:szCs w:val="23"/>
              </w:rPr>
              <w:t xml:space="preserve"> лиц</w:t>
            </w:r>
            <w:r w:rsidR="00B5579E" w:rsidRPr="00576D20">
              <w:rPr>
                <w:sz w:val="23"/>
                <w:szCs w:val="23"/>
              </w:rPr>
              <w:t>а</w:t>
            </w:r>
            <w:r w:rsidRPr="00576D20">
              <w:rPr>
                <w:sz w:val="23"/>
                <w:szCs w:val="23"/>
              </w:rPr>
              <w:t xml:space="preserve"> Организатора: </w:t>
            </w:r>
          </w:p>
          <w:p w:rsidR="007669D3" w:rsidRPr="00576D20" w:rsidRDefault="00691B9C" w:rsidP="00576D20">
            <w:pPr>
              <w:pStyle w:val="14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  <w:lang w:val="uz-Cyrl-UZ"/>
              </w:rPr>
              <w:t xml:space="preserve">1. </w:t>
            </w:r>
            <w:r w:rsidR="007669D3" w:rsidRPr="00576D20">
              <w:rPr>
                <w:sz w:val="23"/>
                <w:szCs w:val="23"/>
                <w:lang w:val="uz-Cyrl-UZ"/>
              </w:rPr>
              <w:t>Главный специалист</w:t>
            </w:r>
            <w:r w:rsidR="007669D3" w:rsidRPr="00576D20">
              <w:rPr>
                <w:sz w:val="23"/>
                <w:szCs w:val="23"/>
              </w:rPr>
              <w:t xml:space="preserve"> отдела привлечения и </w:t>
            </w:r>
            <w:r w:rsidR="002C1F2A" w:rsidRPr="00576D20">
              <w:rPr>
                <w:sz w:val="23"/>
                <w:szCs w:val="23"/>
              </w:rPr>
              <w:t>учёта</w:t>
            </w:r>
            <w:r w:rsidR="007669D3" w:rsidRPr="00576D20">
              <w:rPr>
                <w:sz w:val="23"/>
                <w:szCs w:val="23"/>
              </w:rPr>
              <w:t xml:space="preserve"> ресурсов Департамента кредитования и финансирования Государственных программ                 НБ ВЭД РУ.</w:t>
            </w:r>
          </w:p>
          <w:p w:rsidR="007669D3" w:rsidRPr="00576D20" w:rsidRDefault="007669D3" w:rsidP="00576D20">
            <w:pPr>
              <w:pStyle w:val="14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Назимова </w:t>
            </w:r>
            <w:proofErr w:type="spellStart"/>
            <w:r w:rsidRPr="00576D20">
              <w:rPr>
                <w:sz w:val="23"/>
                <w:szCs w:val="23"/>
              </w:rPr>
              <w:t>Дилноза</w:t>
            </w:r>
            <w:proofErr w:type="spellEnd"/>
            <w:r w:rsidRPr="00576D20">
              <w:rPr>
                <w:sz w:val="23"/>
                <w:szCs w:val="23"/>
              </w:rPr>
              <w:t xml:space="preserve"> </w:t>
            </w:r>
            <w:proofErr w:type="spellStart"/>
            <w:r w:rsidRPr="00576D20">
              <w:rPr>
                <w:sz w:val="23"/>
                <w:szCs w:val="23"/>
              </w:rPr>
              <w:t>Эркиновна</w:t>
            </w:r>
            <w:proofErr w:type="spellEnd"/>
            <w:r w:rsidRPr="00576D20">
              <w:rPr>
                <w:sz w:val="23"/>
                <w:szCs w:val="23"/>
              </w:rPr>
              <w:t>,</w:t>
            </w:r>
          </w:p>
          <w:p w:rsidR="007669D3" w:rsidRPr="00576D20" w:rsidRDefault="00446D9C" w:rsidP="00576D20">
            <w:pPr>
              <w:pStyle w:val="14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  <w:lang w:val="en-US"/>
              </w:rPr>
              <w:t>E</w:t>
            </w:r>
            <w:r w:rsidRPr="00576D20">
              <w:rPr>
                <w:sz w:val="23"/>
                <w:szCs w:val="23"/>
              </w:rPr>
              <w:t>-</w:t>
            </w:r>
            <w:r w:rsidRPr="00576D20">
              <w:rPr>
                <w:sz w:val="23"/>
                <w:szCs w:val="23"/>
                <w:lang w:val="en-US"/>
              </w:rPr>
              <w:t>mail</w:t>
            </w:r>
            <w:r w:rsidR="007669D3" w:rsidRPr="00576D20">
              <w:rPr>
                <w:sz w:val="23"/>
                <w:szCs w:val="23"/>
              </w:rPr>
              <w:t xml:space="preserve">: </w:t>
            </w:r>
            <w:hyperlink r:id="rId8" w:history="1">
              <w:r w:rsidR="00E56E7C" w:rsidRPr="00576D20">
                <w:rPr>
                  <w:rStyle w:val="af0"/>
                  <w:sz w:val="23"/>
                  <w:szCs w:val="23"/>
                  <w:lang w:val="en-US"/>
                </w:rPr>
                <w:t>DNazimova</w:t>
              </w:r>
              <w:r w:rsidR="00E56E7C" w:rsidRPr="00576D20">
                <w:rPr>
                  <w:rStyle w:val="af0"/>
                  <w:sz w:val="23"/>
                  <w:szCs w:val="23"/>
                </w:rPr>
                <w:t>@</w:t>
              </w:r>
              <w:r w:rsidR="00E56E7C" w:rsidRPr="00576D20">
                <w:rPr>
                  <w:rStyle w:val="af0"/>
                  <w:sz w:val="23"/>
                  <w:szCs w:val="23"/>
                  <w:lang w:val="en-US"/>
                </w:rPr>
                <w:t>nbu</w:t>
              </w:r>
              <w:r w:rsidR="00E56E7C" w:rsidRPr="00576D20">
                <w:rPr>
                  <w:rStyle w:val="af0"/>
                  <w:sz w:val="23"/>
                  <w:szCs w:val="23"/>
                </w:rPr>
                <w:t>.</w:t>
              </w:r>
              <w:r w:rsidR="00E56E7C" w:rsidRPr="00576D20">
                <w:rPr>
                  <w:rStyle w:val="af0"/>
                  <w:sz w:val="23"/>
                  <w:szCs w:val="23"/>
                  <w:lang w:val="en-US"/>
                </w:rPr>
                <w:t>uz</w:t>
              </w:r>
            </w:hyperlink>
            <w:r w:rsidR="00E56E7C" w:rsidRPr="00576D20">
              <w:rPr>
                <w:sz w:val="23"/>
                <w:szCs w:val="23"/>
              </w:rPr>
              <w:t>;</w:t>
            </w:r>
          </w:p>
          <w:p w:rsidR="007669D3" w:rsidRPr="00576D20" w:rsidRDefault="007669D3" w:rsidP="00576D20">
            <w:pPr>
              <w:pStyle w:val="14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тел.: (78) 147-15-</w:t>
            </w:r>
            <w:r w:rsidR="00691B9C" w:rsidRPr="00576D20">
              <w:rPr>
                <w:sz w:val="23"/>
                <w:szCs w:val="23"/>
              </w:rPr>
              <w:t>22 (</w:t>
            </w:r>
            <w:r w:rsidRPr="00576D20">
              <w:rPr>
                <w:sz w:val="23"/>
                <w:szCs w:val="23"/>
              </w:rPr>
              <w:t>1</w:t>
            </w:r>
            <w:r w:rsidRPr="00576D20">
              <w:rPr>
                <w:sz w:val="23"/>
                <w:szCs w:val="23"/>
                <w:lang w:val="uz-Cyrl-UZ"/>
              </w:rPr>
              <w:t>389</w:t>
            </w:r>
            <w:r w:rsidR="00691B9C" w:rsidRPr="00576D20">
              <w:rPr>
                <w:sz w:val="23"/>
                <w:szCs w:val="23"/>
              </w:rPr>
              <w:t xml:space="preserve">); (97) </w:t>
            </w:r>
            <w:r w:rsidRPr="00576D20">
              <w:rPr>
                <w:sz w:val="23"/>
                <w:szCs w:val="23"/>
              </w:rPr>
              <w:t>410-45-54</w:t>
            </w:r>
            <w:r w:rsidR="00691B9C" w:rsidRPr="00576D20">
              <w:rPr>
                <w:sz w:val="23"/>
                <w:szCs w:val="23"/>
              </w:rPr>
              <w:t>.</w:t>
            </w:r>
          </w:p>
          <w:p w:rsidR="00B5579E" w:rsidRPr="00576D20" w:rsidRDefault="00691B9C" w:rsidP="00576D20">
            <w:pPr>
              <w:pStyle w:val="14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2. </w:t>
            </w:r>
            <w:r w:rsidR="00B5579E" w:rsidRPr="00576D20">
              <w:rPr>
                <w:sz w:val="23"/>
                <w:szCs w:val="23"/>
              </w:rPr>
              <w:t xml:space="preserve">Главный специалист Кредитного Департамента </w:t>
            </w:r>
            <w:r w:rsidR="00B5579E" w:rsidRPr="00576D20">
              <w:rPr>
                <w:sz w:val="23"/>
                <w:szCs w:val="23"/>
              </w:rPr>
              <w:br/>
              <w:t>НБ ВЭД РУ;</w:t>
            </w:r>
          </w:p>
          <w:p w:rsidR="00691B9C" w:rsidRPr="00576D20" w:rsidRDefault="00691B9C" w:rsidP="00576D20">
            <w:pPr>
              <w:pStyle w:val="14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Халилов </w:t>
            </w:r>
            <w:proofErr w:type="spellStart"/>
            <w:r w:rsidRPr="00576D20">
              <w:rPr>
                <w:sz w:val="23"/>
                <w:szCs w:val="23"/>
              </w:rPr>
              <w:t>Нурали</w:t>
            </w:r>
            <w:proofErr w:type="spellEnd"/>
            <w:r w:rsidRPr="00576D20">
              <w:rPr>
                <w:sz w:val="23"/>
                <w:szCs w:val="23"/>
              </w:rPr>
              <w:t xml:space="preserve"> </w:t>
            </w:r>
            <w:proofErr w:type="spellStart"/>
            <w:r w:rsidRPr="00576D20">
              <w:rPr>
                <w:sz w:val="23"/>
                <w:szCs w:val="23"/>
              </w:rPr>
              <w:t>Комилович</w:t>
            </w:r>
            <w:proofErr w:type="spellEnd"/>
            <w:r w:rsidRPr="00576D20">
              <w:rPr>
                <w:sz w:val="23"/>
                <w:szCs w:val="23"/>
              </w:rPr>
              <w:t>;</w:t>
            </w:r>
          </w:p>
          <w:p w:rsidR="00691B9C" w:rsidRPr="00576D20" w:rsidRDefault="00446D9C" w:rsidP="00576D20">
            <w:pPr>
              <w:pStyle w:val="14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  <w:lang w:val="en-US"/>
              </w:rPr>
              <w:t>E</w:t>
            </w:r>
            <w:r w:rsidR="00691B9C" w:rsidRPr="00576D20">
              <w:rPr>
                <w:sz w:val="23"/>
                <w:szCs w:val="23"/>
              </w:rPr>
              <w:t>-</w:t>
            </w:r>
            <w:r w:rsidR="00691B9C" w:rsidRPr="00576D20">
              <w:rPr>
                <w:sz w:val="23"/>
                <w:szCs w:val="23"/>
                <w:lang w:val="en-US"/>
              </w:rPr>
              <w:t>mail</w:t>
            </w:r>
            <w:r w:rsidR="00691B9C" w:rsidRPr="00576D20">
              <w:rPr>
                <w:sz w:val="23"/>
                <w:szCs w:val="23"/>
              </w:rPr>
              <w:t xml:space="preserve">: </w:t>
            </w:r>
            <w:hyperlink r:id="rId9" w:history="1">
              <w:r w:rsidR="00691B9C" w:rsidRPr="00576D20">
                <w:rPr>
                  <w:rStyle w:val="af0"/>
                  <w:sz w:val="23"/>
                  <w:szCs w:val="23"/>
                  <w:lang w:val="en-US"/>
                </w:rPr>
                <w:t>HNurali</w:t>
              </w:r>
              <w:r w:rsidR="00691B9C" w:rsidRPr="00576D20">
                <w:rPr>
                  <w:rStyle w:val="af0"/>
                  <w:sz w:val="23"/>
                  <w:szCs w:val="23"/>
                </w:rPr>
                <w:t>@</w:t>
              </w:r>
              <w:r w:rsidR="00691B9C" w:rsidRPr="00576D20">
                <w:rPr>
                  <w:rStyle w:val="af0"/>
                  <w:sz w:val="23"/>
                  <w:szCs w:val="23"/>
                  <w:lang w:val="en-US"/>
                </w:rPr>
                <w:t>nbu</w:t>
              </w:r>
              <w:r w:rsidR="00691B9C" w:rsidRPr="00576D20">
                <w:rPr>
                  <w:rStyle w:val="af0"/>
                  <w:sz w:val="23"/>
                  <w:szCs w:val="23"/>
                </w:rPr>
                <w:t>.</w:t>
              </w:r>
              <w:r w:rsidR="00691B9C" w:rsidRPr="00576D20">
                <w:rPr>
                  <w:rStyle w:val="af0"/>
                  <w:sz w:val="23"/>
                  <w:szCs w:val="23"/>
                  <w:lang w:val="en-US"/>
                </w:rPr>
                <w:t>uz</w:t>
              </w:r>
            </w:hyperlink>
            <w:r w:rsidR="00691B9C" w:rsidRPr="00576D20">
              <w:rPr>
                <w:sz w:val="23"/>
                <w:szCs w:val="23"/>
              </w:rPr>
              <w:t>;</w:t>
            </w:r>
          </w:p>
          <w:p w:rsidR="00691B9C" w:rsidRPr="00576D20" w:rsidRDefault="00691B9C" w:rsidP="00576D20">
            <w:pPr>
              <w:pStyle w:val="14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тел.: (78) 147-15-32 (13-53); (90) 167-85-18. </w:t>
            </w:r>
          </w:p>
        </w:tc>
      </w:tr>
      <w:tr w:rsidR="007669D3" w:rsidRPr="00A17D04" w:rsidTr="00401B5C">
        <w:trPr>
          <w:trHeight w:val="444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tabs>
                <w:tab w:val="center" w:pos="2226"/>
                <w:tab w:val="center" w:pos="3996"/>
                <w:tab w:val="right" w:pos="6446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Рабочим органом 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комиссии является </w:t>
            </w:r>
          </w:p>
          <w:p w:rsidR="007669D3" w:rsidRPr="00576D20" w:rsidRDefault="007669D3" w:rsidP="00576D20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Закупочная комиссия Национальн</w:t>
            </w:r>
            <w:r w:rsidR="001214ED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банк ВЭД </w:t>
            </w:r>
            <w:proofErr w:type="spellStart"/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РУз</w:t>
            </w:r>
            <w:proofErr w:type="spellEnd"/>
            <w:r w:rsidRPr="00576D20">
              <w:rPr>
                <w:sz w:val="23"/>
                <w:szCs w:val="23"/>
              </w:rPr>
              <w:t xml:space="preserve"> 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(далее - «Рабочий орган»). </w:t>
            </w:r>
          </w:p>
          <w:p w:rsidR="007669D3" w:rsidRPr="00576D20" w:rsidRDefault="007669D3" w:rsidP="00576D20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Адрес: 100084, г.Ташкент, </w:t>
            </w:r>
            <w:proofErr w:type="spellStart"/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ул.Амира</w:t>
            </w:r>
            <w:proofErr w:type="spellEnd"/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Тимура, 101.</w:t>
            </w:r>
          </w:p>
        </w:tc>
      </w:tr>
      <w:tr w:rsidR="007669D3" w:rsidRPr="00A17D04" w:rsidTr="00401B5C">
        <w:trPr>
          <w:trHeight w:val="245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proofErr w:type="spellStart"/>
            <w:r w:rsidRPr="00576D20">
              <w:rPr>
                <w:sz w:val="23"/>
                <w:szCs w:val="23"/>
              </w:rPr>
              <w:t>Договородержатель</w:t>
            </w:r>
            <w:proofErr w:type="spellEnd"/>
            <w:r w:rsidRPr="00576D20">
              <w:rPr>
                <w:sz w:val="23"/>
                <w:szCs w:val="23"/>
              </w:rPr>
              <w:t xml:space="preserve">: </w:t>
            </w:r>
            <w:r w:rsidRPr="00576D20">
              <w:rPr>
                <w:sz w:val="23"/>
                <w:szCs w:val="23"/>
                <w:lang w:val="uz-Cyrl-UZ"/>
              </w:rPr>
              <w:t>А</w:t>
            </w:r>
            <w:r w:rsidRPr="00576D20">
              <w:rPr>
                <w:sz w:val="23"/>
                <w:szCs w:val="23"/>
              </w:rPr>
              <w:t xml:space="preserve">О «Национальный банк ВЭД </w:t>
            </w:r>
            <w:proofErr w:type="spellStart"/>
            <w:r w:rsidRPr="00576D20">
              <w:rPr>
                <w:sz w:val="23"/>
                <w:szCs w:val="23"/>
              </w:rPr>
              <w:t>РУз</w:t>
            </w:r>
            <w:proofErr w:type="spellEnd"/>
            <w:r w:rsidRPr="00576D20">
              <w:rPr>
                <w:sz w:val="23"/>
                <w:szCs w:val="23"/>
              </w:rPr>
              <w:t>»</w:t>
            </w:r>
          </w:p>
        </w:tc>
      </w:tr>
      <w:tr w:rsidR="007669D3" w:rsidRPr="00A17D04" w:rsidTr="00401B5C">
        <w:trPr>
          <w:trHeight w:val="218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Отбор проводится закупочной комиссией, созданной Заказчиком, в составе не менее пяти членов.</w:t>
            </w:r>
          </w:p>
        </w:tc>
      </w:tr>
      <w:tr w:rsidR="007669D3" w:rsidRPr="00A17D04" w:rsidTr="00401B5C">
        <w:trPr>
          <w:trHeight w:val="1343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3063" w:type="dxa"/>
          </w:tcPr>
          <w:p w:rsidR="007669D3" w:rsidRPr="00A17D04" w:rsidRDefault="007669D3" w:rsidP="00A60F44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  <w:bookmarkStart w:id="5" w:name="_Toc33619452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Участники отбора</w:t>
            </w:r>
            <w:bookmarkEnd w:id="5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7669D3" w:rsidRPr="001214ED" w:rsidRDefault="007669D3" w:rsidP="001214ED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1214ED">
              <w:rPr>
                <w:sz w:val="23"/>
                <w:szCs w:val="23"/>
              </w:rPr>
              <w:t xml:space="preserve">В конкурсе могут принять участие аудиторские организации, </w:t>
            </w:r>
            <w:r w:rsidR="000C0544" w:rsidRPr="001214ED">
              <w:rPr>
                <w:sz w:val="23"/>
                <w:szCs w:val="23"/>
              </w:rPr>
              <w:t>соответствующи</w:t>
            </w:r>
            <w:r w:rsidR="001214ED" w:rsidRPr="001214ED">
              <w:rPr>
                <w:sz w:val="23"/>
                <w:szCs w:val="23"/>
              </w:rPr>
              <w:t>е</w:t>
            </w:r>
            <w:r w:rsidR="000C0544" w:rsidRPr="001214ED">
              <w:rPr>
                <w:sz w:val="23"/>
                <w:szCs w:val="23"/>
              </w:rPr>
              <w:t xml:space="preserve"> </w:t>
            </w:r>
            <w:bookmarkStart w:id="6" w:name="3651245"/>
            <w:r w:rsidR="000C0544" w:rsidRPr="001214ED">
              <w:rPr>
                <w:sz w:val="23"/>
                <w:szCs w:val="23"/>
              </w:rPr>
              <w:t>т</w:t>
            </w:r>
            <w:r w:rsidR="00056A5E" w:rsidRPr="001214ED">
              <w:rPr>
                <w:sz w:val="23"/>
                <w:szCs w:val="23"/>
              </w:rPr>
              <w:t>ребования</w:t>
            </w:r>
            <w:r w:rsidR="000C0544" w:rsidRPr="001214ED">
              <w:rPr>
                <w:sz w:val="23"/>
                <w:szCs w:val="23"/>
              </w:rPr>
              <w:t xml:space="preserve">м, </w:t>
            </w:r>
            <w:r w:rsidR="00056A5E" w:rsidRPr="001214ED">
              <w:rPr>
                <w:sz w:val="23"/>
                <w:szCs w:val="23"/>
              </w:rPr>
              <w:t>предъявляемы</w:t>
            </w:r>
            <w:r w:rsidR="000C0544" w:rsidRPr="001214ED">
              <w:rPr>
                <w:sz w:val="23"/>
                <w:szCs w:val="23"/>
              </w:rPr>
              <w:t>м</w:t>
            </w:r>
            <w:r w:rsidR="00056A5E" w:rsidRPr="001214ED">
              <w:rPr>
                <w:sz w:val="23"/>
                <w:szCs w:val="23"/>
              </w:rPr>
              <w:t xml:space="preserve"> </w:t>
            </w:r>
            <w:r w:rsidR="000C0544" w:rsidRPr="001214ED">
              <w:rPr>
                <w:sz w:val="23"/>
                <w:szCs w:val="23"/>
              </w:rPr>
              <w:t>к</w:t>
            </w:r>
            <w:r w:rsidR="00056A5E" w:rsidRPr="001214ED">
              <w:rPr>
                <w:sz w:val="23"/>
                <w:szCs w:val="23"/>
              </w:rPr>
              <w:t xml:space="preserve"> у</w:t>
            </w:r>
            <w:r w:rsidRPr="001214ED">
              <w:rPr>
                <w:sz w:val="23"/>
                <w:szCs w:val="23"/>
              </w:rPr>
              <w:t>частник</w:t>
            </w:r>
            <w:r w:rsidR="000C0544" w:rsidRPr="001214ED">
              <w:rPr>
                <w:sz w:val="23"/>
                <w:szCs w:val="23"/>
              </w:rPr>
              <w:t>ам</w:t>
            </w:r>
            <w:r w:rsidRPr="001214ED">
              <w:rPr>
                <w:sz w:val="23"/>
                <w:szCs w:val="23"/>
              </w:rPr>
              <w:t xml:space="preserve"> </w:t>
            </w:r>
            <w:r w:rsidR="00056A5E" w:rsidRPr="001214ED">
              <w:rPr>
                <w:sz w:val="23"/>
                <w:szCs w:val="23"/>
              </w:rPr>
              <w:t>отбора</w:t>
            </w:r>
            <w:r w:rsidR="000C0544" w:rsidRPr="001214ED">
              <w:rPr>
                <w:sz w:val="23"/>
                <w:szCs w:val="23"/>
              </w:rPr>
              <w:t xml:space="preserve"> согласно Закупочной документации. </w:t>
            </w:r>
            <w:bookmarkEnd w:id="6"/>
            <w:r w:rsidR="00056A5E" w:rsidRPr="001214ED">
              <w:rPr>
                <w:sz w:val="23"/>
                <w:szCs w:val="23"/>
              </w:rPr>
              <w:t xml:space="preserve"> </w:t>
            </w:r>
          </w:p>
        </w:tc>
      </w:tr>
      <w:tr w:rsidR="007669D3" w:rsidRPr="00A17D04" w:rsidTr="00401B5C">
        <w:trPr>
          <w:trHeight w:val="2594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3063" w:type="dxa"/>
          </w:tcPr>
          <w:p w:rsidR="007669D3" w:rsidRPr="00A17D04" w:rsidRDefault="007669D3" w:rsidP="00A60F44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  <w:bookmarkStart w:id="7" w:name="_Toc33619453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Порядок проведения отбора</w:t>
            </w:r>
            <w:bookmarkEnd w:id="7"/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Для участия в отборе, участник отбора должен:</w:t>
            </w:r>
          </w:p>
          <w:p w:rsidR="007669D3" w:rsidRPr="00576D20" w:rsidRDefault="007669D3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    а) получить (скачать) электронную версию закупочной документации, размещенной на официальном </w:t>
            </w:r>
            <w:proofErr w:type="spellStart"/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веб-сайте</w:t>
            </w:r>
            <w:proofErr w:type="spellEnd"/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Банка </w:t>
            </w:r>
            <w:hyperlink r:id="rId10" w:history="1">
              <w:r w:rsidRPr="00576D20">
                <w:rPr>
                  <w:rStyle w:val="af0"/>
                  <w:rFonts w:ascii="Times New Roman" w:hAnsi="Times New Roman"/>
                  <w:sz w:val="23"/>
                  <w:szCs w:val="23"/>
                  <w:lang w:val="en-US"/>
                </w:rPr>
                <w:t>www</w:t>
              </w:r>
              <w:r w:rsidRPr="00576D20">
                <w:rPr>
                  <w:rStyle w:val="af0"/>
                  <w:rFonts w:ascii="Times New Roman" w:hAnsi="Times New Roman"/>
                  <w:sz w:val="23"/>
                  <w:szCs w:val="23"/>
                </w:rPr>
                <w:t>.</w:t>
              </w:r>
              <w:proofErr w:type="spellStart"/>
              <w:r w:rsidRPr="00576D20">
                <w:rPr>
                  <w:rStyle w:val="af0"/>
                  <w:rFonts w:ascii="Times New Roman" w:hAnsi="Times New Roman"/>
                  <w:sz w:val="23"/>
                  <w:szCs w:val="23"/>
                  <w:lang w:val="en-US"/>
                </w:rPr>
                <w:t>nbu</w:t>
              </w:r>
              <w:proofErr w:type="spellEnd"/>
              <w:r w:rsidRPr="00576D20">
                <w:rPr>
                  <w:rStyle w:val="af0"/>
                  <w:rFonts w:ascii="Times New Roman" w:hAnsi="Times New Roman"/>
                  <w:sz w:val="23"/>
                  <w:szCs w:val="23"/>
                </w:rPr>
                <w:t>.</w:t>
              </w:r>
              <w:proofErr w:type="spellStart"/>
              <w:r w:rsidRPr="00576D20">
                <w:rPr>
                  <w:rStyle w:val="af0"/>
                  <w:rFonts w:ascii="Times New Roman" w:hAnsi="Times New Roman"/>
                  <w:sz w:val="23"/>
                  <w:szCs w:val="23"/>
                  <w:lang w:val="en-US"/>
                </w:rPr>
                <w:t>uz</w:t>
              </w:r>
              <w:proofErr w:type="spellEnd"/>
            </w:hyperlink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1214ED">
              <w:rPr>
                <w:rFonts w:ascii="Times New Roman" w:hAnsi="Times New Roman" w:cs="Times New Roman"/>
                <w:sz w:val="23"/>
                <w:szCs w:val="23"/>
              </w:rPr>
              <w:t xml:space="preserve">и на сайте </w:t>
            </w:r>
            <w:r w:rsidR="001214ED" w:rsidRPr="001214ED">
              <w:rPr>
                <w:rStyle w:val="af0"/>
                <w:rFonts w:ascii="Times New Roman" w:hAnsi="Times New Roman"/>
              </w:rPr>
              <w:t>exarid.uz</w:t>
            </w:r>
            <w:r w:rsidR="001214ED" w:rsidRPr="001214E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214ED">
              <w:rPr>
                <w:rFonts w:ascii="Times New Roman" w:hAnsi="Times New Roman" w:cs="Times New Roman"/>
                <w:sz w:val="23"/>
                <w:szCs w:val="23"/>
              </w:rPr>
              <w:t xml:space="preserve">для 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ознакомления с условиями закупки, а также уведомить заказчика о </w:t>
            </w:r>
            <w:r w:rsidR="00246DE7" w:rsidRPr="00576D20">
              <w:rPr>
                <w:rFonts w:ascii="Times New Roman" w:hAnsi="Times New Roman" w:cs="Times New Roman"/>
                <w:sz w:val="23"/>
                <w:szCs w:val="23"/>
              </w:rPr>
              <w:t>своём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намерении участвовать в данной закупке </w:t>
            </w:r>
            <w:r w:rsidR="00246DE7" w:rsidRPr="00576D20">
              <w:rPr>
                <w:rFonts w:ascii="Times New Roman" w:hAnsi="Times New Roman" w:cs="Times New Roman"/>
                <w:sz w:val="23"/>
                <w:szCs w:val="23"/>
              </w:rPr>
              <w:t>путём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направления официального письма нарочно или по факсу, почте, электронной почте, с указанием наименования, адреса и банковских реквизитов;</w:t>
            </w:r>
          </w:p>
          <w:p w:rsidR="007669D3" w:rsidRPr="00576D20" w:rsidRDefault="007669D3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    б) подать отборное предложение в соответствии с требованиями закупочной документацией;</w:t>
            </w:r>
          </w:p>
        </w:tc>
      </w:tr>
      <w:tr w:rsidR="00056A5E" w:rsidRPr="00A17D04" w:rsidTr="00056A5E">
        <w:trPr>
          <w:trHeight w:val="850"/>
        </w:trPr>
        <w:tc>
          <w:tcPr>
            <w:tcW w:w="746" w:type="dxa"/>
            <w:gridSpan w:val="2"/>
          </w:tcPr>
          <w:p w:rsidR="00056A5E" w:rsidRPr="00A17D04" w:rsidRDefault="00056A5E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056A5E" w:rsidRPr="00A17D04" w:rsidRDefault="00056A5E" w:rsidP="00A60F44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</w:tcPr>
          <w:p w:rsidR="00056A5E" w:rsidRPr="00A17D04" w:rsidRDefault="00056A5E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64" w:type="dxa"/>
          </w:tcPr>
          <w:p w:rsidR="00056A5E" w:rsidRPr="001214ED" w:rsidRDefault="00056A5E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214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Перед началом закупочной процедуры, Закупочная комиссия производит квалификационный отбор участников. К дальнейшему участию в закупочной процедуре допускаются только те участники, которые прошли квалификационный отбор.</w:t>
            </w:r>
          </w:p>
          <w:p w:rsidR="00056A5E" w:rsidRPr="001214ED" w:rsidRDefault="00056A5E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214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  <w:p w:rsidR="00056A5E" w:rsidRPr="001214ED" w:rsidRDefault="00056A5E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214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При квалификационном отборе участников, </w:t>
            </w:r>
            <w:r w:rsidRPr="001214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к участию в закупочной процедуре не допускаются организации:</w:t>
            </w:r>
          </w:p>
          <w:p w:rsidR="00056A5E" w:rsidRPr="001214ED" w:rsidRDefault="00056A5E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214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 не предоставившие в установленный срок пакет необходимых документов для квалификационного отбора;</w:t>
            </w:r>
          </w:p>
          <w:p w:rsidR="00056A5E" w:rsidRPr="001214ED" w:rsidRDefault="00056A5E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214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 находящиеся на стадии реорганизации, ликвидации или банкротства;</w:t>
            </w:r>
          </w:p>
          <w:p w:rsidR="00056A5E" w:rsidRPr="001214ED" w:rsidRDefault="00056A5E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214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 находящиеся в состоянии судебного или арбитражного разбирательства с «Заказчиком»;</w:t>
            </w:r>
          </w:p>
          <w:p w:rsidR="00056A5E" w:rsidRPr="001214ED" w:rsidRDefault="00056A5E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214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 находящиеся в Едином реестре недобросовестных исполнителей;</w:t>
            </w:r>
          </w:p>
          <w:p w:rsidR="00056A5E" w:rsidRPr="001214ED" w:rsidRDefault="00056A5E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214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 имеющиеся задолженности по уплате налогов и других обязательных платежей;</w:t>
            </w:r>
          </w:p>
          <w:p w:rsidR="00056A5E" w:rsidRPr="00576D20" w:rsidRDefault="00056A5E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14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tr w:rsidR="007669D3" w:rsidRPr="00A17D04" w:rsidTr="00401B5C">
        <w:trPr>
          <w:trHeight w:val="569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056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56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color w:val="000000"/>
                <w:sz w:val="23"/>
                <w:szCs w:val="23"/>
              </w:rPr>
              <w:t>Заказчик отстраняет участника от участия в закупочных процедурах, если</w:t>
            </w:r>
            <w:r w:rsidRPr="00576D20">
              <w:rPr>
                <w:sz w:val="23"/>
                <w:szCs w:val="23"/>
              </w:rPr>
              <w:t>:</w:t>
            </w:r>
          </w:p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       участник прямо или косвенно предлагает, </w:t>
            </w:r>
            <w:r w:rsidR="00246DE7" w:rsidRPr="00576D20">
              <w:rPr>
                <w:sz w:val="23"/>
                <w:szCs w:val="23"/>
              </w:rPr>
              <w:t>даёт</w:t>
            </w:r>
            <w:r w:rsidRPr="00576D20">
              <w:rPr>
                <w:sz w:val="23"/>
                <w:szCs w:val="23"/>
              </w:rPr>
              <w:t xml:space="preserve"> или соглашается дать любому нынешнему либо бывшему должностному лицу или работнику </w:t>
            </w:r>
            <w:r w:rsidRPr="00576D20">
              <w:rPr>
                <w:sz w:val="23"/>
                <w:szCs w:val="23"/>
              </w:rPr>
              <w:lastRenderedPageBreak/>
              <w:t>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отборной процедуры заказчика в процессе государственных закупок;</w:t>
            </w:r>
          </w:p>
        </w:tc>
      </w:tr>
      <w:tr w:rsidR="007669D3" w:rsidRPr="00A17D04" w:rsidTr="00401B5C">
        <w:trPr>
          <w:trHeight w:val="748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tabs>
                <w:tab w:val="left" w:pos="495"/>
              </w:tabs>
              <w:ind w:right="175" w:firstLine="495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у участника имеется несправедливое отборное преимущество или конфликт интересов в нарушение законодательства</w:t>
            </w:r>
          </w:p>
        </w:tc>
      </w:tr>
      <w:tr w:rsidR="007669D3" w:rsidRPr="00A17D04" w:rsidTr="00401B5C">
        <w:trPr>
          <w:trHeight w:val="2815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3063" w:type="dxa"/>
          </w:tcPr>
          <w:p w:rsidR="007669D3" w:rsidRPr="00A17D04" w:rsidRDefault="007669D3" w:rsidP="00A60F44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  <w:bookmarkStart w:id="8" w:name="_Toc33619454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Язык отбора, единица измерений.</w:t>
            </w:r>
            <w:bookmarkEnd w:id="8"/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Отборное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Отборное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отборочного предложения, когда используется более чем один язык, русский языки будут превалирующими.</w:t>
            </w:r>
          </w:p>
        </w:tc>
      </w:tr>
      <w:tr w:rsidR="007669D3" w:rsidRPr="00A17D04" w:rsidTr="00401B5C">
        <w:trPr>
          <w:trHeight w:val="533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В отборном предложении должна быть использована метрическая система измерений.</w:t>
            </w:r>
          </w:p>
        </w:tc>
      </w:tr>
      <w:tr w:rsidR="007669D3" w:rsidRPr="00A17D04" w:rsidTr="00401B5C">
        <w:trPr>
          <w:trHeight w:val="1224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3063" w:type="dxa"/>
          </w:tcPr>
          <w:p w:rsidR="007669D3" w:rsidRPr="00A17D04" w:rsidRDefault="003B615B" w:rsidP="00A60F44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  <w:bookmarkStart w:id="9" w:name="_Toc33619455"/>
            <w:r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П</w:t>
            </w:r>
            <w:r w:rsidR="007669D3"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редложение </w:t>
            </w:r>
            <w:r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Участника </w:t>
            </w:r>
            <w:r w:rsidR="007669D3"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и порядок его оформления</w:t>
            </w:r>
            <w:bookmarkEnd w:id="9"/>
            <w:r w:rsidR="007669D3"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Участники закупки, объявленного на веб-сайте, предоставляют предложения в установленном в объявлении порядке в запечатанных конвертах по указанному в объявлении о проведении отбора адресу.</w:t>
            </w:r>
          </w:p>
        </w:tc>
      </w:tr>
      <w:tr w:rsidR="007669D3" w:rsidRPr="00A17D04" w:rsidTr="00401B5C">
        <w:trPr>
          <w:trHeight w:val="1729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Участникам отбора представля</w:t>
            </w:r>
            <w:r w:rsidR="00056A5E" w:rsidRPr="00576D20">
              <w:rPr>
                <w:rFonts w:ascii="Times New Roman" w:hAnsi="Times New Roman" w:cs="Times New Roman"/>
                <w:sz w:val="23"/>
                <w:szCs w:val="23"/>
              </w:rPr>
              <w:t>ют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предложения в прошнурованном, пронумерованном, </w:t>
            </w:r>
            <w:r w:rsidR="008E310C" w:rsidRPr="00576D20">
              <w:rPr>
                <w:rFonts w:ascii="Times New Roman" w:hAnsi="Times New Roman" w:cs="Times New Roman"/>
                <w:sz w:val="23"/>
                <w:szCs w:val="23"/>
              </w:rPr>
              <w:t>скреплённом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печатью и </w:t>
            </w:r>
            <w:r w:rsidR="008E310C" w:rsidRPr="00576D20">
              <w:rPr>
                <w:rFonts w:ascii="Times New Roman" w:hAnsi="Times New Roman" w:cs="Times New Roman"/>
                <w:sz w:val="23"/>
                <w:szCs w:val="23"/>
              </w:rPr>
              <w:t>утверждённом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подписью уполномоченного лица участника либо подписанном на каждом листе предложения.</w:t>
            </w:r>
          </w:p>
        </w:tc>
      </w:tr>
      <w:tr w:rsidR="007669D3" w:rsidRPr="00A17D04" w:rsidTr="00401B5C">
        <w:trPr>
          <w:trHeight w:val="1708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Отборное предложение участника </w:t>
            </w:r>
            <w:r w:rsidR="008E310C" w:rsidRPr="00576D20">
              <w:rPr>
                <w:rFonts w:ascii="Times New Roman" w:hAnsi="Times New Roman" w:cs="Times New Roman"/>
                <w:sz w:val="23"/>
                <w:szCs w:val="23"/>
              </w:rPr>
              <w:t>передаётся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в рабочий орган закупочной комиссии почтой или через уполномоченного представителя участника нарочно. Дата и время предоставления отборочного предложения фиксируется рабочим органом в журнале регистрации отборочных предложений и заверяется подписью уполномоченного представителя участника (при его наличии). </w:t>
            </w:r>
          </w:p>
        </w:tc>
      </w:tr>
      <w:tr w:rsidR="007669D3" w:rsidRPr="00A17D04" w:rsidTr="00401B5C">
        <w:trPr>
          <w:trHeight w:val="235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Участник отбора: </w:t>
            </w:r>
          </w:p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       несет ответственность за подлинность и достоверность предоставляемых информации и документов;</w:t>
            </w:r>
          </w:p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       вправе подать только одно предложение;</w:t>
            </w:r>
          </w:p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       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7669D3" w:rsidRPr="00A17D04" w:rsidTr="00401B5C">
        <w:trPr>
          <w:trHeight w:val="444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E2D9A" w:rsidRPr="00576D20" w:rsidRDefault="00F75DC2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Предложение участника состоит из двух частей: </w:t>
            </w:r>
            <w:r w:rsidR="003E2D9A" w:rsidRPr="00576D20">
              <w:rPr>
                <w:rFonts w:ascii="Times New Roman" w:hAnsi="Times New Roman" w:cs="Times New Roman"/>
                <w:sz w:val="23"/>
                <w:szCs w:val="23"/>
              </w:rPr>
              <w:t>техническ</w:t>
            </w:r>
            <w:r w:rsidR="00056A5E" w:rsidRPr="00576D20"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="003E2D9A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6A5E" w:rsidRPr="00576D20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="003E2D9A" w:rsidRPr="00576D20">
              <w:rPr>
                <w:rFonts w:ascii="Times New Roman" w:hAnsi="Times New Roman" w:cs="Times New Roman"/>
                <w:sz w:val="23"/>
                <w:szCs w:val="23"/>
              </w:rPr>
              <w:t>асти</w:t>
            </w:r>
            <w:r w:rsidR="00056A5E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, которая </w:t>
            </w:r>
            <w:r w:rsidR="003E2D9A" w:rsidRPr="00576D20">
              <w:rPr>
                <w:rFonts w:ascii="Times New Roman" w:hAnsi="Times New Roman" w:cs="Times New Roman"/>
                <w:sz w:val="23"/>
                <w:szCs w:val="23"/>
              </w:rPr>
              <w:t>должн</w:t>
            </w:r>
            <w:r w:rsidR="00056A5E" w:rsidRPr="00576D2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3E2D9A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соответствовать квалификационным требованиям Заказчика и содержать в себе всю необходимую информацию в соответствии с требованиями З</w:t>
            </w:r>
            <w:r w:rsidR="008E2C3B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акупочной </w:t>
            </w:r>
            <w:r w:rsidR="003E2D9A" w:rsidRPr="00576D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</w:t>
            </w:r>
            <w:r w:rsidR="008E2C3B" w:rsidRPr="00576D20">
              <w:rPr>
                <w:rFonts w:ascii="Times New Roman" w:hAnsi="Times New Roman" w:cs="Times New Roman"/>
                <w:sz w:val="23"/>
                <w:szCs w:val="23"/>
              </w:rPr>
              <w:t>окументации</w:t>
            </w:r>
            <w:r w:rsidR="003E2D9A" w:rsidRPr="00576D20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7669D3" w:rsidRPr="00576D20" w:rsidRDefault="003E2D9A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- ценовая часть</w:t>
            </w:r>
            <w:r w:rsidR="00056A5E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, которая 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также должна соответствовать условиям закупки и содержать следующую информацию: наименование закупки, стоимость товара, работ, услуг, итоговая сумма, условия поставки товара/выполнения работ, услуг, условия платежа, срок действия предложения, гарантия, дополнительная информация.</w:t>
            </w:r>
          </w:p>
        </w:tc>
      </w:tr>
      <w:tr w:rsidR="007669D3" w:rsidRPr="00A17D04" w:rsidTr="00401B5C">
        <w:trPr>
          <w:trHeight w:val="382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564" w:type="dxa"/>
            <w:vAlign w:val="bottom"/>
          </w:tcPr>
          <w:p w:rsidR="003E2D9A" w:rsidRPr="00576D20" w:rsidRDefault="003E2D9A" w:rsidP="00576D20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Предложение участника оформляется следующим образом.</w:t>
            </w:r>
          </w:p>
          <w:p w:rsidR="003E2D9A" w:rsidRPr="00576D20" w:rsidRDefault="003E2D9A" w:rsidP="00576D20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а) внешний конверт, в который вкладываются квалификационные документы</w:t>
            </w:r>
            <w:r w:rsidR="00056A5E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3B615B" w:rsidRPr="00576D20">
              <w:rPr>
                <w:rFonts w:ascii="Times New Roman" w:hAnsi="Times New Roman" w:cs="Times New Roman"/>
                <w:sz w:val="23"/>
                <w:szCs w:val="23"/>
              </w:rPr>
              <w:t>в соответствии                  с формами №1, 2, 3, 4, 5 Приложения №1</w:t>
            </w:r>
            <w:r w:rsidR="00056A5E" w:rsidRPr="00576D2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, техническая часть и внутренний конверт;</w:t>
            </w:r>
          </w:p>
          <w:p w:rsidR="003E2D9A" w:rsidRPr="00576D20" w:rsidRDefault="003E2D9A" w:rsidP="00576D20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б) внутренний конверт с ценовым предложением.</w:t>
            </w:r>
          </w:p>
          <w:p w:rsidR="007669D3" w:rsidRPr="00576D20" w:rsidRDefault="007669D3" w:rsidP="00576D20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E7472" w:rsidRPr="00576D20" w:rsidRDefault="000E7472" w:rsidP="00576D20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На внешнем и внутреннем конвертах должна быть проставлена печать участника в местах склейки конверта.</w:t>
            </w:r>
          </w:p>
        </w:tc>
      </w:tr>
      <w:tr w:rsidR="000E7472" w:rsidRPr="00A17D04" w:rsidTr="00401B5C">
        <w:trPr>
          <w:trHeight w:val="382"/>
        </w:trPr>
        <w:tc>
          <w:tcPr>
            <w:tcW w:w="746" w:type="dxa"/>
            <w:gridSpan w:val="2"/>
          </w:tcPr>
          <w:p w:rsidR="000E7472" w:rsidRPr="00A17D04" w:rsidRDefault="000E7472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0E7472" w:rsidRPr="00A17D04" w:rsidRDefault="000E7472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vMerge w:val="restart"/>
          </w:tcPr>
          <w:p w:rsidR="000E7472" w:rsidRPr="00A17D04" w:rsidRDefault="000E7472" w:rsidP="007669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0E7472" w:rsidRPr="00576D20" w:rsidRDefault="000E7472" w:rsidP="00576D20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внешнем конверте должно быть указано: </w:t>
            </w:r>
          </w:p>
          <w:p w:rsidR="000E7472" w:rsidRPr="00576D20" w:rsidRDefault="000E7472" w:rsidP="00576D20">
            <w:pPr>
              <w:tabs>
                <w:tab w:val="center" w:pos="3261"/>
                <w:tab w:val="center" w:pos="3723"/>
                <w:tab w:val="right" w:pos="10317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-наименование предмета отбора;</w:t>
            </w:r>
          </w:p>
          <w:p w:rsidR="000E7472" w:rsidRPr="00576D20" w:rsidRDefault="000E7472" w:rsidP="00576D20">
            <w:pPr>
              <w:tabs>
                <w:tab w:val="center" w:pos="3261"/>
                <w:tab w:val="center" w:pos="3723"/>
                <w:tab w:val="right" w:pos="10317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-наименование участника;</w:t>
            </w:r>
          </w:p>
          <w:p w:rsidR="000E7472" w:rsidRPr="00576D20" w:rsidRDefault="000E7472" w:rsidP="00576D20">
            <w:pPr>
              <w:tabs>
                <w:tab w:val="center" w:pos="3261"/>
                <w:tab w:val="center" w:pos="3723"/>
                <w:tab w:val="right" w:pos="10317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-надпись «Внешний конверт»</w:t>
            </w:r>
          </w:p>
          <w:p w:rsidR="000E7472" w:rsidRPr="00576D20" w:rsidRDefault="000E7472" w:rsidP="00576D20">
            <w:pPr>
              <w:tabs>
                <w:tab w:val="center" w:pos="3261"/>
                <w:tab w:val="center" w:pos="3723"/>
                <w:tab w:val="right" w:pos="10317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-наименование заказчика и его адрес;</w:t>
            </w:r>
          </w:p>
          <w:p w:rsidR="000E7472" w:rsidRPr="00576D20" w:rsidRDefault="000E7472" w:rsidP="00576D20">
            <w:pPr>
              <w:tabs>
                <w:tab w:val="center" w:pos="3261"/>
                <w:tab w:val="center" w:pos="3723"/>
                <w:tab w:val="left" w:pos="5148"/>
                <w:tab w:val="right" w:pos="10317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-надпись «не вскрывать до последнего срока подачи предложений (указать время и дату последнего срока подачи предложений)».</w:t>
            </w:r>
          </w:p>
        </w:tc>
      </w:tr>
      <w:tr w:rsidR="000E7472" w:rsidRPr="00A17D04" w:rsidTr="00401B5C">
        <w:trPr>
          <w:trHeight w:val="382"/>
        </w:trPr>
        <w:tc>
          <w:tcPr>
            <w:tcW w:w="746" w:type="dxa"/>
            <w:gridSpan w:val="2"/>
          </w:tcPr>
          <w:p w:rsidR="000E7472" w:rsidRPr="00A17D04" w:rsidRDefault="000E7472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0E7472" w:rsidRPr="00A17D04" w:rsidRDefault="000E7472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vMerge/>
          </w:tcPr>
          <w:p w:rsidR="000E7472" w:rsidRPr="00A17D04" w:rsidRDefault="000E7472" w:rsidP="007669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0E7472" w:rsidRPr="00576D20" w:rsidRDefault="000E7472" w:rsidP="00576D20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b/>
                <w:sz w:val="23"/>
                <w:szCs w:val="23"/>
              </w:rPr>
              <w:t>На внутреннем конверте должно быть указано:</w:t>
            </w:r>
          </w:p>
          <w:p w:rsidR="000E7472" w:rsidRPr="00576D20" w:rsidRDefault="000E7472" w:rsidP="00576D20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- наименование предмета закупки;</w:t>
            </w:r>
          </w:p>
          <w:p w:rsidR="000E7472" w:rsidRPr="00576D20" w:rsidRDefault="000E7472" w:rsidP="00576D20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- наименование участника;</w:t>
            </w:r>
          </w:p>
          <w:p w:rsidR="000E7472" w:rsidRPr="00576D20" w:rsidRDefault="000E7472" w:rsidP="00576D20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- наименование Заказчика и его адрес;</w:t>
            </w:r>
          </w:p>
          <w:p w:rsidR="000E7472" w:rsidRPr="00576D20" w:rsidRDefault="000E7472" w:rsidP="00576D20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- надпись «Внутренний конверт с ценовой частью». </w:t>
            </w:r>
          </w:p>
          <w:p w:rsidR="000E7472" w:rsidRPr="00576D20" w:rsidRDefault="000E7472" w:rsidP="00576D20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Внутренний конверт с ценовой частью вскрывается только после прохождения квалификационного и технического отбора.</w:t>
            </w:r>
          </w:p>
        </w:tc>
      </w:tr>
      <w:tr w:rsidR="007669D3" w:rsidRPr="00A17D04" w:rsidTr="00056A5E">
        <w:trPr>
          <w:trHeight w:val="1133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7669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tabs>
                <w:tab w:val="left" w:pos="6197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Техническое предложение должно содержать: </w:t>
            </w:r>
          </w:p>
          <w:p w:rsidR="007669D3" w:rsidRPr="00576D20" w:rsidRDefault="007669D3" w:rsidP="00576D20">
            <w:pPr>
              <w:tabs>
                <w:tab w:val="center" w:pos="464"/>
                <w:tab w:val="center" w:pos="3261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="00056A5E" w:rsidRPr="00576D20">
              <w:rPr>
                <w:rFonts w:ascii="Times New Roman" w:hAnsi="Times New Roman" w:cs="Times New Roman"/>
                <w:sz w:val="23"/>
                <w:szCs w:val="23"/>
              </w:rPr>
              <w:t>Все необходимые документы предъявляемые к участникам отбора в соответствии с настоящей документацией.</w:t>
            </w:r>
          </w:p>
        </w:tc>
      </w:tr>
      <w:tr w:rsidR="007669D3" w:rsidRPr="00A17D04" w:rsidTr="00401B5C">
        <w:trPr>
          <w:trHeight w:val="382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7669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tabs>
                <w:tab w:val="left" w:pos="5160"/>
                <w:tab w:val="left" w:pos="6197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Требования к наличию обязательных документов ценового предложения: </w:t>
            </w:r>
          </w:p>
          <w:p w:rsidR="007669D3" w:rsidRPr="00576D20" w:rsidRDefault="007669D3" w:rsidP="00576D20">
            <w:pPr>
              <w:tabs>
                <w:tab w:val="center" w:pos="464"/>
                <w:tab w:val="center" w:pos="3261"/>
                <w:tab w:val="center" w:pos="3723"/>
                <w:tab w:val="left" w:pos="5160"/>
                <w:tab w:val="right" w:pos="10317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ценовое предложение и таблица цен в соответствии с формой №6, прилагаемой к данной инструкции</w:t>
            </w:r>
          </w:p>
        </w:tc>
      </w:tr>
      <w:tr w:rsidR="007669D3" w:rsidRPr="00A17D04" w:rsidTr="00401B5C">
        <w:trPr>
          <w:trHeight w:val="382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7669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tabs>
                <w:tab w:val="center" w:pos="464"/>
                <w:tab w:val="center" w:pos="3261"/>
                <w:tab w:val="center" w:pos="3723"/>
                <w:tab w:val="left" w:pos="5160"/>
                <w:tab w:val="right" w:pos="10317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Рабочий орган несет ответственность за целостность и сохранность конвертов </w:t>
            </w:r>
            <w:r w:rsidR="008E2C3B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с отборочными предложениями, оформленных только в соответствии с требованиями </w:t>
            </w:r>
            <w:r w:rsidR="00056A5E" w:rsidRPr="00576D20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аконодательств</w:t>
            </w:r>
            <w:r w:rsidR="00056A5E" w:rsidRPr="00576D2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РУ</w:t>
            </w:r>
            <w:r w:rsidR="00056A5E" w:rsidRPr="00576D2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7669D3" w:rsidRPr="00A17D04" w:rsidTr="00401B5C">
        <w:trPr>
          <w:trHeight w:val="382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7669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7669D3" w:rsidRPr="00576D20" w:rsidRDefault="007669D3" w:rsidP="00DF312D">
            <w:pPr>
              <w:tabs>
                <w:tab w:val="center" w:pos="464"/>
                <w:tab w:val="center" w:pos="3261"/>
                <w:tab w:val="center" w:pos="4667"/>
                <w:tab w:val="left" w:pos="5160"/>
                <w:tab w:val="center" w:pos="6614"/>
                <w:tab w:val="center" w:pos="8716"/>
                <w:tab w:val="right" w:pos="10317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Отборочные предложения принимаются до </w:t>
            </w:r>
            <w:r w:rsidR="00DF312D">
              <w:rPr>
                <w:rFonts w:ascii="Times New Roman" w:hAnsi="Times New Roman" w:cs="Times New Roman"/>
                <w:sz w:val="23"/>
                <w:szCs w:val="23"/>
              </w:rPr>
              <w:t xml:space="preserve">12:00 часов </w:t>
            </w:r>
            <w:r w:rsidRPr="00DF312D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467F0B" w:rsidRPr="00DF312D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Pr="00DF312D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  <w:r w:rsidR="00467F0B" w:rsidRPr="00DF312D">
              <w:rPr>
                <w:rFonts w:ascii="Times New Roman" w:hAnsi="Times New Roman" w:cs="Times New Roman"/>
                <w:sz w:val="23"/>
                <w:szCs w:val="23"/>
              </w:rPr>
              <w:t>мая</w:t>
            </w:r>
            <w:r w:rsidRPr="00DF312D">
              <w:rPr>
                <w:rFonts w:ascii="Times New Roman" w:hAnsi="Times New Roman" w:cs="Times New Roman"/>
                <w:sz w:val="23"/>
                <w:szCs w:val="23"/>
              </w:rPr>
              <w:t xml:space="preserve"> 2020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года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576D20">
                <w:rPr>
                  <w:rFonts w:ascii="Times New Roman" w:hAnsi="Times New Roman" w:cs="Times New Roman"/>
                  <w:sz w:val="23"/>
                  <w:szCs w:val="23"/>
                </w:rPr>
                <w:t>100084, г</w:t>
              </w:r>
            </w:smartTag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.Ташкент, </w:t>
            </w:r>
            <w:proofErr w:type="spellStart"/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ул.Амира</w:t>
            </w:r>
            <w:proofErr w:type="spellEnd"/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Тимура, 101</w:t>
            </w:r>
          </w:p>
        </w:tc>
      </w:tr>
      <w:tr w:rsidR="007669D3" w:rsidRPr="00A17D04" w:rsidTr="00401B5C">
        <w:trPr>
          <w:trHeight w:val="382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7669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tabs>
                <w:tab w:val="center" w:pos="464"/>
                <w:tab w:val="center" w:pos="3261"/>
                <w:tab w:val="left" w:pos="5160"/>
                <w:tab w:val="right" w:pos="10317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Срок действия отборочного предложения участников должен составлять не менее 5 дней со дня окончания представления отборных предложений.</w:t>
            </w:r>
          </w:p>
        </w:tc>
      </w:tr>
      <w:tr w:rsidR="007669D3" w:rsidRPr="00A17D04" w:rsidTr="00401B5C">
        <w:trPr>
          <w:trHeight w:val="382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063" w:type="dxa"/>
          </w:tcPr>
          <w:p w:rsidR="007669D3" w:rsidRPr="00A17D04" w:rsidRDefault="007669D3" w:rsidP="003B615B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  <w:bookmarkStart w:id="10" w:name="_Toc33619456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Продление срока предоставления предложений</w:t>
            </w:r>
            <w:bookmarkEnd w:id="10"/>
            <w:r w:rsidR="003B615B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 участников</w:t>
            </w: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В случае необходимости, заказчик может продлить срок представления предложений, а также обратиться к участникам отбора с предложением о продлении срока действия их предложений на </w:t>
            </w:r>
            <w:r w:rsidR="00AA5D2E" w:rsidRPr="00576D20">
              <w:rPr>
                <w:sz w:val="23"/>
                <w:szCs w:val="23"/>
              </w:rPr>
              <w:t>определённый</w:t>
            </w:r>
            <w:r w:rsidRPr="00576D20">
              <w:rPr>
                <w:sz w:val="23"/>
                <w:szCs w:val="23"/>
              </w:rPr>
              <w:t xml:space="preserve"> период </w:t>
            </w:r>
            <w:r w:rsidRPr="00576D20">
              <w:rPr>
                <w:rStyle w:val="rvts15"/>
                <w:sz w:val="23"/>
                <w:szCs w:val="23"/>
              </w:rPr>
              <w:t xml:space="preserve">по </w:t>
            </w:r>
            <w:r w:rsidRPr="00576D20">
              <w:rPr>
                <w:sz w:val="23"/>
                <w:szCs w:val="23"/>
              </w:rPr>
              <w:t>решению закупочной комиссии.</w:t>
            </w:r>
          </w:p>
        </w:tc>
      </w:tr>
      <w:tr w:rsidR="007669D3" w:rsidRPr="00A17D04" w:rsidTr="00401B5C">
        <w:trPr>
          <w:trHeight w:val="1163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Объявления о продлении сроков представления отборных предложений размещается на официальном веб-сайте, а также в СМИ.</w:t>
            </w:r>
          </w:p>
        </w:tc>
      </w:tr>
      <w:tr w:rsidR="007669D3" w:rsidRPr="00A17D04" w:rsidTr="00401B5C">
        <w:trPr>
          <w:trHeight w:val="382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63" w:type="dxa"/>
          </w:tcPr>
          <w:p w:rsidR="007669D3" w:rsidRPr="00A17D04" w:rsidRDefault="007669D3" w:rsidP="003B615B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  <w:bookmarkStart w:id="11" w:name="_Toc33619457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Внесение изменений в </w:t>
            </w:r>
            <w:r w:rsidR="003B615B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закупочную </w:t>
            </w:r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документацию</w:t>
            </w:r>
            <w:bookmarkEnd w:id="11"/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В случае необходимости заказчик вправе принять решение о внесении изменений в закупочную документацию.</w:t>
            </w:r>
          </w:p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Решение о внесении изменений в закупочную документацию может приниматься не позднее чем за три дня до даты окончания срока подачи предложений.</w:t>
            </w:r>
          </w:p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В процессе внесения изменений в закупочную документацию изменение продукции (работ, услуг) или ее характеристики не допускается.</w:t>
            </w:r>
          </w:p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В случае внесения изменений в закупочную документацию в срок окончания подачи предложений, отбора продлевается не менее чем на десять дней с даты внесения изменений в закупочную документацию. </w:t>
            </w:r>
          </w:p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Одновременно с этим вносятся изменения в объявление о проведении отбора, если была изменена информация, указанная в объявлении.</w:t>
            </w:r>
          </w:p>
        </w:tc>
      </w:tr>
      <w:tr w:rsidR="007669D3" w:rsidRPr="00A17D04" w:rsidTr="00401B5C">
        <w:trPr>
          <w:trHeight w:val="382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63" w:type="dxa"/>
          </w:tcPr>
          <w:p w:rsidR="007669D3" w:rsidRPr="00A17D04" w:rsidRDefault="007669D3" w:rsidP="003B615B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  <w:bookmarkStart w:id="12" w:name="_Toc33619458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Процедура вскрытия конвертов с предложениями</w:t>
            </w:r>
            <w:r w:rsidR="003B615B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 участников</w:t>
            </w:r>
            <w:r w:rsidR="008926C7"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,</w:t>
            </w:r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 порядок и критерии их оценки</w:t>
            </w:r>
            <w:bookmarkEnd w:id="12"/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493B6A" w:rsidRPr="00576D20" w:rsidRDefault="00493B6A" w:rsidP="00576D20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Вскрытие первых и вторых конвертов с предложениями состоится в </w:t>
            </w:r>
            <w:r w:rsidR="007B0F11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12:00 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часов местного </w:t>
            </w:r>
            <w:r w:rsidRPr="00DF312D">
              <w:rPr>
                <w:rFonts w:ascii="Times New Roman" w:hAnsi="Times New Roman" w:cs="Times New Roman"/>
                <w:sz w:val="23"/>
                <w:szCs w:val="23"/>
              </w:rPr>
              <w:t xml:space="preserve">времени </w:t>
            </w:r>
            <w:r w:rsidR="008E2C3B" w:rsidRPr="00DF312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467F0B" w:rsidRPr="00DF312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8E2C3B" w:rsidRPr="00DF312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7F0B" w:rsidRPr="00DF312D">
              <w:rPr>
                <w:rFonts w:ascii="Times New Roman" w:hAnsi="Times New Roman" w:cs="Times New Roman"/>
                <w:sz w:val="23"/>
                <w:szCs w:val="23"/>
              </w:rPr>
              <w:t>ма</w:t>
            </w:r>
            <w:r w:rsidR="008E2C3B" w:rsidRPr="00DF312D">
              <w:rPr>
                <w:rFonts w:ascii="Times New Roman" w:hAnsi="Times New Roman" w:cs="Times New Roman"/>
                <w:sz w:val="23"/>
                <w:szCs w:val="23"/>
              </w:rPr>
              <w:t>я 2020</w:t>
            </w:r>
            <w:r w:rsidR="008E2C3B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года по адресу, указанному в п. 2.1.</w:t>
            </w:r>
          </w:p>
          <w:p w:rsidR="00493B6A" w:rsidRPr="00576D20" w:rsidRDefault="00493B6A" w:rsidP="00576D20">
            <w:pPr>
              <w:tabs>
                <w:tab w:val="center" w:pos="464"/>
                <w:tab w:val="center" w:pos="3261"/>
                <w:tab w:val="left" w:pos="5315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Уполномоченные представители Участников вправе присутствовать при процедуре вскрытия конвертов с предложениями.</w:t>
            </w:r>
          </w:p>
          <w:p w:rsidR="007669D3" w:rsidRPr="00576D20" w:rsidRDefault="007669D3" w:rsidP="00576D20">
            <w:pPr>
              <w:tabs>
                <w:tab w:val="center" w:pos="464"/>
                <w:tab w:val="center" w:pos="3261"/>
                <w:tab w:val="left" w:pos="5315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3" w:name="_GoBack"/>
            <w:bookmarkEnd w:id="13"/>
          </w:p>
        </w:tc>
      </w:tr>
      <w:tr w:rsidR="007669D3" w:rsidRPr="00A17D04" w:rsidTr="00401B5C">
        <w:trPr>
          <w:trHeight w:val="382"/>
        </w:trPr>
        <w:tc>
          <w:tcPr>
            <w:tcW w:w="746" w:type="dxa"/>
            <w:gridSpan w:val="2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tabs>
                <w:tab w:val="center" w:pos="464"/>
                <w:tab w:val="center" w:pos="3261"/>
                <w:tab w:val="left" w:pos="5315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Срок рассмотрения и оценки предложений участников отбора не может превышать десяти дней с момента окончания подачи отборных предложений.</w:t>
            </w:r>
          </w:p>
        </w:tc>
      </w:tr>
      <w:tr w:rsidR="007669D3" w:rsidRPr="00A17D04" w:rsidTr="00401B5C">
        <w:trPr>
          <w:trHeight w:val="182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tabs>
                <w:tab w:val="center" w:pos="464"/>
                <w:tab w:val="center" w:pos="3261"/>
                <w:tab w:val="left" w:pos="5315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При вскрытии конверта с предложениями проверяется наличие в нем всех документов и правильность их оформления</w:t>
            </w:r>
            <w:r w:rsidR="00493B6A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(в соответствии </w:t>
            </w:r>
            <w:r w:rsidR="008E2C3B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</w:t>
            </w:r>
            <w:r w:rsidR="00493B6A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с формами №1, 2, 3, 4, 5 Приложения №1, а так </w:t>
            </w:r>
            <w:r w:rsidR="008E2C3B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493B6A" w:rsidRPr="00576D20">
              <w:rPr>
                <w:rFonts w:ascii="Times New Roman" w:hAnsi="Times New Roman" w:cs="Times New Roman"/>
                <w:sz w:val="23"/>
                <w:szCs w:val="23"/>
              </w:rPr>
              <w:t>а также в Приложении №2 «Техническое задание»)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. В случае отсутствия соответствующих документов в конверте, Закупочная комиссия вправе </w:t>
            </w:r>
            <w:r w:rsidR="00576D20">
              <w:rPr>
                <w:rFonts w:ascii="Times New Roman" w:hAnsi="Times New Roman" w:cs="Times New Roman"/>
                <w:sz w:val="23"/>
                <w:szCs w:val="23"/>
              </w:rPr>
              <w:t>не допускать данное предложение</w:t>
            </w:r>
            <w:r w:rsidR="008E2C3B"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к рассмотрению и оценке </w:t>
            </w:r>
          </w:p>
          <w:p w:rsidR="00493B6A" w:rsidRPr="00576D20" w:rsidRDefault="00493B6A" w:rsidP="00576D20">
            <w:pPr>
              <w:tabs>
                <w:tab w:val="center" w:pos="464"/>
                <w:tab w:val="center" w:pos="3261"/>
                <w:tab w:val="left" w:pos="5315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Все квалификационные документы и техническая часть должны быть вложены во внешний конверт.</w:t>
            </w:r>
          </w:p>
        </w:tc>
      </w:tr>
      <w:tr w:rsidR="007669D3" w:rsidRPr="00A17D04" w:rsidTr="00401B5C">
        <w:trPr>
          <w:trHeight w:val="1104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Закупочная комиссия осуществляет оценку предложений, которые не были отклонены, для выявления победителя отбора на основе критериев, указанных в закупочной документации. </w:t>
            </w:r>
          </w:p>
        </w:tc>
      </w:tr>
      <w:tr w:rsidR="0024579B" w:rsidRPr="00A17D04" w:rsidTr="00401B5C">
        <w:trPr>
          <w:trHeight w:val="1104"/>
        </w:trPr>
        <w:tc>
          <w:tcPr>
            <w:tcW w:w="693" w:type="dxa"/>
          </w:tcPr>
          <w:p w:rsidR="0024579B" w:rsidRPr="00A17D04" w:rsidRDefault="0024579B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24579B" w:rsidRPr="00A17D04" w:rsidRDefault="0024579B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24579B" w:rsidRPr="00A17D04" w:rsidRDefault="0024579B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564" w:type="dxa"/>
          </w:tcPr>
          <w:p w:rsidR="00471C15" w:rsidRPr="00576D20" w:rsidRDefault="00471C15" w:rsidP="00576D20">
            <w:pPr>
              <w:pStyle w:val="a6"/>
              <w:ind w:right="175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Методика оценки предложений</w:t>
            </w:r>
          </w:p>
          <w:p w:rsidR="00471C15" w:rsidRPr="00576D20" w:rsidRDefault="00471C15" w:rsidP="00576D20">
            <w:pPr>
              <w:pStyle w:val="a6"/>
              <w:ind w:right="175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Оценка представленных предложений будет проводиться в два этапа:</w:t>
            </w:r>
          </w:p>
          <w:p w:rsidR="00471C15" w:rsidRPr="00576D20" w:rsidRDefault="00471C15" w:rsidP="00576D20">
            <w:pPr>
              <w:pStyle w:val="a6"/>
              <w:ind w:right="175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На первом этапе ЗК проводится квалификационный и технический отбор участников закупки в соответствии с требованиями к ЗД. </w:t>
            </w:r>
          </w:p>
          <w:p w:rsidR="0024579B" w:rsidRPr="00576D20" w:rsidRDefault="00471C15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На втором этапе закупки проводится оценка ценовой части предложений.</w:t>
            </w:r>
          </w:p>
        </w:tc>
      </w:tr>
      <w:tr w:rsidR="007669D3" w:rsidRPr="00A17D04" w:rsidTr="00401B5C">
        <w:trPr>
          <w:trHeight w:val="1254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245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45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В случае установления недостоверности информации, содержащейся в документах, представленных участником отбора, Закупочная комиссия вправе отстранить такого участника от участия в отборе.</w:t>
            </w:r>
          </w:p>
        </w:tc>
      </w:tr>
      <w:tr w:rsidR="007669D3" w:rsidRPr="00A17D04" w:rsidTr="00401B5C">
        <w:trPr>
          <w:trHeight w:val="98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245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45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Оценка отборных предложений и определение победителя отбора производятся на основании критериев, изложенных в закупочной документации (Приложение №2). </w:t>
            </w:r>
          </w:p>
        </w:tc>
      </w:tr>
      <w:tr w:rsidR="007669D3" w:rsidRPr="00A17D04" w:rsidTr="00401B5C">
        <w:trPr>
          <w:trHeight w:val="98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245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457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Предложение признается надлежаще оформленным, если оно соответствует требованиям Закона, постановления и закупочной документации.</w:t>
            </w:r>
          </w:p>
        </w:tc>
      </w:tr>
      <w:tr w:rsidR="007669D3" w:rsidRPr="00A17D04" w:rsidTr="00401B5C">
        <w:trPr>
          <w:trHeight w:val="1685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245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457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Закупочная комиссия отклоняет предложение, если подавший его участник отбора не соответствует требованиям, установленным Законом и постановлением или предложение участника отбора не соответствует требованиям закупочной документации.</w:t>
            </w:r>
          </w:p>
        </w:tc>
      </w:tr>
      <w:tr w:rsidR="007669D3" w:rsidRPr="00A17D04" w:rsidTr="00401B5C">
        <w:trPr>
          <w:trHeight w:val="98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245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45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В процессе оценки отборных предложений Закупочная комиссия может запрашивать у участников отбора разъяснения по поводу их отборных предложений. Данная процедура проводится официально, в письменной форме в установленном порядке через организатора отбора. В процессе разъяснения не допускаются какие-либо изменения по сути предложения, а также по цене.</w:t>
            </w:r>
          </w:p>
        </w:tc>
      </w:tr>
      <w:tr w:rsidR="007669D3" w:rsidRPr="00A17D04" w:rsidTr="00401B5C">
        <w:trPr>
          <w:trHeight w:val="98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245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4579B" w:rsidRPr="00A17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Если участники отбора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отборочного предложения.</w:t>
            </w:r>
          </w:p>
        </w:tc>
      </w:tr>
      <w:tr w:rsidR="007669D3" w:rsidRPr="00A17D04" w:rsidTr="00401B5C">
        <w:trPr>
          <w:trHeight w:val="98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245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4579B" w:rsidRPr="00A17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Победителем признается участник отбора, предложивший лучшие условия исполнения договора на основе критериев, указанных в закупочной документации и предложении.</w:t>
            </w:r>
          </w:p>
          <w:p w:rsidR="008C638E" w:rsidRPr="00576D20" w:rsidRDefault="008C638E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После объявления Победителя и резервного победителя, отбор считается завершенным. Дополнительные предложения участников после объявления результатов закупки не рассматриваются.</w:t>
            </w:r>
          </w:p>
          <w:p w:rsidR="009F385A" w:rsidRPr="00576D20" w:rsidRDefault="009F385A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Всем участникам будет разослано письменное уведомление о результатах закупки.</w:t>
            </w:r>
          </w:p>
        </w:tc>
      </w:tr>
      <w:tr w:rsidR="007669D3" w:rsidRPr="00A17D04" w:rsidTr="00401B5C">
        <w:trPr>
          <w:trHeight w:val="98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245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4579B" w:rsidRPr="00A17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При наличии арифметических или иных ошибок Закупочная комиссия вправе отклонить отборное предложение либо определить иные условия их дальнейшего рассмотрения, известив об этом участника отбора.</w:t>
            </w:r>
          </w:p>
        </w:tc>
      </w:tr>
      <w:tr w:rsidR="007669D3" w:rsidRPr="00A17D04" w:rsidTr="00401B5C">
        <w:trPr>
          <w:trHeight w:val="98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245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4579B" w:rsidRPr="00A17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В целях корректного сравнения цен иностранных и отечественных участников отбора,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7669D3" w:rsidRPr="00A17D04" w:rsidTr="00401B5C">
        <w:trPr>
          <w:trHeight w:val="826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245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4579B" w:rsidRPr="00A17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7669D3" w:rsidRPr="00A17D04" w:rsidTr="00401B5C">
        <w:trPr>
          <w:trHeight w:val="98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2457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4579B" w:rsidRPr="00A17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Протокол рассмотрения и оценки предложений подписывается всеми членами закупочной комиссии, и выписка из него публикуется на специальном информационном портале в течение </w:t>
            </w:r>
            <w:r w:rsidR="00176967" w:rsidRPr="00576D20">
              <w:rPr>
                <w:sz w:val="23"/>
                <w:szCs w:val="23"/>
              </w:rPr>
              <w:t>трёх</w:t>
            </w:r>
            <w:r w:rsidRPr="00576D20">
              <w:rPr>
                <w:sz w:val="23"/>
                <w:szCs w:val="23"/>
              </w:rPr>
              <w:t xml:space="preserve"> рабочих дней со дня его подписания.</w:t>
            </w:r>
          </w:p>
        </w:tc>
      </w:tr>
      <w:tr w:rsidR="007669D3" w:rsidRPr="00A17D04" w:rsidTr="00401B5C">
        <w:trPr>
          <w:trHeight w:val="98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471C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71C15" w:rsidRPr="00A17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C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отбора. В течение </w:t>
            </w:r>
            <w:r w:rsidR="00176967" w:rsidRPr="00576D20">
              <w:rPr>
                <w:sz w:val="23"/>
                <w:szCs w:val="23"/>
              </w:rPr>
              <w:t>трёх</w:t>
            </w:r>
            <w:r w:rsidRPr="00576D20">
              <w:rPr>
                <w:sz w:val="23"/>
                <w:szCs w:val="23"/>
              </w:rPr>
              <w:t xml:space="preserve"> рабочих дней с даты поступления такого запроса заказчик обязан представить участнику отбора соответствующие разъяснения.</w:t>
            </w:r>
          </w:p>
        </w:tc>
      </w:tr>
      <w:tr w:rsidR="007669D3" w:rsidRPr="00A17D04" w:rsidTr="00401B5C">
        <w:trPr>
          <w:trHeight w:val="601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6" w:type="dxa"/>
            <w:gridSpan w:val="2"/>
          </w:tcPr>
          <w:p w:rsidR="007669D3" w:rsidRPr="00A17D04" w:rsidRDefault="007669D3" w:rsidP="00160F3C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  <w:bookmarkStart w:id="14" w:name="_Toc33619459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Ответственность сторон и соблюдение</w:t>
            </w:r>
            <w:r w:rsidR="00160F3C"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конфиденциальности</w:t>
            </w:r>
            <w:bookmarkEnd w:id="14"/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pStyle w:val="a6"/>
              <w:ind w:right="175" w:firstLine="0"/>
              <w:jc w:val="left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>Ответственность, предусмотренной законодательством Республики Узбекистан, несут:</w:t>
            </w:r>
          </w:p>
          <w:p w:rsidR="007669D3" w:rsidRPr="00576D20" w:rsidRDefault="007669D3" w:rsidP="00576D20">
            <w:pPr>
              <w:pStyle w:val="a6"/>
              <w:ind w:right="175"/>
              <w:rPr>
                <w:sz w:val="23"/>
                <w:szCs w:val="23"/>
              </w:rPr>
            </w:pPr>
            <w:r w:rsidRPr="00576D20">
              <w:rPr>
                <w:sz w:val="23"/>
                <w:szCs w:val="23"/>
              </w:rPr>
              <w:t xml:space="preserve">лица, входящие в состав рабочего органа, которые ведут </w:t>
            </w:r>
            <w:r w:rsidR="00176967" w:rsidRPr="00576D20">
              <w:rPr>
                <w:sz w:val="23"/>
                <w:szCs w:val="23"/>
              </w:rPr>
              <w:t>учёт</w:t>
            </w:r>
            <w:r w:rsidRPr="00576D20">
              <w:rPr>
                <w:sz w:val="23"/>
                <w:szCs w:val="23"/>
              </w:rPr>
              <w:t xml:space="preserve"> поступающих отборных предложений и обеспечивают их сохранность и конфиденциальность</w:t>
            </w:r>
          </w:p>
        </w:tc>
      </w:tr>
      <w:tr w:rsidR="007669D3" w:rsidRPr="00A17D04" w:rsidTr="00401B5C">
        <w:trPr>
          <w:trHeight w:val="1975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7669D3" w:rsidRPr="00576D20" w:rsidRDefault="007669D3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      председатель и члены комиссии, а также члены рабочей группы, созданной для изучения отборных предложений, за разглашение информации, допущение сговора с участниками, остальными членами комиссии и </w:t>
            </w:r>
            <w:r w:rsidR="00176967" w:rsidRPr="00576D20">
              <w:rPr>
                <w:rFonts w:ascii="Times New Roman" w:hAnsi="Times New Roman" w:cs="Times New Roman"/>
                <w:sz w:val="23"/>
                <w:szCs w:val="23"/>
              </w:rPr>
              <w:t>привлечёнными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экспертами, а также за другие противоправные действия.</w:t>
            </w:r>
          </w:p>
        </w:tc>
      </w:tr>
      <w:tr w:rsidR="007669D3" w:rsidRPr="00A17D04" w:rsidTr="00401B5C">
        <w:trPr>
          <w:trHeight w:val="170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7669D3" w:rsidRPr="00576D20" w:rsidRDefault="007669D3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      победитель отбора, не исполнивший обязательства по договору (по количественным, качественным и техническим параметрам), несет ответственность, предусмотренной </w:t>
            </w:r>
            <w:proofErr w:type="spellStart"/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законодатель-ством</w:t>
            </w:r>
            <w:proofErr w:type="spellEnd"/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Республики Узбекистан и/или </w:t>
            </w:r>
            <w:r w:rsidR="00176967" w:rsidRPr="00576D20">
              <w:rPr>
                <w:rFonts w:ascii="Times New Roman" w:hAnsi="Times New Roman" w:cs="Times New Roman"/>
                <w:sz w:val="23"/>
                <w:szCs w:val="23"/>
              </w:rPr>
              <w:t>заключённым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договором.</w:t>
            </w:r>
          </w:p>
        </w:tc>
      </w:tr>
      <w:tr w:rsidR="007669D3" w:rsidRPr="00A17D04" w:rsidTr="00401B5C">
        <w:trPr>
          <w:trHeight w:val="1064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6" w:type="dxa"/>
            <w:gridSpan w:val="2"/>
          </w:tcPr>
          <w:p w:rsidR="007669D3" w:rsidRPr="00A17D04" w:rsidRDefault="007669D3" w:rsidP="00160F3C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  <w:bookmarkStart w:id="15" w:name="_Toc33619460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Прочие условия</w:t>
            </w:r>
            <w:bookmarkEnd w:id="15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Участники, изъявившие желание участвовать в отборе, имеют право обратиться в рабочий орган для получения разъяснений относительно проводимого отбора.</w:t>
            </w:r>
          </w:p>
        </w:tc>
      </w:tr>
      <w:tr w:rsidR="007669D3" w:rsidRPr="00A17D04" w:rsidTr="00401B5C">
        <w:trPr>
          <w:trHeight w:val="98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Участник отбора вправе направить заказчику запрос о даче разъяснений положений закупочной документации в форме, </w:t>
            </w:r>
            <w:r w:rsidR="00176967" w:rsidRPr="00576D20">
              <w:rPr>
                <w:rFonts w:ascii="Times New Roman" w:hAnsi="Times New Roman" w:cs="Times New Roman"/>
                <w:sz w:val="23"/>
                <w:szCs w:val="23"/>
              </w:rPr>
              <w:t>определённой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в объявлении на проведение отбора. В течение двух рабочих дней </w:t>
            </w:r>
            <w:r w:rsidRPr="00576D2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 даты поступления указанного запроса заказчик обязан направить в установленной форме разъяснения положений закупочной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закупочной документации не должны изменять ее сущность</w:t>
            </w:r>
          </w:p>
        </w:tc>
      </w:tr>
      <w:tr w:rsidR="007669D3" w:rsidRPr="00A17D04" w:rsidTr="00401B5C">
        <w:trPr>
          <w:trHeight w:val="2237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7669D3" w:rsidRPr="00576D20" w:rsidRDefault="007669D3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Отбор может быть объявлен закупочной комиссией не состоявшимися:</w:t>
            </w:r>
          </w:p>
          <w:p w:rsidR="007669D3" w:rsidRPr="00576D20" w:rsidRDefault="007669D3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      если в отборе принял участие один участник или никто не принял участие;</w:t>
            </w:r>
          </w:p>
          <w:p w:rsidR="007669D3" w:rsidRPr="00576D20" w:rsidRDefault="007669D3" w:rsidP="00576D2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       если по результатам рассмотрения предложений Закупочная комиссия отклонила все предложения ввиду не соответствия требованиям закупочной документации;</w:t>
            </w:r>
          </w:p>
        </w:tc>
      </w:tr>
      <w:tr w:rsidR="007669D3" w:rsidRPr="00A17D04" w:rsidTr="00401B5C">
        <w:trPr>
          <w:trHeight w:val="1386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7669D3" w:rsidRPr="00576D20" w:rsidRDefault="007669D3" w:rsidP="00E70BF8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Заказчик имеет право отменить отбор в любое время до акцепта выигравшего предложения. Заказчик в случае отмены отбора публикует обоснованные причины данного решения на официальном веб-сайте.</w:t>
            </w:r>
          </w:p>
        </w:tc>
      </w:tr>
      <w:tr w:rsidR="007669D3" w:rsidRPr="00A17D04" w:rsidTr="00401B5C">
        <w:trPr>
          <w:trHeight w:val="1136"/>
        </w:trPr>
        <w:tc>
          <w:tcPr>
            <w:tcW w:w="693" w:type="dxa"/>
          </w:tcPr>
          <w:p w:rsidR="007669D3" w:rsidRPr="00A17D04" w:rsidRDefault="007669D3" w:rsidP="0024316A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A17D04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6" w:type="dxa"/>
            <w:gridSpan w:val="2"/>
          </w:tcPr>
          <w:p w:rsidR="007669D3" w:rsidRPr="00A17D04" w:rsidRDefault="007669D3" w:rsidP="00160F3C">
            <w:pPr>
              <w:pStyle w:val="2"/>
              <w:spacing w:before="40"/>
              <w:ind w:left="0" w:firstLine="0"/>
              <w:jc w:val="left"/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</w:pPr>
            <w:bookmarkStart w:id="16" w:name="_Toc33619461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>Заключение договора</w:t>
            </w:r>
            <w:bookmarkEnd w:id="16"/>
            <w:r w:rsidRPr="00A17D04">
              <w:rPr>
                <w:rFonts w:eastAsiaTheme="majorEastAsia"/>
                <w:b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7669D3" w:rsidRPr="00576D20" w:rsidRDefault="007669D3" w:rsidP="00E70BF8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По результатам отбора договор заключается на условиях, указанных в закупочной документации и предложении, поданном участником отбора, с которым заключается договор. </w:t>
            </w:r>
          </w:p>
        </w:tc>
      </w:tr>
      <w:tr w:rsidR="007669D3" w:rsidRPr="00A17D04" w:rsidTr="00401B5C">
        <w:trPr>
          <w:trHeight w:val="1107"/>
        </w:trPr>
        <w:tc>
          <w:tcPr>
            <w:tcW w:w="693" w:type="dxa"/>
          </w:tcPr>
          <w:p w:rsidR="007669D3" w:rsidRPr="00A17D04" w:rsidRDefault="007669D3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7669D3" w:rsidRPr="00576D20" w:rsidRDefault="007669D3" w:rsidP="00E70BF8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 xml:space="preserve">Участник отбора, объявленный по решению закупочной комиссии победителем отбора, получит от заказчика соответствующее письменное извещение. </w:t>
            </w:r>
          </w:p>
        </w:tc>
      </w:tr>
      <w:tr w:rsidR="007669D3" w:rsidRPr="00A17D04" w:rsidTr="00401B5C">
        <w:trPr>
          <w:trHeight w:val="1343"/>
        </w:trPr>
        <w:tc>
          <w:tcPr>
            <w:tcW w:w="693" w:type="dxa"/>
          </w:tcPr>
          <w:p w:rsidR="007669D3" w:rsidRPr="00A17D04" w:rsidRDefault="007669D3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7669D3" w:rsidRPr="00A17D04" w:rsidRDefault="007669D3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7669D3" w:rsidRPr="00A17D04" w:rsidRDefault="007669D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  <w:vAlign w:val="bottom"/>
          </w:tcPr>
          <w:p w:rsidR="007669D3" w:rsidRPr="00576D20" w:rsidRDefault="007669D3" w:rsidP="00E70BF8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6D20">
              <w:rPr>
                <w:rFonts w:ascii="Times New Roman" w:hAnsi="Times New Roman" w:cs="Times New Roman"/>
                <w:sz w:val="23"/>
                <w:szCs w:val="23"/>
              </w:rPr>
              <w:t>В случае, если победитель отбора отказывается заключать договор на условиях отбора,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отбора, или отказаться от заключения договора.</w:t>
            </w:r>
          </w:p>
        </w:tc>
      </w:tr>
    </w:tbl>
    <w:p w:rsidR="006C5D0B" w:rsidRPr="00A17D04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D04">
        <w:rPr>
          <w:rFonts w:ascii="Times New Roman" w:hAnsi="Times New Roman" w:cs="Times New Roman"/>
          <w:sz w:val="24"/>
          <w:szCs w:val="24"/>
        </w:rPr>
        <w:br w:type="page"/>
      </w:r>
      <w:r w:rsidRPr="00A17D04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 w:rsidR="002916FE" w:rsidRPr="00A17D04">
        <w:rPr>
          <w:rFonts w:ascii="Times New Roman" w:hAnsi="Times New Roman"/>
          <w:b/>
          <w:sz w:val="28"/>
          <w:szCs w:val="28"/>
        </w:rPr>
        <w:t>закупоч</w:t>
      </w:r>
      <w:r w:rsidRPr="00A17D04">
        <w:rPr>
          <w:rFonts w:ascii="Times New Roman" w:hAnsi="Times New Roman"/>
          <w:b/>
          <w:sz w:val="28"/>
          <w:szCs w:val="28"/>
        </w:rPr>
        <w:t>ной документации</w:t>
      </w:r>
    </w:p>
    <w:p w:rsidR="006C5D0B" w:rsidRPr="00A17D0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A17D04">
        <w:rPr>
          <w:i/>
          <w:iCs/>
          <w:spacing w:val="1"/>
          <w:sz w:val="24"/>
          <w:szCs w:val="24"/>
        </w:rPr>
        <w:t xml:space="preserve">На бланке организации </w:t>
      </w:r>
      <w:r w:rsidRPr="00A17D04">
        <w:rPr>
          <w:i/>
          <w:iCs/>
          <w:spacing w:val="1"/>
          <w:sz w:val="24"/>
          <w:szCs w:val="24"/>
          <w:lang w:val="uz-Cyrl-UZ"/>
        </w:rPr>
        <w:t>участника</w:t>
      </w:r>
      <w:r w:rsidRPr="00A17D04">
        <w:rPr>
          <w:i/>
          <w:iCs/>
          <w:spacing w:val="1"/>
          <w:sz w:val="24"/>
          <w:szCs w:val="24"/>
        </w:rPr>
        <w:t xml:space="preserve"> (если имеется)</w:t>
      </w:r>
    </w:p>
    <w:p w:rsidR="006C5D0B" w:rsidRPr="00A17D0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A17D04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A17D04"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Pr="00A17D04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A17D04">
        <w:rPr>
          <w:rFonts w:ascii="Times New Roman" w:hAnsi="Times New Roman"/>
          <w:sz w:val="28"/>
          <w:szCs w:val="28"/>
        </w:rPr>
        <w:t xml:space="preserve">по проведению </w:t>
      </w:r>
      <w:r w:rsidR="002916FE" w:rsidRPr="00A17D04">
        <w:rPr>
          <w:rFonts w:ascii="Times New Roman" w:hAnsi="Times New Roman"/>
          <w:sz w:val="28"/>
          <w:szCs w:val="28"/>
        </w:rPr>
        <w:t>отбора</w:t>
      </w:r>
      <w:r w:rsidRPr="00A17D04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</w:t>
      </w:r>
    </w:p>
    <w:p w:rsidR="006C5D0B" w:rsidRPr="00A17D04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A17D04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17D04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 w:rsidR="002916FE" w:rsidRPr="00A17D04">
        <w:rPr>
          <w:rFonts w:ascii="Times New Roman" w:hAnsi="Times New Roman"/>
          <w:sz w:val="28"/>
          <w:szCs w:val="28"/>
        </w:rPr>
        <w:t>закупоч</w:t>
      </w:r>
      <w:r w:rsidRPr="00A17D04">
        <w:rPr>
          <w:rFonts w:ascii="Times New Roman" w:hAnsi="Times New Roman"/>
          <w:sz w:val="28"/>
          <w:szCs w:val="28"/>
        </w:rPr>
        <w:t>ной документации [</w:t>
      </w:r>
      <w:r w:rsidRPr="00A17D04">
        <w:rPr>
          <w:rFonts w:ascii="Times New Roman" w:hAnsi="Times New Roman"/>
          <w:i/>
          <w:sz w:val="28"/>
          <w:szCs w:val="28"/>
        </w:rPr>
        <w:t>поставку товаров, выполнение работ, оказание услуг для нужд государственного заказчика</w:t>
      </w:r>
      <w:r w:rsidRPr="00A17D04">
        <w:rPr>
          <w:rFonts w:ascii="Times New Roman" w:hAnsi="Times New Roman"/>
          <w:sz w:val="28"/>
          <w:szCs w:val="28"/>
        </w:rPr>
        <w:t>], размещенной на [</w:t>
      </w:r>
      <w:r w:rsidRPr="00A17D04">
        <w:rPr>
          <w:rFonts w:ascii="Times New Roman" w:hAnsi="Times New Roman"/>
          <w:i/>
          <w:sz w:val="28"/>
          <w:szCs w:val="28"/>
        </w:rPr>
        <w:t>официального сайта</w:t>
      </w:r>
      <w:r w:rsidRPr="00A17D04">
        <w:rPr>
          <w:rFonts w:ascii="Times New Roman" w:hAnsi="Times New Roman"/>
          <w:sz w:val="28"/>
          <w:szCs w:val="28"/>
        </w:rPr>
        <w:t>]:</w:t>
      </w:r>
    </w:p>
    <w:p w:rsidR="006C5D0B" w:rsidRPr="00A17D04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410"/>
        <w:gridCol w:w="2835"/>
        <w:gridCol w:w="2835"/>
      </w:tblGrid>
      <w:tr w:rsidR="006C5D0B" w:rsidRPr="00A17D04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0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04"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04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A17D04" w:rsidRDefault="002916FE" w:rsidP="00B10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04">
              <w:rPr>
                <w:rFonts w:ascii="Times New Roman" w:hAnsi="Times New Roman"/>
                <w:sz w:val="28"/>
                <w:szCs w:val="28"/>
              </w:rPr>
              <w:t>закупоч</w:t>
            </w:r>
            <w:r w:rsidR="006C5D0B" w:rsidRPr="00A17D04">
              <w:rPr>
                <w:rFonts w:ascii="Times New Roman" w:hAnsi="Times New Roman"/>
                <w:sz w:val="28"/>
                <w:szCs w:val="28"/>
              </w:rPr>
              <w:t>ной документации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04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2916FE" w:rsidRPr="00A17D04">
              <w:rPr>
                <w:rFonts w:ascii="Times New Roman" w:hAnsi="Times New Roman"/>
                <w:sz w:val="28"/>
                <w:szCs w:val="28"/>
              </w:rPr>
              <w:t>закупоч</w:t>
            </w:r>
            <w:r w:rsidRPr="00A17D04">
              <w:rPr>
                <w:rFonts w:ascii="Times New Roman" w:hAnsi="Times New Roman"/>
                <w:sz w:val="28"/>
                <w:szCs w:val="28"/>
              </w:rPr>
              <w:t>ной документации</w:t>
            </w:r>
          </w:p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04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04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A17D04" w:rsidRDefault="006C5D0B" w:rsidP="00291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04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 w:rsidR="002916FE" w:rsidRPr="00A17D04">
              <w:rPr>
                <w:rFonts w:ascii="Times New Roman" w:hAnsi="Times New Roman"/>
                <w:sz w:val="28"/>
                <w:szCs w:val="28"/>
              </w:rPr>
              <w:t>закупоч</w:t>
            </w:r>
            <w:r w:rsidRPr="00A17D04">
              <w:rPr>
                <w:rFonts w:ascii="Times New Roman" w:hAnsi="Times New Roman"/>
                <w:sz w:val="28"/>
                <w:szCs w:val="28"/>
              </w:rPr>
              <w:t>ной документации</w:t>
            </w:r>
          </w:p>
        </w:tc>
      </w:tr>
      <w:tr w:rsidR="006C5D0B" w:rsidRPr="00A17D04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D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A17D04" w:rsidTr="00CE7068">
        <w:trPr>
          <w:jc w:val="center"/>
        </w:trPr>
        <w:tc>
          <w:tcPr>
            <w:tcW w:w="959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A17D04" w:rsidTr="00CE7068">
        <w:trPr>
          <w:jc w:val="center"/>
        </w:trPr>
        <w:tc>
          <w:tcPr>
            <w:tcW w:w="959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A17D04" w:rsidTr="00CE7068">
        <w:trPr>
          <w:jc w:val="center"/>
        </w:trPr>
        <w:tc>
          <w:tcPr>
            <w:tcW w:w="959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A17D04" w:rsidTr="00CE7068">
        <w:trPr>
          <w:jc w:val="center"/>
        </w:trPr>
        <w:tc>
          <w:tcPr>
            <w:tcW w:w="959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A17D04" w:rsidTr="00CE7068">
        <w:trPr>
          <w:jc w:val="center"/>
        </w:trPr>
        <w:tc>
          <w:tcPr>
            <w:tcW w:w="959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A17D04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A17D04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A17D04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17D04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A17D04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A17D04">
        <w:rPr>
          <w:rFonts w:ascii="Times New Roman" w:hAnsi="Times New Roman"/>
          <w:sz w:val="28"/>
          <w:szCs w:val="28"/>
        </w:rPr>
        <w:t>]</w:t>
      </w:r>
    </w:p>
    <w:p w:rsidR="006C5D0B" w:rsidRPr="00A17D04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A17D04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A17D04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A17D04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17D04">
        <w:rPr>
          <w:rFonts w:ascii="Times New Roman" w:hAnsi="Times New Roman"/>
          <w:b/>
          <w:sz w:val="28"/>
          <w:szCs w:val="28"/>
        </w:rPr>
        <w:t>[</w:t>
      </w:r>
      <w:r w:rsidRPr="00A17D04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A17D04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A17D04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A17D04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 w:rsidRPr="00A17D04">
        <w:rPr>
          <w:rFonts w:ascii="Times New Roman" w:hAnsi="Times New Roman"/>
          <w:sz w:val="28"/>
          <w:szCs w:val="28"/>
        </w:rPr>
        <w:br/>
        <w:t>[Ф. И. О.]</w:t>
      </w:r>
    </w:p>
    <w:p w:rsidR="006C5D0B" w:rsidRPr="00A17D04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A17D04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17D04">
        <w:rPr>
          <w:rFonts w:ascii="Times New Roman" w:hAnsi="Times New Roman"/>
          <w:sz w:val="28"/>
          <w:szCs w:val="28"/>
        </w:rPr>
        <w:t>М.П.</w:t>
      </w:r>
    </w:p>
    <w:p w:rsidR="006C5D0B" w:rsidRPr="00A17D04" w:rsidRDefault="006C5D0B" w:rsidP="006C5D0B"/>
    <w:p w:rsidR="00327540" w:rsidRPr="00A17D0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A17D04" w:rsidRDefault="00327540" w:rsidP="00736499">
      <w:pPr>
        <w:pStyle w:val="2"/>
        <w:spacing w:before="40"/>
        <w:ind w:left="0" w:firstLine="0"/>
        <w:rPr>
          <w:rFonts w:eastAsiaTheme="minorHAnsi"/>
          <w:b/>
          <w:color w:val="auto"/>
          <w:sz w:val="24"/>
          <w:szCs w:val="24"/>
          <w:lang w:eastAsia="en-US"/>
        </w:rPr>
      </w:pPr>
      <w:bookmarkStart w:id="17" w:name="_Toc33619462"/>
      <w:r w:rsidRPr="00A17D04">
        <w:rPr>
          <w:rFonts w:eastAsiaTheme="majorEastAsia"/>
          <w:b/>
          <w:i w:val="0"/>
          <w:color w:val="auto"/>
          <w:sz w:val="24"/>
          <w:szCs w:val="24"/>
          <w:lang w:eastAsia="en-US"/>
        </w:rPr>
        <w:lastRenderedPageBreak/>
        <w:t>Приложение №1</w:t>
      </w:r>
      <w:bookmarkEnd w:id="17"/>
      <w:r w:rsidRPr="00A17D0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</w:p>
    <w:p w:rsidR="00327540" w:rsidRPr="00A17D04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A17D04" w:rsidRDefault="00327540" w:rsidP="0047427C">
      <w:pPr>
        <w:pStyle w:val="3"/>
        <w:spacing w:before="40" w:after="0"/>
        <w:ind w:left="0" w:right="0" w:firstLine="0"/>
        <w:rPr>
          <w:rFonts w:eastAsiaTheme="majorEastAsia"/>
          <w:i/>
          <w:color w:val="auto"/>
          <w:sz w:val="24"/>
          <w:szCs w:val="24"/>
          <w:lang w:eastAsia="en-US"/>
        </w:rPr>
      </w:pPr>
      <w:bookmarkStart w:id="18" w:name="_Toc33619463"/>
      <w:r w:rsidRPr="00A17D04">
        <w:rPr>
          <w:rFonts w:eastAsiaTheme="majorEastAsia"/>
          <w:color w:val="auto"/>
          <w:sz w:val="24"/>
          <w:szCs w:val="24"/>
          <w:lang w:eastAsia="en-US"/>
        </w:rPr>
        <w:t>ПЕРЕЧЕНЬ</w:t>
      </w:r>
      <w:r w:rsidR="005B7772" w:rsidRPr="00A17D04">
        <w:rPr>
          <w:rFonts w:eastAsiaTheme="majorEastAsia"/>
          <w:color w:val="auto"/>
          <w:sz w:val="24"/>
          <w:szCs w:val="24"/>
          <w:lang w:eastAsia="en-US"/>
        </w:rPr>
        <w:br/>
      </w:r>
      <w:r w:rsidRPr="00A17D04">
        <w:rPr>
          <w:rFonts w:eastAsiaTheme="majorEastAsia"/>
          <w:color w:val="auto"/>
          <w:sz w:val="24"/>
          <w:szCs w:val="24"/>
          <w:lang w:eastAsia="en-US"/>
        </w:rPr>
        <w:t>Квалификационных документов</w:t>
      </w:r>
      <w:bookmarkEnd w:id="18"/>
    </w:p>
    <w:p w:rsidR="00327540" w:rsidRPr="00A17D04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Заявка для участия в </w:t>
      </w:r>
      <w:r w:rsidR="00B109B0" w:rsidRPr="00A17D04">
        <w:rPr>
          <w:rFonts w:ascii="Times New Roman" w:hAnsi="Times New Roman" w:cs="Times New Roman"/>
          <w:sz w:val="24"/>
          <w:szCs w:val="24"/>
        </w:rPr>
        <w:t xml:space="preserve">отборе </w:t>
      </w:r>
      <w:r w:rsidRPr="00A17D04">
        <w:rPr>
          <w:rFonts w:ascii="Times New Roman" w:hAnsi="Times New Roman" w:cs="Times New Roman"/>
          <w:sz w:val="24"/>
          <w:szCs w:val="24"/>
        </w:rPr>
        <w:t xml:space="preserve">на имя председателя </w:t>
      </w:r>
      <w:r w:rsidR="00FE45E9" w:rsidRPr="00A17D04">
        <w:rPr>
          <w:rFonts w:ascii="Times New Roman" w:hAnsi="Times New Roman" w:cs="Times New Roman"/>
          <w:sz w:val="24"/>
          <w:szCs w:val="24"/>
        </w:rPr>
        <w:t>закупоч</w:t>
      </w:r>
      <w:r w:rsidRPr="00A17D04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 w:rsidRPr="00A17D04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A17D04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Копия документа о свидетельстве Государственной регистрации организации, заверенная печатью участника </w:t>
      </w:r>
      <w:r w:rsidR="007A5C5A" w:rsidRPr="00A17D04">
        <w:rPr>
          <w:rFonts w:ascii="Times New Roman" w:hAnsi="Times New Roman" w:cs="Times New Roman"/>
          <w:sz w:val="24"/>
          <w:szCs w:val="24"/>
        </w:rPr>
        <w:t>отбора</w:t>
      </w:r>
      <w:r w:rsidRPr="00A17D04">
        <w:rPr>
          <w:rFonts w:ascii="Times New Roman" w:hAnsi="Times New Roman" w:cs="Times New Roman"/>
          <w:sz w:val="24"/>
          <w:szCs w:val="24"/>
        </w:rPr>
        <w:t>.</w:t>
      </w:r>
    </w:p>
    <w:p w:rsidR="001F478C" w:rsidRPr="00A17D04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</w:t>
      </w:r>
      <w:r w:rsidR="004F5B34" w:rsidRPr="00A17D04">
        <w:rPr>
          <w:rFonts w:ascii="Times New Roman" w:hAnsi="Times New Roman" w:cs="Times New Roman"/>
          <w:sz w:val="24"/>
          <w:szCs w:val="24"/>
        </w:rPr>
        <w:t>заключённым</w:t>
      </w:r>
      <w:r w:rsidRPr="00A17D04">
        <w:rPr>
          <w:rFonts w:ascii="Times New Roman" w:hAnsi="Times New Roman" w:cs="Times New Roman"/>
          <w:sz w:val="24"/>
          <w:szCs w:val="24"/>
        </w:rPr>
        <w:t xml:space="preserve"> договорам </w:t>
      </w:r>
      <w:r w:rsidRPr="00A17D04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Общая информация об участнике </w:t>
      </w:r>
      <w:r w:rsidR="007A5C5A" w:rsidRPr="00A17D04">
        <w:rPr>
          <w:rFonts w:ascii="Times New Roman" w:hAnsi="Times New Roman" w:cs="Times New Roman"/>
          <w:sz w:val="24"/>
          <w:szCs w:val="24"/>
        </w:rPr>
        <w:t xml:space="preserve">отбора </w:t>
      </w:r>
      <w:r w:rsidRPr="00A17D04">
        <w:rPr>
          <w:rFonts w:ascii="Times New Roman" w:hAnsi="Times New Roman" w:cs="Times New Roman"/>
          <w:sz w:val="24"/>
          <w:szCs w:val="24"/>
        </w:rPr>
        <w:t>(форма</w:t>
      </w:r>
      <w:r w:rsidRPr="00A17D04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A17D0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A17D04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В случае невозможности присутствия руководителя организации (компании) на </w:t>
      </w:r>
      <w:r w:rsidR="00A5598D" w:rsidRPr="00A17D04">
        <w:rPr>
          <w:rFonts w:ascii="Times New Roman" w:hAnsi="Times New Roman" w:cs="Times New Roman"/>
          <w:sz w:val="24"/>
          <w:szCs w:val="24"/>
        </w:rPr>
        <w:t>отбор</w:t>
      </w:r>
      <w:r w:rsidRPr="00A17D04">
        <w:rPr>
          <w:rFonts w:ascii="Times New Roman" w:hAnsi="Times New Roman" w:cs="Times New Roman"/>
          <w:sz w:val="24"/>
          <w:szCs w:val="24"/>
        </w:rPr>
        <w:t>е, необходимо предоставить доверенность (</w:t>
      </w:r>
      <w:r w:rsidRPr="00A17D04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 w:rsidRPr="00A17D04">
        <w:rPr>
          <w:rFonts w:ascii="Times New Roman" w:hAnsi="Times New Roman" w:cs="Times New Roman"/>
          <w:i/>
          <w:sz w:val="24"/>
          <w:szCs w:val="24"/>
        </w:rPr>
        <w:t>4</w:t>
      </w:r>
      <w:r w:rsidRPr="00A17D04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A17D04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а) представления </w:t>
      </w:r>
      <w:r w:rsidR="00A5598D" w:rsidRPr="00A17D04">
        <w:rPr>
          <w:rFonts w:ascii="Times New Roman" w:hAnsi="Times New Roman" w:cs="Times New Roman"/>
          <w:sz w:val="24"/>
          <w:szCs w:val="24"/>
        </w:rPr>
        <w:t>закупоч</w:t>
      </w:r>
      <w:r w:rsidRPr="00A17D04">
        <w:rPr>
          <w:rFonts w:ascii="Times New Roman" w:hAnsi="Times New Roman" w:cs="Times New Roman"/>
          <w:sz w:val="24"/>
          <w:szCs w:val="24"/>
        </w:rPr>
        <w:t xml:space="preserve">ных документов; </w:t>
      </w:r>
    </w:p>
    <w:p w:rsidR="005A2984" w:rsidRPr="00A17D04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A17D04">
        <w:rPr>
          <w:rFonts w:ascii="Times New Roman" w:hAnsi="Times New Roman" w:cs="Times New Roman"/>
          <w:sz w:val="24"/>
          <w:szCs w:val="24"/>
        </w:rPr>
        <w:t>закупоч</w:t>
      </w:r>
      <w:r w:rsidRPr="00A17D04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A17D04" w:rsidRDefault="005A2984" w:rsidP="00A5598D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</w:t>
      </w:r>
      <w:r w:rsidR="00A5598D" w:rsidRPr="00A17D04">
        <w:rPr>
          <w:rFonts w:ascii="Times New Roman" w:hAnsi="Times New Roman" w:cs="Times New Roman"/>
          <w:sz w:val="24"/>
          <w:szCs w:val="24"/>
        </w:rPr>
        <w:t>отбор</w:t>
      </w:r>
      <w:r w:rsidR="00071738" w:rsidRPr="00A17D04">
        <w:rPr>
          <w:rFonts w:ascii="Times New Roman" w:hAnsi="Times New Roman" w:cs="Times New Roman"/>
          <w:sz w:val="24"/>
          <w:szCs w:val="24"/>
        </w:rPr>
        <w:t>оч</w:t>
      </w:r>
      <w:r w:rsidRPr="00A17D04">
        <w:rPr>
          <w:rFonts w:ascii="Times New Roman" w:hAnsi="Times New Roman" w:cs="Times New Roman"/>
          <w:sz w:val="24"/>
          <w:szCs w:val="24"/>
        </w:rPr>
        <w:t>ного предложения, а также других вопросов.</w:t>
      </w:r>
    </w:p>
    <w:p w:rsidR="005A2984" w:rsidRPr="00A17D04" w:rsidRDefault="005A2984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Ценовое предложение (</w:t>
      </w:r>
      <w:r w:rsidRPr="00A17D04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 w:rsidRPr="00A17D04">
        <w:rPr>
          <w:rFonts w:ascii="Times New Roman" w:hAnsi="Times New Roman" w:cs="Times New Roman"/>
          <w:i/>
          <w:sz w:val="24"/>
          <w:szCs w:val="24"/>
        </w:rPr>
        <w:t>5</w:t>
      </w:r>
      <w:r w:rsidRPr="00A17D04">
        <w:rPr>
          <w:rFonts w:ascii="Times New Roman" w:hAnsi="Times New Roman" w:cs="Times New Roman"/>
          <w:sz w:val="24"/>
          <w:szCs w:val="24"/>
        </w:rPr>
        <w:t>)</w:t>
      </w:r>
    </w:p>
    <w:p w:rsidR="00327540" w:rsidRPr="00A17D0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A17D04" w:rsidRDefault="00327540" w:rsidP="005E705F">
      <w:pPr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17D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Форма </w:t>
      </w:r>
      <w:r w:rsidRPr="00A17D04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>№1</w:t>
      </w:r>
    </w:p>
    <w:p w:rsidR="00327540" w:rsidRPr="00A17D04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A17D04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A17D04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A17D04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540698">
      <w:pPr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A17D0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ЗАЯВКА</w:t>
      </w:r>
    </w:p>
    <w:p w:rsidR="00327540" w:rsidRPr="00A17D04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Изучив </w:t>
      </w:r>
      <w:r w:rsidR="00A5598D" w:rsidRPr="00A17D04">
        <w:rPr>
          <w:rFonts w:ascii="Times New Roman" w:hAnsi="Times New Roman" w:cs="Times New Roman"/>
          <w:sz w:val="24"/>
          <w:szCs w:val="24"/>
        </w:rPr>
        <w:t>закупочную</w:t>
      </w:r>
      <w:r w:rsidRPr="00A17D04">
        <w:rPr>
          <w:rFonts w:ascii="Times New Roman" w:hAnsi="Times New Roman" w:cs="Times New Roman"/>
          <w:sz w:val="24"/>
          <w:szCs w:val="24"/>
        </w:rPr>
        <w:t xml:space="preserve"> документацию на </w:t>
      </w:r>
      <w:r w:rsidRPr="00A17D04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Pr="00A17D04">
        <w:rPr>
          <w:rFonts w:ascii="Times New Roman" w:hAnsi="Times New Roman" w:cs="Times New Roman"/>
          <w:sz w:val="24"/>
          <w:szCs w:val="24"/>
        </w:rPr>
        <w:t xml:space="preserve">, ответы на запросы №№ </w:t>
      </w:r>
      <w:r w:rsidRPr="00A17D04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A17D04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A17D04">
        <w:rPr>
          <w:rFonts w:ascii="Times New Roman" w:hAnsi="Times New Roman" w:cs="Times New Roman"/>
          <w:i/>
          <w:sz w:val="24"/>
          <w:szCs w:val="24"/>
        </w:rPr>
        <w:t xml:space="preserve">(наименование Участника </w:t>
      </w:r>
      <w:r w:rsidR="00A5598D" w:rsidRPr="00A17D04">
        <w:rPr>
          <w:rFonts w:ascii="Times New Roman" w:hAnsi="Times New Roman" w:cs="Times New Roman"/>
          <w:i/>
          <w:sz w:val="24"/>
          <w:szCs w:val="24"/>
        </w:rPr>
        <w:t>отбора</w:t>
      </w:r>
      <w:r w:rsidRPr="00A17D04">
        <w:rPr>
          <w:rFonts w:ascii="Times New Roman" w:hAnsi="Times New Roman" w:cs="Times New Roman"/>
          <w:i/>
          <w:sz w:val="24"/>
          <w:szCs w:val="24"/>
        </w:rPr>
        <w:t>)</w:t>
      </w:r>
      <w:r w:rsidRPr="00A17D04">
        <w:rPr>
          <w:rFonts w:ascii="Times New Roman" w:hAnsi="Times New Roman" w:cs="Times New Roman"/>
          <w:sz w:val="24"/>
          <w:szCs w:val="24"/>
        </w:rPr>
        <w:t xml:space="preserve">, намерены участвовать в </w:t>
      </w:r>
      <w:r w:rsidR="00A5598D" w:rsidRPr="00A17D04">
        <w:rPr>
          <w:rFonts w:ascii="Times New Roman" w:hAnsi="Times New Roman" w:cs="Times New Roman"/>
          <w:sz w:val="24"/>
          <w:szCs w:val="24"/>
        </w:rPr>
        <w:t>отбор</w:t>
      </w:r>
      <w:r w:rsidRPr="00A17D04">
        <w:rPr>
          <w:rFonts w:ascii="Times New Roman" w:hAnsi="Times New Roman" w:cs="Times New Roman"/>
          <w:sz w:val="24"/>
          <w:szCs w:val="24"/>
        </w:rPr>
        <w:t xml:space="preserve">е на поставку продукции в соответствии с </w:t>
      </w:r>
      <w:r w:rsidR="00A5598D" w:rsidRPr="00A17D04">
        <w:rPr>
          <w:rFonts w:ascii="Times New Roman" w:hAnsi="Times New Roman" w:cs="Times New Roman"/>
          <w:sz w:val="24"/>
          <w:szCs w:val="24"/>
        </w:rPr>
        <w:t>закупочно</w:t>
      </w:r>
      <w:r w:rsidRPr="00A17D04">
        <w:rPr>
          <w:rFonts w:ascii="Times New Roman" w:hAnsi="Times New Roman" w:cs="Times New Roman"/>
          <w:sz w:val="24"/>
          <w:szCs w:val="24"/>
        </w:rPr>
        <w:t xml:space="preserve">й документацией. </w:t>
      </w:r>
    </w:p>
    <w:p w:rsidR="00327540" w:rsidRPr="00A17D0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A17D04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A17D04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Техническая часть </w:t>
      </w:r>
      <w:r w:rsidR="00A5598D" w:rsidRPr="00A17D04">
        <w:rPr>
          <w:rFonts w:ascii="Times New Roman" w:hAnsi="Times New Roman" w:cs="Times New Roman"/>
          <w:sz w:val="24"/>
          <w:szCs w:val="24"/>
        </w:rPr>
        <w:t>отбор</w:t>
      </w:r>
      <w:r w:rsidR="00071738" w:rsidRPr="00A17D04">
        <w:rPr>
          <w:rFonts w:ascii="Times New Roman" w:hAnsi="Times New Roman" w:cs="Times New Roman"/>
          <w:sz w:val="24"/>
          <w:szCs w:val="24"/>
        </w:rPr>
        <w:t>оч</w:t>
      </w:r>
      <w:r w:rsidRPr="00A17D04">
        <w:rPr>
          <w:rFonts w:ascii="Times New Roman" w:hAnsi="Times New Roman" w:cs="Times New Roman"/>
          <w:sz w:val="24"/>
          <w:szCs w:val="24"/>
        </w:rPr>
        <w:t xml:space="preserve">ного предложения; </w:t>
      </w:r>
    </w:p>
    <w:p w:rsidR="00327540" w:rsidRPr="00A17D04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Ценовая часть </w:t>
      </w:r>
      <w:r w:rsidR="00A5598D" w:rsidRPr="00A17D04">
        <w:rPr>
          <w:rFonts w:ascii="Times New Roman" w:hAnsi="Times New Roman" w:cs="Times New Roman"/>
          <w:sz w:val="24"/>
          <w:szCs w:val="24"/>
        </w:rPr>
        <w:t>отбор</w:t>
      </w:r>
      <w:r w:rsidR="00ED3983" w:rsidRPr="00A17D04">
        <w:rPr>
          <w:rFonts w:ascii="Times New Roman" w:hAnsi="Times New Roman" w:cs="Times New Roman"/>
          <w:sz w:val="24"/>
          <w:szCs w:val="24"/>
        </w:rPr>
        <w:t>оч</w:t>
      </w:r>
      <w:r w:rsidRPr="00A17D04">
        <w:rPr>
          <w:rFonts w:ascii="Times New Roman" w:hAnsi="Times New Roman" w:cs="Times New Roman"/>
          <w:sz w:val="24"/>
          <w:szCs w:val="24"/>
        </w:rPr>
        <w:t xml:space="preserve">ного предложения. </w:t>
      </w:r>
    </w:p>
    <w:p w:rsidR="00327540" w:rsidRPr="00A17D04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A17D04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A17D0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</w:t>
      </w:r>
      <w:r w:rsidR="00A5598D" w:rsidRPr="00A17D04">
        <w:rPr>
          <w:rFonts w:ascii="Times New Roman" w:hAnsi="Times New Roman" w:cs="Times New Roman"/>
          <w:sz w:val="24"/>
          <w:szCs w:val="24"/>
        </w:rPr>
        <w:t>отбор</w:t>
      </w:r>
      <w:r w:rsidR="00ED3983" w:rsidRPr="00A17D04">
        <w:rPr>
          <w:rFonts w:ascii="Times New Roman" w:hAnsi="Times New Roman" w:cs="Times New Roman"/>
          <w:sz w:val="24"/>
          <w:szCs w:val="24"/>
        </w:rPr>
        <w:t>оч</w:t>
      </w:r>
      <w:r w:rsidRPr="00A17D04">
        <w:rPr>
          <w:rFonts w:ascii="Times New Roman" w:hAnsi="Times New Roman" w:cs="Times New Roman"/>
          <w:sz w:val="24"/>
          <w:szCs w:val="24"/>
        </w:rPr>
        <w:t xml:space="preserve">ного предложения:  </w:t>
      </w:r>
    </w:p>
    <w:p w:rsidR="00327540" w:rsidRPr="00A17D04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A17D04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A17D04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A17D04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A17D0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A17D04" w:rsidRDefault="00327540" w:rsidP="00933D11">
      <w:pPr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17D0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Форма №2</w:t>
      </w:r>
    </w:p>
    <w:p w:rsidR="00327540" w:rsidRPr="00A17D04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A17D04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A17D04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A17D04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A17D04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A17D04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A17D04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A17D04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A17D04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A17D04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A17D04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A17D04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A17D04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A17D04" w:rsidRDefault="00327540" w:rsidP="00933D11">
      <w:pPr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17D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Форма №3</w:t>
      </w:r>
    </w:p>
    <w:p w:rsidR="00327540" w:rsidRPr="00A17D04" w:rsidRDefault="00327540" w:rsidP="00540698">
      <w:pPr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A17D04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Общая информация об участнике </w:t>
      </w:r>
      <w:r w:rsidR="00A5598D" w:rsidRPr="00A17D04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отбора</w:t>
      </w:r>
      <w:r w:rsidRPr="00A17D04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/>
      </w:tblPr>
      <w:tblGrid>
        <w:gridCol w:w="468"/>
        <w:gridCol w:w="6337"/>
        <w:gridCol w:w="2845"/>
      </w:tblGrid>
      <w:tr w:rsidR="00327540" w:rsidRPr="00A17D04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A17D04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A17D04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A17D04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A17D04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A17D04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A17D04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AE2CD3">
      <w:pPr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A17D04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Информация об опыте выполнения аналогичных работ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/>
      </w:tblPr>
      <w:tblGrid>
        <w:gridCol w:w="468"/>
        <w:gridCol w:w="3421"/>
        <w:gridCol w:w="2700"/>
        <w:gridCol w:w="1261"/>
        <w:gridCol w:w="1800"/>
      </w:tblGrid>
      <w:tr w:rsidR="00327540" w:rsidRPr="00A17D04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A17D0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A17D0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A17D0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A17D04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A17D04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A17D04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Дата: «___» _________________20</w:t>
      </w:r>
      <w:r w:rsidR="00585335" w:rsidRPr="00A17D04">
        <w:rPr>
          <w:rFonts w:ascii="Times New Roman" w:hAnsi="Times New Roman" w:cs="Times New Roman"/>
          <w:sz w:val="24"/>
          <w:szCs w:val="24"/>
        </w:rPr>
        <w:t>20</w:t>
      </w:r>
      <w:r w:rsidRPr="00A17D0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A17D04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A17D04" w:rsidRDefault="00327540" w:rsidP="00933D11">
      <w:pPr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17D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Форма №4 </w:t>
      </w:r>
    </w:p>
    <w:p w:rsidR="00327540" w:rsidRPr="00A17D04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A17D04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A17D04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A17D04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а) представления </w:t>
      </w:r>
      <w:r w:rsidR="00071738" w:rsidRPr="00A17D04">
        <w:rPr>
          <w:rFonts w:ascii="Times New Roman" w:hAnsi="Times New Roman" w:cs="Times New Roman"/>
          <w:sz w:val="24"/>
          <w:szCs w:val="24"/>
        </w:rPr>
        <w:t>закупоч</w:t>
      </w:r>
      <w:r w:rsidRPr="00A17D04">
        <w:rPr>
          <w:rFonts w:ascii="Times New Roman" w:hAnsi="Times New Roman" w:cs="Times New Roman"/>
          <w:sz w:val="24"/>
          <w:szCs w:val="24"/>
        </w:rPr>
        <w:t xml:space="preserve">ных документов; </w:t>
      </w:r>
    </w:p>
    <w:p w:rsidR="00327540" w:rsidRPr="00A17D0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</w:t>
      </w:r>
      <w:r w:rsidR="00A5598D" w:rsidRPr="00A17D04">
        <w:rPr>
          <w:rFonts w:ascii="Times New Roman" w:hAnsi="Times New Roman" w:cs="Times New Roman"/>
          <w:sz w:val="24"/>
          <w:szCs w:val="24"/>
        </w:rPr>
        <w:t>отбора</w:t>
      </w:r>
      <w:r w:rsidRPr="00A17D04">
        <w:rPr>
          <w:rFonts w:ascii="Times New Roman" w:hAnsi="Times New Roman" w:cs="Times New Roman"/>
          <w:sz w:val="24"/>
          <w:szCs w:val="24"/>
        </w:rPr>
        <w:t xml:space="preserve"> и рабочим органом; </w:t>
      </w:r>
    </w:p>
    <w:p w:rsidR="00327540" w:rsidRPr="00A17D0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A17D04">
        <w:rPr>
          <w:rFonts w:ascii="Times New Roman" w:hAnsi="Times New Roman" w:cs="Times New Roman"/>
          <w:sz w:val="24"/>
          <w:szCs w:val="24"/>
        </w:rPr>
        <w:t>закупочной</w:t>
      </w:r>
      <w:r w:rsidRPr="00A17D04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A17D04" w:rsidRDefault="00327540" w:rsidP="00A5598D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</w:t>
      </w:r>
      <w:r w:rsidR="00A5598D" w:rsidRPr="00A17D04">
        <w:rPr>
          <w:rFonts w:ascii="Times New Roman" w:hAnsi="Times New Roman" w:cs="Times New Roman"/>
          <w:sz w:val="24"/>
          <w:szCs w:val="24"/>
        </w:rPr>
        <w:t>отбор</w:t>
      </w:r>
      <w:r w:rsidR="00ED3983" w:rsidRPr="00A17D04">
        <w:rPr>
          <w:rFonts w:ascii="Times New Roman" w:hAnsi="Times New Roman" w:cs="Times New Roman"/>
          <w:sz w:val="24"/>
          <w:szCs w:val="24"/>
        </w:rPr>
        <w:t>оч</w:t>
      </w:r>
      <w:r w:rsidR="00A5598D" w:rsidRPr="00A17D04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A17D04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A17D0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071738" w:rsidRPr="00A17D04">
        <w:rPr>
          <w:rFonts w:ascii="Times New Roman" w:hAnsi="Times New Roman" w:cs="Times New Roman"/>
          <w:sz w:val="24"/>
          <w:szCs w:val="24"/>
        </w:rPr>
        <w:t>отбор</w:t>
      </w:r>
      <w:r w:rsidRPr="00A17D04">
        <w:rPr>
          <w:rFonts w:ascii="Times New Roman" w:hAnsi="Times New Roman" w:cs="Times New Roman"/>
          <w:sz w:val="24"/>
          <w:szCs w:val="24"/>
        </w:rPr>
        <w:t xml:space="preserve">а договора, процедуру его подписания. </w:t>
      </w:r>
    </w:p>
    <w:p w:rsidR="00327540" w:rsidRPr="00A17D04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A17D0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A17D04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A17D0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A17D04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A17D04" w:rsidRDefault="000065FB" w:rsidP="00933D11">
      <w:pPr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17D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Форма №5 </w:t>
      </w:r>
    </w:p>
    <w:p w:rsidR="000065FB" w:rsidRPr="00A17D04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A17D04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A17D04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772DF5">
      <w:pPr>
        <w:jc w:val="center"/>
        <w:rPr>
          <w:b/>
          <w:sz w:val="24"/>
          <w:szCs w:val="24"/>
        </w:rPr>
      </w:pPr>
      <w:r w:rsidRPr="00A17D04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ЦЕНОВОЕ ПРЕДЛОЖЕНИЕ</w:t>
      </w:r>
      <w:r w:rsidRPr="00A17D04">
        <w:rPr>
          <w:b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на </w:t>
      </w:r>
      <w:r w:rsidRPr="00A17D04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 w:rsidRPr="00A17D0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A17D04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A17D04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Дата: (</w:t>
      </w:r>
      <w:r w:rsidRPr="00A17D04">
        <w:rPr>
          <w:rFonts w:ascii="Times New Roman" w:hAnsi="Times New Roman" w:cs="Times New Roman"/>
          <w:i/>
          <w:sz w:val="24"/>
          <w:szCs w:val="24"/>
        </w:rPr>
        <w:t xml:space="preserve">вписать дату подачи </w:t>
      </w:r>
      <w:r w:rsidR="00071738" w:rsidRPr="00A17D04">
        <w:rPr>
          <w:rFonts w:ascii="Times New Roman" w:hAnsi="Times New Roman" w:cs="Times New Roman"/>
          <w:i/>
          <w:sz w:val="24"/>
          <w:szCs w:val="24"/>
        </w:rPr>
        <w:t>отбор</w:t>
      </w:r>
      <w:r w:rsidR="00ED3983" w:rsidRPr="00A17D04">
        <w:rPr>
          <w:rFonts w:ascii="Times New Roman" w:hAnsi="Times New Roman" w:cs="Times New Roman"/>
          <w:i/>
          <w:sz w:val="24"/>
          <w:szCs w:val="24"/>
        </w:rPr>
        <w:t>оч</w:t>
      </w:r>
      <w:r w:rsidR="00071738" w:rsidRPr="00A17D04">
        <w:rPr>
          <w:rFonts w:ascii="Times New Roman" w:hAnsi="Times New Roman" w:cs="Times New Roman"/>
          <w:i/>
          <w:sz w:val="24"/>
          <w:szCs w:val="24"/>
        </w:rPr>
        <w:t>ного</w:t>
      </w:r>
      <w:r w:rsidRPr="00A17D04">
        <w:rPr>
          <w:rFonts w:ascii="Times New Roman" w:hAnsi="Times New Roman" w:cs="Times New Roman"/>
          <w:i/>
          <w:sz w:val="24"/>
          <w:szCs w:val="24"/>
        </w:rPr>
        <w:t xml:space="preserve"> предложения</w:t>
      </w:r>
      <w:r w:rsidRPr="00A17D0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A17D04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 w:rsidRPr="00A17D04">
        <w:rPr>
          <w:rFonts w:ascii="Times New Roman" w:hAnsi="Times New Roman" w:cs="Times New Roman"/>
          <w:sz w:val="24"/>
          <w:szCs w:val="24"/>
        </w:rPr>
        <w:t>Закупоч</w:t>
      </w:r>
      <w:r w:rsidRPr="00A17D04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A17D04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A5598D" w:rsidRPr="00A17D04">
        <w:rPr>
          <w:rFonts w:ascii="Times New Roman" w:hAnsi="Times New Roman" w:cs="Times New Roman"/>
          <w:sz w:val="24"/>
          <w:szCs w:val="24"/>
        </w:rPr>
        <w:t>закупоч</w:t>
      </w:r>
      <w:r w:rsidRPr="00A17D04">
        <w:rPr>
          <w:rFonts w:ascii="Times New Roman" w:hAnsi="Times New Roman" w:cs="Times New Roman"/>
          <w:sz w:val="24"/>
          <w:szCs w:val="24"/>
        </w:rPr>
        <w:t>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A17D04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A17D04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A17D04">
        <w:rPr>
          <w:rFonts w:ascii="Times New Roman" w:hAnsi="Times New Roman" w:cs="Times New Roman"/>
          <w:sz w:val="24"/>
          <w:szCs w:val="24"/>
        </w:rPr>
        <w:t xml:space="preserve">) в соответствии с условиями </w:t>
      </w:r>
      <w:r w:rsidR="00A5598D" w:rsidRPr="00A17D04">
        <w:rPr>
          <w:rFonts w:ascii="Times New Roman" w:hAnsi="Times New Roman" w:cs="Times New Roman"/>
          <w:sz w:val="24"/>
          <w:szCs w:val="24"/>
        </w:rPr>
        <w:t>отбор</w:t>
      </w:r>
      <w:r w:rsidRPr="00A17D04">
        <w:rPr>
          <w:rFonts w:ascii="Times New Roman" w:hAnsi="Times New Roman" w:cs="Times New Roman"/>
          <w:sz w:val="24"/>
          <w:szCs w:val="24"/>
        </w:rPr>
        <w:t xml:space="preserve">ных торгов: </w:t>
      </w:r>
    </w:p>
    <w:p w:rsidR="00327540" w:rsidRPr="00A17D04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A17D04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условия выполнения работ</w:t>
      </w:r>
      <w:r w:rsidR="004D62FF" w:rsidRPr="00A17D04">
        <w:rPr>
          <w:rFonts w:ascii="Times New Roman" w:hAnsi="Times New Roman" w:cs="Times New Roman"/>
          <w:sz w:val="24"/>
          <w:szCs w:val="24"/>
        </w:rPr>
        <w:t xml:space="preserve"> и сроки</w:t>
      </w:r>
      <w:r w:rsidRPr="00A17D04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A17D04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A17D04">
        <w:rPr>
          <w:rFonts w:ascii="Times New Roman" w:hAnsi="Times New Roman" w:cs="Times New Roman"/>
          <w:i/>
          <w:sz w:val="24"/>
          <w:szCs w:val="24"/>
        </w:rPr>
        <w:t xml:space="preserve">указать общую сумму </w:t>
      </w:r>
      <w:r w:rsidR="00071738" w:rsidRPr="00A17D04">
        <w:rPr>
          <w:rFonts w:ascii="Times New Roman" w:hAnsi="Times New Roman" w:cs="Times New Roman"/>
          <w:i/>
          <w:sz w:val="24"/>
          <w:szCs w:val="24"/>
        </w:rPr>
        <w:t>отбор</w:t>
      </w:r>
      <w:r w:rsidR="00ED3983" w:rsidRPr="00A17D04">
        <w:rPr>
          <w:rFonts w:ascii="Times New Roman" w:hAnsi="Times New Roman" w:cs="Times New Roman"/>
          <w:i/>
          <w:sz w:val="24"/>
          <w:szCs w:val="24"/>
        </w:rPr>
        <w:t>оч</w:t>
      </w:r>
      <w:r w:rsidRPr="00A17D04">
        <w:rPr>
          <w:rFonts w:ascii="Times New Roman" w:hAnsi="Times New Roman" w:cs="Times New Roman"/>
          <w:i/>
          <w:sz w:val="24"/>
          <w:szCs w:val="24"/>
        </w:rPr>
        <w:t>ного предложения цифрами и прописью, а также валюту платежа)</w:t>
      </w:r>
      <w:r w:rsidRPr="00A17D04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</w:t>
      </w:r>
      <w:r w:rsidR="00A5598D" w:rsidRPr="00A17D04">
        <w:rPr>
          <w:rFonts w:ascii="Times New Roman" w:hAnsi="Times New Roman" w:cs="Times New Roman"/>
          <w:sz w:val="24"/>
          <w:szCs w:val="24"/>
        </w:rPr>
        <w:t>отбор</w:t>
      </w:r>
      <w:r w:rsidR="00ED3983" w:rsidRPr="00A17D04">
        <w:rPr>
          <w:rFonts w:ascii="Times New Roman" w:hAnsi="Times New Roman" w:cs="Times New Roman"/>
          <w:sz w:val="24"/>
          <w:szCs w:val="24"/>
        </w:rPr>
        <w:t>оч</w:t>
      </w:r>
      <w:r w:rsidRPr="00A17D04">
        <w:rPr>
          <w:rFonts w:ascii="Times New Roman" w:hAnsi="Times New Roman" w:cs="Times New Roman"/>
          <w:sz w:val="24"/>
          <w:szCs w:val="24"/>
        </w:rPr>
        <w:t xml:space="preserve">ного предложения. </w:t>
      </w:r>
    </w:p>
    <w:p w:rsidR="00327540" w:rsidRPr="00A17D04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60 дней, начиная с даты, установленной как день окончания приема </w:t>
      </w:r>
      <w:r w:rsidR="00A5598D" w:rsidRPr="00A17D04">
        <w:rPr>
          <w:rFonts w:ascii="Times New Roman" w:hAnsi="Times New Roman" w:cs="Times New Roman"/>
          <w:sz w:val="24"/>
          <w:szCs w:val="24"/>
        </w:rPr>
        <w:t>Отбор</w:t>
      </w:r>
      <w:r w:rsidRPr="00A17D04">
        <w:rPr>
          <w:rFonts w:ascii="Times New Roman" w:hAnsi="Times New Roman" w:cs="Times New Roman"/>
          <w:sz w:val="24"/>
          <w:szCs w:val="24"/>
        </w:rPr>
        <w:t xml:space="preserve">ных предложений. Это </w:t>
      </w:r>
      <w:r w:rsidR="00071738" w:rsidRPr="00A17D04">
        <w:rPr>
          <w:rFonts w:ascii="Times New Roman" w:hAnsi="Times New Roman" w:cs="Times New Roman"/>
          <w:sz w:val="24"/>
          <w:szCs w:val="24"/>
        </w:rPr>
        <w:t>Отбор</w:t>
      </w:r>
      <w:r w:rsidRPr="00A17D04">
        <w:rPr>
          <w:rFonts w:ascii="Times New Roman" w:hAnsi="Times New Roman" w:cs="Times New Roman"/>
          <w:sz w:val="24"/>
          <w:szCs w:val="24"/>
        </w:rPr>
        <w:t xml:space="preserve">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A17D04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 w:rsidRPr="00A17D0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A17D04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 </w:t>
      </w:r>
    </w:p>
    <w:p w:rsidR="00327540" w:rsidRPr="00A17D04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Дата: «___» __________20</w:t>
      </w:r>
      <w:r w:rsidR="00585335" w:rsidRPr="00A17D04">
        <w:rPr>
          <w:rFonts w:ascii="Times New Roman" w:hAnsi="Times New Roman" w:cs="Times New Roman"/>
          <w:sz w:val="24"/>
          <w:szCs w:val="24"/>
        </w:rPr>
        <w:t>20</w:t>
      </w:r>
      <w:r w:rsidRPr="00A17D04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A17D04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A17D0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A17D04" w:rsidRDefault="00327540" w:rsidP="009654A7">
      <w:pPr>
        <w:pStyle w:val="2"/>
        <w:spacing w:before="40"/>
        <w:ind w:left="0" w:firstLine="0"/>
        <w:rPr>
          <w:rFonts w:eastAsiaTheme="minorHAnsi"/>
          <w:b/>
          <w:color w:val="auto"/>
          <w:sz w:val="24"/>
          <w:szCs w:val="24"/>
          <w:lang w:eastAsia="en-US"/>
        </w:rPr>
      </w:pPr>
      <w:bookmarkStart w:id="19" w:name="_Toc33619464"/>
      <w:r w:rsidRPr="00A17D04">
        <w:rPr>
          <w:rFonts w:eastAsiaTheme="majorEastAsia"/>
          <w:b/>
          <w:i w:val="0"/>
          <w:color w:val="auto"/>
          <w:sz w:val="24"/>
          <w:szCs w:val="24"/>
          <w:lang w:eastAsia="en-US"/>
        </w:rPr>
        <w:lastRenderedPageBreak/>
        <w:t>Приложение №2</w:t>
      </w:r>
      <w:bookmarkEnd w:id="19"/>
      <w:r w:rsidRPr="00A17D0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</w:p>
    <w:p w:rsidR="00327540" w:rsidRPr="00A17D04" w:rsidRDefault="00327540" w:rsidP="00F93534">
      <w:pPr>
        <w:spacing w:after="27" w:line="240" w:lineRule="auto"/>
        <w:ind w:right="105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9654A7">
      <w:pPr>
        <w:pStyle w:val="3"/>
        <w:spacing w:before="40" w:after="0"/>
        <w:ind w:left="0" w:right="0" w:firstLine="0"/>
        <w:rPr>
          <w:sz w:val="24"/>
          <w:szCs w:val="24"/>
        </w:rPr>
      </w:pPr>
      <w:bookmarkStart w:id="20" w:name="_Toc33619465"/>
      <w:r w:rsidRPr="00A17D04">
        <w:rPr>
          <w:rFonts w:eastAsiaTheme="majorEastAsia"/>
          <w:color w:val="auto"/>
          <w:sz w:val="24"/>
          <w:szCs w:val="24"/>
          <w:lang w:eastAsia="en-US"/>
        </w:rPr>
        <w:t xml:space="preserve">Порядок и критерии квалификационной оценки </w:t>
      </w:r>
      <w:r w:rsidR="006758E0" w:rsidRPr="00A17D04">
        <w:rPr>
          <w:rFonts w:eastAsiaTheme="majorEastAsia"/>
          <w:color w:val="auto"/>
          <w:sz w:val="24"/>
          <w:szCs w:val="24"/>
          <w:lang w:eastAsia="en-US"/>
        </w:rPr>
        <w:br/>
      </w:r>
      <w:r w:rsidRPr="00A17D04">
        <w:rPr>
          <w:rFonts w:eastAsiaTheme="majorEastAsia"/>
          <w:color w:val="auto"/>
          <w:sz w:val="24"/>
          <w:szCs w:val="24"/>
          <w:lang w:eastAsia="en-US"/>
        </w:rPr>
        <w:t xml:space="preserve">участников и </w:t>
      </w:r>
      <w:r w:rsidR="00A5598D" w:rsidRPr="00A17D04">
        <w:rPr>
          <w:rFonts w:eastAsiaTheme="majorEastAsia"/>
          <w:color w:val="auto"/>
          <w:sz w:val="24"/>
          <w:szCs w:val="24"/>
          <w:lang w:eastAsia="en-US"/>
        </w:rPr>
        <w:t>отбор</w:t>
      </w:r>
      <w:r w:rsidRPr="00A17D04">
        <w:rPr>
          <w:rFonts w:eastAsiaTheme="majorEastAsia"/>
          <w:color w:val="auto"/>
          <w:sz w:val="24"/>
          <w:szCs w:val="24"/>
          <w:lang w:eastAsia="en-US"/>
        </w:rPr>
        <w:t>ных предложений.</w:t>
      </w:r>
      <w:bookmarkEnd w:id="20"/>
    </w:p>
    <w:p w:rsidR="006E413D" w:rsidRPr="00A17D04" w:rsidRDefault="006E413D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071738" w:rsidRPr="00A17D04">
        <w:rPr>
          <w:rFonts w:ascii="Times New Roman" w:hAnsi="Times New Roman" w:cs="Times New Roman"/>
          <w:sz w:val="24"/>
          <w:szCs w:val="24"/>
        </w:rPr>
        <w:t>отборе</w:t>
      </w:r>
      <w:r w:rsidRPr="00A17D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540" w:rsidRPr="00A17D04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 w:rsidRPr="00A17D04">
        <w:rPr>
          <w:rFonts w:ascii="Times New Roman" w:hAnsi="Times New Roman" w:cs="Times New Roman"/>
          <w:sz w:val="24"/>
          <w:szCs w:val="24"/>
        </w:rPr>
        <w:t>закупоч</w:t>
      </w:r>
      <w:r w:rsidRPr="00A17D04">
        <w:rPr>
          <w:rFonts w:ascii="Times New Roman" w:hAnsi="Times New Roman" w:cs="Times New Roman"/>
          <w:sz w:val="24"/>
          <w:szCs w:val="24"/>
        </w:rPr>
        <w:t xml:space="preserve">ной комиссией до начала </w:t>
      </w:r>
      <w:r w:rsidR="00071738" w:rsidRPr="00A17D04">
        <w:rPr>
          <w:rFonts w:ascii="Times New Roman" w:hAnsi="Times New Roman" w:cs="Times New Roman"/>
          <w:sz w:val="24"/>
          <w:szCs w:val="24"/>
        </w:rPr>
        <w:t>отбора</w:t>
      </w:r>
      <w:r w:rsidRPr="00A17D04">
        <w:rPr>
          <w:rFonts w:ascii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B254A4" w:rsidRPr="00A17D0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A17D04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</w:t>
      </w:r>
      <w:r w:rsidR="00071738" w:rsidRPr="00A17D04">
        <w:rPr>
          <w:rFonts w:ascii="Times New Roman" w:hAnsi="Times New Roman" w:cs="Times New Roman"/>
          <w:sz w:val="24"/>
          <w:szCs w:val="24"/>
        </w:rPr>
        <w:t>отбор</w:t>
      </w:r>
      <w:r w:rsidRPr="00A17D04"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327540" w:rsidRPr="00A17D04" w:rsidRDefault="00327540" w:rsidP="00661046">
      <w:pPr>
        <w:pStyle w:val="4"/>
        <w:spacing w:line="240" w:lineRule="auto"/>
        <w:ind w:left="535"/>
        <w:rPr>
          <w:szCs w:val="24"/>
        </w:rPr>
      </w:pPr>
      <w:r w:rsidRPr="00A17D04">
        <w:rPr>
          <w:szCs w:val="24"/>
        </w:rPr>
        <w:t xml:space="preserve">Критерии квалификационной оценки </w:t>
      </w:r>
    </w:p>
    <w:tbl>
      <w:tblPr>
        <w:tblW w:w="9634" w:type="dxa"/>
        <w:jc w:val="center"/>
        <w:tblCellMar>
          <w:top w:w="9" w:type="dxa"/>
          <w:right w:w="50" w:type="dxa"/>
        </w:tblCellMar>
        <w:tblLook w:val="00A0"/>
      </w:tblPr>
      <w:tblGrid>
        <w:gridCol w:w="458"/>
        <w:gridCol w:w="3195"/>
        <w:gridCol w:w="3116"/>
        <w:gridCol w:w="2865"/>
      </w:tblGrid>
      <w:tr w:rsidR="00327540" w:rsidRPr="00A17D04" w:rsidTr="00F954D5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A17D04" w:rsidTr="00F954D5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</w:t>
            </w:r>
            <w:r w:rsidR="000D0771" w:rsidRPr="00A17D04">
              <w:rPr>
                <w:rFonts w:ascii="Times New Roman" w:hAnsi="Times New Roman" w:cs="Times New Roman"/>
                <w:sz w:val="24"/>
                <w:szCs w:val="24"/>
              </w:rPr>
              <w:t>заключённым</w:t>
            </w: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A17D04" w:rsidTr="00F954D5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A17D0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A17D04" w:rsidTr="00F954D5">
        <w:trPr>
          <w:trHeight w:val="139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A17D0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A17D04" w:rsidTr="00F954D5">
        <w:trPr>
          <w:trHeight w:val="1666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071738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 w:rsidR="00071738" w:rsidRPr="00A17D04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е не допускаются</w:t>
            </w:r>
          </w:p>
        </w:tc>
      </w:tr>
      <w:tr w:rsidR="00327540" w:rsidRPr="00A17D04" w:rsidTr="00F954D5">
        <w:trPr>
          <w:trHeight w:val="84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A17D0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A17D0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A17D04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C0544" w:rsidRDefault="000C0544" w:rsidP="00B45587">
      <w:pPr>
        <w:keepNext/>
        <w:keepLines/>
        <w:tabs>
          <w:tab w:val="left" w:pos="851"/>
        </w:tabs>
        <w:snapToGrid w:val="0"/>
        <w:spacing w:before="360"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Toc33619466"/>
    </w:p>
    <w:p w:rsidR="00B45587" w:rsidRDefault="00B45587" w:rsidP="00B45587">
      <w:pPr>
        <w:keepNext/>
        <w:keepLines/>
        <w:tabs>
          <w:tab w:val="left" w:pos="851"/>
        </w:tabs>
        <w:snapToGrid w:val="0"/>
        <w:spacing w:before="360"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45587">
        <w:rPr>
          <w:rFonts w:ascii="Times New Roman" w:hAnsi="Times New Roman" w:cs="Times New Roman"/>
          <w:b/>
          <w:bCs/>
          <w:sz w:val="24"/>
          <w:szCs w:val="24"/>
        </w:rPr>
        <w:t>Основные требования к исполнителю оказываемых услуг</w:t>
      </w:r>
      <w:r w:rsidRPr="00B4558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0C0544" w:rsidRPr="00B45587" w:rsidRDefault="000C0544" w:rsidP="00B45587">
      <w:pPr>
        <w:keepNext/>
        <w:keepLines/>
        <w:tabs>
          <w:tab w:val="left" w:pos="851"/>
        </w:tabs>
        <w:snapToGrid w:val="0"/>
        <w:spacing w:before="360"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25"/>
        <w:tblW w:w="9634" w:type="dxa"/>
        <w:tblLook w:val="04A0"/>
      </w:tblPr>
      <w:tblGrid>
        <w:gridCol w:w="562"/>
        <w:gridCol w:w="4096"/>
        <w:gridCol w:w="4976"/>
      </w:tblGrid>
      <w:tr w:rsidR="00B45587" w:rsidRPr="00B45587" w:rsidTr="00576D20">
        <w:tc>
          <w:tcPr>
            <w:tcW w:w="562" w:type="dxa"/>
          </w:tcPr>
          <w:p w:rsidR="00B45587" w:rsidRPr="00B45587" w:rsidRDefault="00B45587" w:rsidP="00576D20">
            <w:pPr>
              <w:tabs>
                <w:tab w:val="left" w:pos="851"/>
              </w:tabs>
              <w:spacing w:before="120" w:after="120"/>
              <w:jc w:val="center"/>
              <w:rPr>
                <w:rFonts w:eastAsia="Calibri"/>
                <w:b/>
                <w:szCs w:val="24"/>
                <w:lang w:eastAsia="ru-RU"/>
              </w:rPr>
            </w:pPr>
            <w:r w:rsidRPr="00B45587">
              <w:rPr>
                <w:rFonts w:eastAsia="Calibri"/>
                <w:b/>
                <w:szCs w:val="24"/>
                <w:lang w:eastAsia="ru-RU"/>
              </w:rPr>
              <w:t>№</w:t>
            </w:r>
          </w:p>
        </w:tc>
        <w:tc>
          <w:tcPr>
            <w:tcW w:w="4096" w:type="dxa"/>
          </w:tcPr>
          <w:p w:rsidR="00B45587" w:rsidRPr="00B45587" w:rsidRDefault="00B45587" w:rsidP="00576D20">
            <w:pPr>
              <w:tabs>
                <w:tab w:val="left" w:pos="851"/>
              </w:tabs>
              <w:spacing w:before="120" w:after="120"/>
              <w:ind w:firstLine="567"/>
              <w:jc w:val="center"/>
              <w:rPr>
                <w:rFonts w:eastAsia="Calibri"/>
                <w:b/>
                <w:szCs w:val="24"/>
                <w:lang w:eastAsia="ru-RU"/>
              </w:rPr>
            </w:pPr>
            <w:r w:rsidRPr="00B45587">
              <w:rPr>
                <w:rFonts w:eastAsia="Calibri"/>
                <w:b/>
                <w:szCs w:val="24"/>
                <w:lang w:eastAsia="ru-RU"/>
              </w:rPr>
              <w:t>Характеристика</w:t>
            </w:r>
          </w:p>
        </w:tc>
        <w:tc>
          <w:tcPr>
            <w:tcW w:w="4976" w:type="dxa"/>
          </w:tcPr>
          <w:p w:rsidR="00B45587" w:rsidRPr="00B45587" w:rsidRDefault="00B45587" w:rsidP="00576D20">
            <w:pPr>
              <w:tabs>
                <w:tab w:val="left" w:pos="851"/>
              </w:tabs>
              <w:spacing w:before="120" w:after="120"/>
              <w:ind w:firstLine="567"/>
              <w:jc w:val="center"/>
              <w:rPr>
                <w:rFonts w:eastAsia="Calibri"/>
                <w:b/>
                <w:szCs w:val="24"/>
                <w:lang w:eastAsia="ru-RU"/>
              </w:rPr>
            </w:pPr>
            <w:r w:rsidRPr="00B45587">
              <w:rPr>
                <w:rFonts w:eastAsia="Calibri"/>
                <w:b/>
                <w:szCs w:val="24"/>
                <w:lang w:eastAsia="ru-RU"/>
              </w:rPr>
              <w:t>Требования</w:t>
            </w:r>
          </w:p>
        </w:tc>
      </w:tr>
      <w:tr w:rsidR="00B45587" w:rsidRPr="00B45587" w:rsidTr="00576D20">
        <w:tc>
          <w:tcPr>
            <w:tcW w:w="562" w:type="dxa"/>
            <w:vAlign w:val="center"/>
          </w:tcPr>
          <w:p w:rsidR="00B45587" w:rsidRPr="00B45587" w:rsidRDefault="00B45587" w:rsidP="00576D20">
            <w:pPr>
              <w:tabs>
                <w:tab w:val="left" w:pos="851"/>
              </w:tabs>
              <w:spacing w:before="120" w:after="120"/>
              <w:rPr>
                <w:rFonts w:eastAsia="Calibri"/>
                <w:szCs w:val="24"/>
                <w:lang w:eastAsia="ru-RU"/>
              </w:rPr>
            </w:pPr>
            <w:r w:rsidRPr="00B45587">
              <w:rPr>
                <w:rFonts w:eastAsia="Calibri"/>
                <w:szCs w:val="24"/>
                <w:lang w:eastAsia="ru-RU"/>
              </w:rPr>
              <w:t>1.</w:t>
            </w:r>
          </w:p>
        </w:tc>
        <w:tc>
          <w:tcPr>
            <w:tcW w:w="4096" w:type="dxa"/>
            <w:vAlign w:val="center"/>
          </w:tcPr>
          <w:p w:rsidR="00B45587" w:rsidRPr="00E0000B" w:rsidRDefault="00B45587" w:rsidP="00576D20">
            <w:pPr>
              <w:tabs>
                <w:tab w:val="left" w:pos="851"/>
              </w:tabs>
              <w:spacing w:before="120" w:after="120"/>
              <w:ind w:firstLine="29"/>
              <w:rPr>
                <w:rFonts w:eastAsia="Calibri"/>
                <w:color w:val="auto"/>
                <w:szCs w:val="24"/>
                <w:lang w:eastAsia="ru-RU"/>
              </w:rPr>
            </w:pPr>
            <w:r w:rsidRPr="00E0000B">
              <w:rPr>
                <w:rFonts w:eastAsia="Calibri"/>
                <w:color w:val="auto"/>
                <w:szCs w:val="24"/>
                <w:lang w:eastAsia="ru-RU"/>
              </w:rPr>
              <w:t>Опыт работы</w:t>
            </w:r>
          </w:p>
        </w:tc>
        <w:tc>
          <w:tcPr>
            <w:tcW w:w="4976" w:type="dxa"/>
            <w:vAlign w:val="center"/>
          </w:tcPr>
          <w:p w:rsidR="00B45587" w:rsidRPr="00E0000B" w:rsidRDefault="00E5291B" w:rsidP="002F510A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auto"/>
                <w:szCs w:val="24"/>
                <w:lang w:eastAsia="ru-RU"/>
              </w:rPr>
            </w:pPr>
            <w:r w:rsidRPr="00E0000B">
              <w:rPr>
                <w:rFonts w:eastAsia="Calibri"/>
                <w:color w:val="auto"/>
                <w:szCs w:val="24"/>
                <w:lang w:eastAsia="ru-RU"/>
              </w:rPr>
              <w:t xml:space="preserve">Наличие не менее 3-летнего опыта работы проведения </w:t>
            </w:r>
            <w:r w:rsidR="002F510A" w:rsidRPr="00E0000B">
              <w:rPr>
                <w:rFonts w:eastAsia="Calibri"/>
                <w:color w:val="auto"/>
                <w:szCs w:val="24"/>
                <w:lang w:eastAsia="ru-RU"/>
              </w:rPr>
              <w:t xml:space="preserve">аудиторских проверок, в том числе </w:t>
            </w:r>
            <w:r w:rsidRPr="00E0000B">
              <w:rPr>
                <w:rFonts w:eastAsia="Calibri"/>
                <w:color w:val="auto"/>
                <w:szCs w:val="24"/>
                <w:lang w:eastAsia="ru-RU"/>
              </w:rPr>
              <w:t xml:space="preserve">специальной аудиторской проверки по схожей тематике, изложенной в Техническом задании (изучение расчёта и подтверждению финансовых </w:t>
            </w:r>
            <w:proofErr w:type="spellStart"/>
            <w:r w:rsidRPr="00E0000B">
              <w:rPr>
                <w:rFonts w:eastAsia="Calibri"/>
                <w:color w:val="auto"/>
                <w:szCs w:val="24"/>
                <w:lang w:eastAsia="ru-RU"/>
              </w:rPr>
              <w:t>ковенантов</w:t>
            </w:r>
            <w:proofErr w:type="spellEnd"/>
            <w:r w:rsidRPr="00E0000B">
              <w:rPr>
                <w:rFonts w:eastAsia="Calibri"/>
                <w:color w:val="auto"/>
                <w:szCs w:val="24"/>
                <w:lang w:eastAsia="ru-RU"/>
              </w:rPr>
              <w:t>, проектной отчётности, а также целевому использованию заемных средств международных финансовых институтов).</w:t>
            </w:r>
          </w:p>
        </w:tc>
      </w:tr>
      <w:tr w:rsidR="00B45587" w:rsidRPr="00B45587" w:rsidTr="00576D20">
        <w:tc>
          <w:tcPr>
            <w:tcW w:w="562" w:type="dxa"/>
            <w:vAlign w:val="center"/>
          </w:tcPr>
          <w:p w:rsidR="00B45587" w:rsidRPr="00B45587" w:rsidRDefault="00B45587" w:rsidP="00576D20">
            <w:pPr>
              <w:tabs>
                <w:tab w:val="left" w:pos="851"/>
              </w:tabs>
              <w:spacing w:before="120" w:after="120"/>
              <w:rPr>
                <w:rFonts w:eastAsia="Calibri"/>
                <w:szCs w:val="24"/>
                <w:lang w:eastAsia="ru-RU"/>
              </w:rPr>
            </w:pPr>
            <w:r w:rsidRPr="00B45587">
              <w:rPr>
                <w:rFonts w:eastAsia="Calibri"/>
                <w:szCs w:val="24"/>
                <w:lang w:eastAsia="ru-RU"/>
              </w:rPr>
              <w:t>2.</w:t>
            </w:r>
          </w:p>
        </w:tc>
        <w:tc>
          <w:tcPr>
            <w:tcW w:w="4096" w:type="dxa"/>
            <w:vAlign w:val="center"/>
          </w:tcPr>
          <w:p w:rsidR="00B45587" w:rsidRPr="00E0000B" w:rsidRDefault="00E5291B" w:rsidP="00E5291B">
            <w:pPr>
              <w:tabs>
                <w:tab w:val="left" w:pos="851"/>
              </w:tabs>
              <w:spacing w:before="120" w:after="120"/>
              <w:ind w:firstLine="29"/>
              <w:rPr>
                <w:rFonts w:eastAsia="Calibri"/>
                <w:color w:val="auto"/>
                <w:szCs w:val="24"/>
                <w:lang w:eastAsia="ru-RU"/>
              </w:rPr>
            </w:pPr>
            <w:r w:rsidRPr="00E0000B">
              <w:rPr>
                <w:rFonts w:eastAsia="Calibri"/>
                <w:color w:val="auto"/>
                <w:szCs w:val="24"/>
                <w:lang w:eastAsia="ru-RU"/>
              </w:rPr>
              <w:t xml:space="preserve">Лицензии </w:t>
            </w:r>
          </w:p>
        </w:tc>
        <w:tc>
          <w:tcPr>
            <w:tcW w:w="4976" w:type="dxa"/>
            <w:vAlign w:val="center"/>
          </w:tcPr>
          <w:p w:rsidR="00E5291B" w:rsidRPr="00E0000B" w:rsidRDefault="00B45587" w:rsidP="00E5291B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auto"/>
                <w:szCs w:val="24"/>
                <w:lang w:eastAsia="ru-RU"/>
              </w:rPr>
            </w:pPr>
            <w:r w:rsidRPr="00E0000B">
              <w:rPr>
                <w:rFonts w:eastAsia="Calibri"/>
                <w:color w:val="auto"/>
                <w:szCs w:val="24"/>
                <w:lang w:eastAsia="ru-RU"/>
              </w:rPr>
              <w:t xml:space="preserve"> </w:t>
            </w:r>
            <w:r w:rsidR="00E5291B" w:rsidRPr="00E0000B">
              <w:rPr>
                <w:rFonts w:eastAsia="Calibri"/>
                <w:color w:val="auto"/>
                <w:szCs w:val="24"/>
                <w:lang w:eastAsia="ru-RU"/>
              </w:rPr>
              <w:t>Наличие:</w:t>
            </w:r>
          </w:p>
          <w:p w:rsidR="00E5291B" w:rsidRPr="00E0000B" w:rsidRDefault="00E5291B" w:rsidP="00E5291B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auto"/>
                <w:szCs w:val="24"/>
                <w:lang w:eastAsia="ru-RU"/>
              </w:rPr>
            </w:pPr>
            <w:r w:rsidRPr="00E0000B">
              <w:rPr>
                <w:rFonts w:eastAsia="Calibri"/>
                <w:color w:val="auto"/>
                <w:szCs w:val="24"/>
                <w:lang w:eastAsia="ru-RU"/>
              </w:rPr>
              <w:t>- лицензии Министерства финансов Республики Узбекистан на право занятия аудиторской деятельностью;</w:t>
            </w:r>
          </w:p>
          <w:p w:rsidR="00B45587" w:rsidRPr="00E0000B" w:rsidRDefault="00E5291B" w:rsidP="00E5291B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auto"/>
                <w:szCs w:val="24"/>
                <w:lang w:eastAsia="ru-RU"/>
              </w:rPr>
            </w:pPr>
            <w:r w:rsidRPr="00E0000B">
              <w:rPr>
                <w:rFonts w:eastAsia="Calibri"/>
                <w:color w:val="auto"/>
                <w:szCs w:val="24"/>
                <w:lang w:eastAsia="ru-RU"/>
              </w:rPr>
              <w:t>- сертификата Центрального банка Республики Узбекистан на право проведения аудиторских проверок банков</w:t>
            </w:r>
          </w:p>
        </w:tc>
      </w:tr>
      <w:tr w:rsidR="00B45587" w:rsidRPr="00B45587" w:rsidTr="00576D20">
        <w:tc>
          <w:tcPr>
            <w:tcW w:w="562" w:type="dxa"/>
            <w:vAlign w:val="center"/>
          </w:tcPr>
          <w:p w:rsidR="00B45587" w:rsidRPr="00B45587" w:rsidRDefault="00B45587" w:rsidP="00576D20">
            <w:pPr>
              <w:tabs>
                <w:tab w:val="left" w:pos="851"/>
              </w:tabs>
              <w:spacing w:before="120" w:after="120"/>
              <w:rPr>
                <w:rFonts w:eastAsia="Calibri"/>
                <w:szCs w:val="24"/>
                <w:lang w:eastAsia="ru-RU"/>
              </w:rPr>
            </w:pPr>
            <w:r w:rsidRPr="00B45587">
              <w:rPr>
                <w:rFonts w:eastAsia="Calibri"/>
                <w:szCs w:val="24"/>
                <w:lang w:eastAsia="ru-RU"/>
              </w:rPr>
              <w:t>3.</w:t>
            </w:r>
          </w:p>
        </w:tc>
        <w:tc>
          <w:tcPr>
            <w:tcW w:w="4096" w:type="dxa"/>
            <w:vAlign w:val="center"/>
          </w:tcPr>
          <w:p w:rsidR="00B45587" w:rsidRPr="00E0000B" w:rsidRDefault="00B45587" w:rsidP="00576D20">
            <w:pPr>
              <w:tabs>
                <w:tab w:val="left" w:pos="851"/>
              </w:tabs>
              <w:spacing w:before="120" w:after="120"/>
              <w:ind w:firstLine="29"/>
              <w:rPr>
                <w:rFonts w:eastAsia="Calibri"/>
                <w:color w:val="auto"/>
                <w:szCs w:val="24"/>
                <w:lang w:eastAsia="ru-RU"/>
              </w:rPr>
            </w:pPr>
            <w:r w:rsidRPr="00E0000B">
              <w:rPr>
                <w:rFonts w:eastAsia="Calibri"/>
                <w:color w:val="auto"/>
                <w:szCs w:val="24"/>
                <w:lang w:eastAsia="ru-RU"/>
              </w:rPr>
              <w:t>Специалисты</w:t>
            </w:r>
          </w:p>
        </w:tc>
        <w:tc>
          <w:tcPr>
            <w:tcW w:w="4976" w:type="dxa"/>
            <w:vAlign w:val="center"/>
          </w:tcPr>
          <w:p w:rsidR="002F510A" w:rsidRPr="00E0000B" w:rsidRDefault="002F510A" w:rsidP="002F510A">
            <w:pPr>
              <w:jc w:val="both"/>
              <w:rPr>
                <w:rFonts w:eastAsia="Calibri"/>
                <w:color w:val="auto"/>
                <w:szCs w:val="24"/>
                <w:lang w:eastAsia="ru-RU"/>
              </w:rPr>
            </w:pPr>
            <w:r w:rsidRPr="00E0000B">
              <w:rPr>
                <w:rFonts w:eastAsia="Calibri"/>
                <w:color w:val="auto"/>
                <w:szCs w:val="24"/>
                <w:lang w:eastAsia="ru-RU"/>
              </w:rPr>
              <w:t>Наличие у Участника не менее одного аудитора, имеющего:</w:t>
            </w:r>
          </w:p>
          <w:p w:rsidR="002F510A" w:rsidRPr="00E0000B" w:rsidRDefault="002F510A" w:rsidP="002F510A">
            <w:pPr>
              <w:jc w:val="both"/>
              <w:rPr>
                <w:rFonts w:eastAsia="Calibri"/>
                <w:color w:val="auto"/>
                <w:szCs w:val="24"/>
                <w:lang w:eastAsia="ru-RU"/>
              </w:rPr>
            </w:pPr>
            <w:r w:rsidRPr="00E0000B">
              <w:rPr>
                <w:rFonts w:eastAsia="Calibri"/>
                <w:color w:val="auto"/>
                <w:szCs w:val="24"/>
                <w:lang w:eastAsia="ru-RU"/>
              </w:rPr>
              <w:t>- квалификационный сертификат аудитора, выданного в установленном порядке;</w:t>
            </w:r>
          </w:p>
          <w:p w:rsidR="002F510A" w:rsidRPr="00E0000B" w:rsidRDefault="002F510A" w:rsidP="002F510A">
            <w:pPr>
              <w:jc w:val="both"/>
              <w:rPr>
                <w:rFonts w:eastAsia="Calibri"/>
                <w:color w:val="auto"/>
                <w:szCs w:val="24"/>
                <w:lang w:eastAsia="ru-RU"/>
              </w:rPr>
            </w:pPr>
            <w:r w:rsidRPr="00E0000B">
              <w:rPr>
                <w:rFonts w:eastAsia="Calibri"/>
                <w:color w:val="auto"/>
                <w:szCs w:val="24"/>
                <w:lang w:eastAsia="ru-RU"/>
              </w:rPr>
              <w:t xml:space="preserve"> - сертификат Центрального банка Республики Узбекистан на право проведения аудиторских проверок банков;</w:t>
            </w:r>
          </w:p>
          <w:p w:rsidR="00B45587" w:rsidRPr="00E0000B" w:rsidRDefault="002F510A" w:rsidP="002F510A">
            <w:pPr>
              <w:jc w:val="both"/>
              <w:rPr>
                <w:rFonts w:eastAsia="Calibri"/>
                <w:color w:val="auto"/>
                <w:szCs w:val="24"/>
                <w:lang w:eastAsia="ru-RU"/>
              </w:rPr>
            </w:pPr>
            <w:r w:rsidRPr="00E0000B">
              <w:rPr>
                <w:rFonts w:eastAsia="Calibri"/>
                <w:color w:val="auto"/>
                <w:szCs w:val="24"/>
                <w:lang w:eastAsia="ru-RU"/>
              </w:rPr>
              <w:t xml:space="preserve">- международный сертификат (АССА, </w:t>
            </w:r>
            <w:proofErr w:type="spellStart"/>
            <w:r w:rsidRPr="00E0000B">
              <w:rPr>
                <w:rFonts w:eastAsia="Calibri"/>
                <w:color w:val="auto"/>
                <w:szCs w:val="24"/>
                <w:lang w:eastAsia="ru-RU"/>
              </w:rPr>
              <w:t>DipIFR</w:t>
            </w:r>
            <w:proofErr w:type="spellEnd"/>
            <w:r w:rsidRPr="00E0000B">
              <w:rPr>
                <w:rFonts w:eastAsia="Calibri"/>
                <w:color w:val="auto"/>
                <w:szCs w:val="24"/>
                <w:lang w:eastAsia="ru-RU"/>
              </w:rPr>
              <w:t>, СРА, CIPA)</w:t>
            </w:r>
          </w:p>
        </w:tc>
      </w:tr>
    </w:tbl>
    <w:p w:rsidR="00B45587" w:rsidRDefault="00B45587" w:rsidP="006A2EF7">
      <w:pPr>
        <w:pStyle w:val="3"/>
        <w:spacing w:before="40" w:after="0"/>
        <w:ind w:left="0" w:right="0" w:firstLine="525"/>
        <w:jc w:val="left"/>
        <w:rPr>
          <w:rFonts w:eastAsiaTheme="majorEastAsia"/>
          <w:color w:val="auto"/>
          <w:sz w:val="24"/>
          <w:szCs w:val="24"/>
          <w:lang w:eastAsia="en-US"/>
        </w:rPr>
      </w:pPr>
    </w:p>
    <w:p w:rsidR="00327540" w:rsidRPr="00A17D04" w:rsidRDefault="00327540" w:rsidP="006A2EF7">
      <w:pPr>
        <w:pStyle w:val="3"/>
        <w:spacing w:before="40" w:after="0"/>
        <w:ind w:left="0" w:right="0" w:firstLine="525"/>
        <w:jc w:val="left"/>
        <w:rPr>
          <w:sz w:val="24"/>
          <w:szCs w:val="24"/>
        </w:rPr>
      </w:pPr>
      <w:r w:rsidRPr="00A17D04">
        <w:rPr>
          <w:rFonts w:eastAsiaTheme="majorEastAsia"/>
          <w:color w:val="auto"/>
          <w:sz w:val="24"/>
          <w:szCs w:val="24"/>
          <w:lang w:eastAsia="en-US"/>
        </w:rPr>
        <w:t xml:space="preserve">Техническая оценка </w:t>
      </w:r>
      <w:r w:rsidR="00071738" w:rsidRPr="00A17D04">
        <w:rPr>
          <w:rFonts w:eastAsiaTheme="majorEastAsia"/>
          <w:color w:val="auto"/>
          <w:sz w:val="24"/>
          <w:szCs w:val="24"/>
          <w:lang w:eastAsia="en-US"/>
        </w:rPr>
        <w:t>отбор</w:t>
      </w:r>
      <w:r w:rsidR="00856C9F" w:rsidRPr="00A17D04">
        <w:rPr>
          <w:rFonts w:eastAsiaTheme="majorEastAsia"/>
          <w:color w:val="auto"/>
          <w:sz w:val="24"/>
          <w:szCs w:val="24"/>
          <w:lang w:eastAsia="en-US"/>
        </w:rPr>
        <w:t xml:space="preserve">ных </w:t>
      </w:r>
      <w:r w:rsidRPr="00A17D04">
        <w:rPr>
          <w:rFonts w:eastAsiaTheme="majorEastAsia"/>
          <w:color w:val="auto"/>
          <w:sz w:val="24"/>
          <w:szCs w:val="24"/>
          <w:lang w:eastAsia="en-US"/>
        </w:rPr>
        <w:t>предложений.</w:t>
      </w:r>
      <w:bookmarkEnd w:id="21"/>
    </w:p>
    <w:p w:rsidR="00327540" w:rsidRPr="00A17D04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 w:rsidRPr="00A17D04">
        <w:rPr>
          <w:rFonts w:ascii="Times New Roman" w:hAnsi="Times New Roman" w:cs="Times New Roman"/>
          <w:sz w:val="24"/>
          <w:szCs w:val="24"/>
        </w:rPr>
        <w:t>закупоч</w:t>
      </w:r>
      <w:r w:rsidRPr="00A17D04">
        <w:rPr>
          <w:rFonts w:ascii="Times New Roman" w:hAnsi="Times New Roman" w:cs="Times New Roman"/>
          <w:sz w:val="24"/>
          <w:szCs w:val="24"/>
        </w:rPr>
        <w:t xml:space="preserve">ной комиссией на основании документов технической части. Предложения участников </w:t>
      </w:r>
      <w:r w:rsidR="00071738" w:rsidRPr="00A17D04">
        <w:rPr>
          <w:rFonts w:ascii="Times New Roman" w:hAnsi="Times New Roman" w:cs="Times New Roman"/>
          <w:sz w:val="24"/>
          <w:szCs w:val="24"/>
        </w:rPr>
        <w:t>отбора</w:t>
      </w:r>
      <w:r w:rsidRPr="00A17D04">
        <w:rPr>
          <w:rFonts w:ascii="Times New Roman" w:hAnsi="Times New Roman" w:cs="Times New Roman"/>
          <w:sz w:val="24"/>
          <w:szCs w:val="24"/>
        </w:rPr>
        <w:t>, не прошедшие, по технической оценке, (набравшие 0 баллов по итогам выставления баллов) дисквалифицируются.</w:t>
      </w:r>
    </w:p>
    <w:p w:rsidR="00E5291B" w:rsidRDefault="00E5291B" w:rsidP="00661046">
      <w:pPr>
        <w:pStyle w:val="4"/>
        <w:spacing w:line="240" w:lineRule="auto"/>
        <w:ind w:left="535"/>
        <w:rPr>
          <w:szCs w:val="24"/>
        </w:rPr>
      </w:pPr>
    </w:p>
    <w:p w:rsidR="00327540" w:rsidRPr="00A17D04" w:rsidRDefault="00327540" w:rsidP="00661046">
      <w:pPr>
        <w:pStyle w:val="4"/>
        <w:spacing w:line="240" w:lineRule="auto"/>
        <w:ind w:left="535"/>
        <w:rPr>
          <w:szCs w:val="24"/>
        </w:rPr>
      </w:pPr>
      <w:r w:rsidRPr="00A17D04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/>
      </w:tblPr>
      <w:tblGrid>
        <w:gridCol w:w="458"/>
        <w:gridCol w:w="2888"/>
        <w:gridCol w:w="3058"/>
        <w:gridCol w:w="3199"/>
      </w:tblGrid>
      <w:tr w:rsidR="00327540" w:rsidRPr="00A17D04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A17D04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17D04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E0000B" w:rsidRDefault="00E5291B" w:rsidP="00661046">
            <w:pPr>
              <w:spacing w:line="240" w:lineRule="auto"/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Соответствие требованиям закупочной документации (ценовое и технические требования)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1B" w:rsidRPr="00E0000B" w:rsidRDefault="00E5291B" w:rsidP="00E5291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Соответствует</w:t>
            </w:r>
          </w:p>
          <w:p w:rsidR="00327540" w:rsidRPr="00E0000B" w:rsidRDefault="00E5291B" w:rsidP="00E5291B">
            <w:pPr>
              <w:spacing w:line="240" w:lineRule="auto"/>
              <w:ind w:right="18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соответствует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E0000B" w:rsidRDefault="00E5291B" w:rsidP="008A7962">
            <w:pPr>
              <w:spacing w:line="240" w:lineRule="auto"/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327540" w:rsidRPr="00A17D04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544" w:rsidRDefault="000C0544" w:rsidP="007F7602">
      <w:pPr>
        <w:pStyle w:val="3"/>
        <w:spacing w:before="40" w:after="0"/>
        <w:ind w:left="0" w:right="0" w:firstLine="525"/>
        <w:jc w:val="left"/>
        <w:rPr>
          <w:rFonts w:eastAsiaTheme="majorEastAsia"/>
          <w:color w:val="auto"/>
          <w:sz w:val="24"/>
          <w:szCs w:val="24"/>
          <w:lang w:eastAsia="en-US"/>
        </w:rPr>
      </w:pPr>
      <w:bookmarkStart w:id="22" w:name="_Toc33619467"/>
    </w:p>
    <w:p w:rsidR="00327540" w:rsidRPr="00A17D04" w:rsidRDefault="00327540" w:rsidP="007F7602">
      <w:pPr>
        <w:pStyle w:val="3"/>
        <w:spacing w:before="40" w:after="0"/>
        <w:ind w:left="0" w:right="0" w:firstLine="525"/>
        <w:jc w:val="left"/>
        <w:rPr>
          <w:sz w:val="24"/>
          <w:szCs w:val="24"/>
        </w:rPr>
      </w:pPr>
      <w:r w:rsidRPr="00A17D04">
        <w:rPr>
          <w:rFonts w:eastAsiaTheme="majorEastAsia"/>
          <w:color w:val="auto"/>
          <w:sz w:val="24"/>
          <w:szCs w:val="24"/>
          <w:lang w:eastAsia="en-US"/>
        </w:rPr>
        <w:t>Ценовая оценка предложений.</w:t>
      </w:r>
      <w:bookmarkEnd w:id="22"/>
      <w:r w:rsidRPr="00A17D04">
        <w:rPr>
          <w:b w:val="0"/>
          <w:sz w:val="24"/>
          <w:szCs w:val="24"/>
        </w:rPr>
        <w:t xml:space="preserve"> </w:t>
      </w:r>
    </w:p>
    <w:p w:rsidR="00327540" w:rsidRPr="00A17D04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 w:rsidRPr="00A17D04">
        <w:rPr>
          <w:rFonts w:ascii="Times New Roman" w:hAnsi="Times New Roman" w:cs="Times New Roman"/>
          <w:sz w:val="24"/>
          <w:szCs w:val="24"/>
        </w:rPr>
        <w:t>закупоч</w:t>
      </w:r>
      <w:r w:rsidRPr="00A17D04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E5291B" w:rsidRPr="005E3C74" w:rsidRDefault="00E5291B" w:rsidP="00E529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C74">
        <w:rPr>
          <w:rFonts w:ascii="Times New Roman" w:hAnsi="Times New Roman" w:cs="Times New Roman"/>
          <w:sz w:val="24"/>
          <w:szCs w:val="24"/>
        </w:rPr>
        <w:lastRenderedPageBreak/>
        <w:t>Отечественным производителям предоставляются ценовые преференции в соответствии с действующим законодательством Республики Узбекистан.</w:t>
      </w:r>
    </w:p>
    <w:p w:rsidR="00E5291B" w:rsidRPr="005E3C74" w:rsidRDefault="00E5291B" w:rsidP="00E5291B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E5291B" w:rsidRPr="005E3C74" w:rsidRDefault="00E5291B" w:rsidP="00E5291B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5E3C74">
        <w:rPr>
          <w:rFonts w:ascii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E5291B" w:rsidRPr="005E3C74" w:rsidRDefault="00E5291B" w:rsidP="00E5291B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1839"/>
        <w:gridCol w:w="3969"/>
        <w:gridCol w:w="2987"/>
      </w:tblGrid>
      <w:tr w:rsidR="00E5291B" w:rsidRPr="005E3C74" w:rsidTr="00576D20">
        <w:tc>
          <w:tcPr>
            <w:tcW w:w="458" w:type="dxa"/>
          </w:tcPr>
          <w:p w:rsidR="00E5291B" w:rsidRPr="007850FB" w:rsidRDefault="00E5291B" w:rsidP="00576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5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1839" w:type="dxa"/>
          </w:tcPr>
          <w:p w:rsidR="00E5291B" w:rsidRPr="007850FB" w:rsidRDefault="00E5291B" w:rsidP="00576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85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969" w:type="dxa"/>
          </w:tcPr>
          <w:p w:rsidR="00E5291B" w:rsidRPr="007850FB" w:rsidRDefault="00E5291B" w:rsidP="00576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85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2987" w:type="dxa"/>
          </w:tcPr>
          <w:p w:rsidR="00E5291B" w:rsidRPr="005E3C74" w:rsidRDefault="00E5291B" w:rsidP="00576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E5291B" w:rsidRPr="005E3C74" w:rsidTr="00576D20">
        <w:tc>
          <w:tcPr>
            <w:tcW w:w="458" w:type="dxa"/>
          </w:tcPr>
          <w:p w:rsidR="00E5291B" w:rsidRPr="007850FB" w:rsidRDefault="00E5291B" w:rsidP="0057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E5291B" w:rsidRPr="00E0000B" w:rsidRDefault="00E0000B" w:rsidP="00576D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</w:t>
            </w:r>
            <w:r w:rsidR="00E5291B"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ена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предложения</w:t>
            </w:r>
          </w:p>
        </w:tc>
        <w:tc>
          <w:tcPr>
            <w:tcW w:w="3969" w:type="dxa"/>
          </w:tcPr>
          <w:p w:rsidR="00E5291B" w:rsidRPr="00E0000B" w:rsidRDefault="00E5291B" w:rsidP="00576D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Наименьшая цена предложения </w:t>
            </w:r>
          </w:p>
        </w:tc>
        <w:tc>
          <w:tcPr>
            <w:tcW w:w="2987" w:type="dxa"/>
          </w:tcPr>
          <w:p w:rsidR="00E5291B" w:rsidRPr="000C0544" w:rsidRDefault="00E5291B" w:rsidP="00576D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E5291B" w:rsidRPr="00A96C02" w:rsidRDefault="00E5291B" w:rsidP="00E5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91B" w:rsidRPr="00A96C02" w:rsidRDefault="00E5291B" w:rsidP="00E5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91B" w:rsidRPr="00A17D04" w:rsidRDefault="00E5291B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04A" w:rsidRPr="00A17D04" w:rsidRDefault="00F6504A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04A" w:rsidRPr="00A17D04" w:rsidRDefault="00F6504A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04A" w:rsidRPr="00A17D04" w:rsidRDefault="00F6504A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A17D04" w:rsidRDefault="00327540" w:rsidP="00713C9B">
      <w:pPr>
        <w:spacing w:after="0" w:line="240" w:lineRule="auto"/>
        <w:jc w:val="center"/>
        <w:rPr>
          <w:rFonts w:ascii="Times New Roman" w:hAnsi="Times New Roman" w:cs="Times New Roman"/>
          <w:color w:val="auto"/>
          <w:spacing w:val="-5"/>
        </w:rPr>
      </w:pPr>
      <w:r w:rsidRPr="00A17D04">
        <w:rPr>
          <w:rFonts w:ascii="Times New Roman" w:hAnsi="Times New Roman"/>
        </w:rPr>
        <w:br w:type="page"/>
      </w:r>
    </w:p>
    <w:p w:rsidR="00327540" w:rsidRPr="00A17D04" w:rsidRDefault="00327540" w:rsidP="007C7D0F">
      <w:pPr>
        <w:pStyle w:val="2"/>
        <w:spacing w:before="40"/>
        <w:ind w:left="0" w:firstLine="0"/>
        <w:jc w:val="center"/>
        <w:rPr>
          <w:rFonts w:eastAsiaTheme="majorEastAsia"/>
          <w:color w:val="auto"/>
          <w:sz w:val="24"/>
          <w:szCs w:val="24"/>
          <w:lang w:eastAsia="en-US"/>
        </w:rPr>
      </w:pPr>
      <w:bookmarkStart w:id="23" w:name="_Toc33619470"/>
      <w:r w:rsidRPr="00A17D04">
        <w:rPr>
          <w:rFonts w:eastAsiaTheme="majorEastAsia"/>
          <w:b/>
          <w:i w:val="0"/>
          <w:color w:val="auto"/>
          <w:sz w:val="24"/>
          <w:szCs w:val="24"/>
          <w:lang w:eastAsia="en-US"/>
        </w:rPr>
        <w:lastRenderedPageBreak/>
        <w:t>ЦЕНОВАЯ ЧАСТЬ</w:t>
      </w:r>
      <w:bookmarkEnd w:id="23"/>
    </w:p>
    <w:p w:rsidR="00327540" w:rsidRPr="00A17D0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/>
      </w:tblPr>
      <w:tblGrid>
        <w:gridCol w:w="566"/>
        <w:gridCol w:w="3227"/>
        <w:gridCol w:w="5562"/>
      </w:tblGrid>
      <w:tr w:rsidR="00327540" w:rsidRPr="00A17D04" w:rsidTr="00195120">
        <w:trPr>
          <w:trHeight w:val="283"/>
        </w:trPr>
        <w:tc>
          <w:tcPr>
            <w:tcW w:w="566" w:type="dxa"/>
            <w:vAlign w:val="center"/>
          </w:tcPr>
          <w:p w:rsidR="00327540" w:rsidRPr="00A17D04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A17D04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A17D04" w:rsidRDefault="00195120" w:rsidP="0016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85335"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00 000 000,00 </w:t>
            </w:r>
            <w:proofErr w:type="spellStart"/>
            <w:r w:rsidR="00585335"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585335"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 w:rsidR="009B58FE"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>учётом</w:t>
            </w:r>
            <w:r w:rsidR="00585335" w:rsidRPr="00A1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</w:p>
        </w:tc>
      </w:tr>
      <w:tr w:rsidR="00327540" w:rsidRPr="00A17D04" w:rsidTr="00195120">
        <w:trPr>
          <w:trHeight w:val="224"/>
        </w:trPr>
        <w:tc>
          <w:tcPr>
            <w:tcW w:w="566" w:type="dxa"/>
            <w:vAlign w:val="center"/>
          </w:tcPr>
          <w:p w:rsidR="00327540" w:rsidRPr="00A17D04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A17D04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A17D0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A17D04" w:rsidTr="00195120">
        <w:trPr>
          <w:trHeight w:val="835"/>
        </w:trPr>
        <w:tc>
          <w:tcPr>
            <w:tcW w:w="566" w:type="dxa"/>
            <w:vAlign w:val="center"/>
          </w:tcPr>
          <w:p w:rsidR="00327540" w:rsidRPr="00A17D04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A17D04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581909" w:rsidRPr="00E0000B" w:rsidRDefault="00A35744" w:rsidP="00DB2C4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581909"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30 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авансовый платеж будет оплачен в течение</w:t>
            </w:r>
            <w:r w:rsid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рабочих дней после подписания Договора обеими сторонами.</w:t>
            </w:r>
          </w:p>
          <w:p w:rsidR="00327540" w:rsidRPr="00E0000B" w:rsidRDefault="00A35744" w:rsidP="00CE4028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- 70 % </w:t>
            </w:r>
            <w:r w:rsidR="00327540"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будет производиться на основании подписанных 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отчетов</w:t>
            </w:r>
            <w:r w:rsid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указанных в </w:t>
            </w:r>
            <w:r w:rsidR="00CE4028"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«Т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ехническом</w:t>
            </w:r>
            <w:r w:rsidR="00CE4028"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задании»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пункте </w:t>
            </w:r>
            <w:r w:rsidR="00CE4028"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оказанию услуг</w:t>
            </w:r>
            <w:r w:rsidR="00CE4028"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</w:tc>
      </w:tr>
      <w:tr w:rsidR="00327540" w:rsidRPr="00A17D04" w:rsidTr="00195120">
        <w:trPr>
          <w:trHeight w:val="594"/>
        </w:trPr>
        <w:tc>
          <w:tcPr>
            <w:tcW w:w="566" w:type="dxa"/>
            <w:vAlign w:val="center"/>
          </w:tcPr>
          <w:p w:rsidR="00327540" w:rsidRPr="00A17D04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A17D04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E0000B" w:rsidRDefault="00327540" w:rsidP="0066104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A17D04" w:rsidTr="00195120">
        <w:trPr>
          <w:trHeight w:val="283"/>
        </w:trPr>
        <w:tc>
          <w:tcPr>
            <w:tcW w:w="566" w:type="dxa"/>
            <w:vAlign w:val="center"/>
          </w:tcPr>
          <w:p w:rsidR="00327540" w:rsidRPr="00A17D04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A17D04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E0000B" w:rsidRDefault="00327540" w:rsidP="00E0000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Срок </w:t>
            </w:r>
            <w:r w:rsid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выполнения работ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81909"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0A7134"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тридцать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r w:rsidR="000A7134"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дней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момента подписания</w:t>
            </w:r>
            <w:r w:rsidR="00581909"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Договора </w:t>
            </w: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обеими сторонами</w:t>
            </w:r>
          </w:p>
        </w:tc>
      </w:tr>
      <w:tr w:rsidR="00327540" w:rsidRPr="00A17D04" w:rsidTr="00195120">
        <w:trPr>
          <w:trHeight w:val="498"/>
        </w:trPr>
        <w:tc>
          <w:tcPr>
            <w:tcW w:w="566" w:type="dxa"/>
            <w:vAlign w:val="center"/>
          </w:tcPr>
          <w:p w:rsidR="00327540" w:rsidRPr="00A17D04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A17D04" w:rsidRDefault="00327540" w:rsidP="000717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</w:t>
            </w:r>
            <w:r w:rsidR="00071738" w:rsidRPr="00A17D04">
              <w:rPr>
                <w:rFonts w:ascii="Times New Roman" w:hAnsi="Times New Roman" w:cs="Times New Roman"/>
                <w:sz w:val="24"/>
                <w:szCs w:val="24"/>
              </w:rPr>
              <w:t>отборочного</w:t>
            </w:r>
            <w:r w:rsidRPr="00A17D0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</w:t>
            </w:r>
          </w:p>
        </w:tc>
        <w:tc>
          <w:tcPr>
            <w:tcW w:w="5562" w:type="dxa"/>
            <w:vAlign w:val="center"/>
          </w:tcPr>
          <w:p w:rsidR="00327540" w:rsidRPr="00E0000B" w:rsidRDefault="00581909" w:rsidP="0066104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 w:rsidR="00327540" w:rsidRPr="00E000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дней</w:t>
            </w:r>
          </w:p>
        </w:tc>
      </w:tr>
    </w:tbl>
    <w:p w:rsidR="00327540" w:rsidRPr="00A17D0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A17D04" w:rsidRDefault="00327540" w:rsidP="000140B6">
      <w:pPr>
        <w:pStyle w:val="1"/>
        <w:numPr>
          <w:ilvl w:val="0"/>
          <w:numId w:val="21"/>
        </w:numPr>
        <w:spacing w:before="240"/>
        <w:ind w:left="0" w:firstLine="0"/>
        <w:jc w:val="center"/>
        <w:rPr>
          <w:rFonts w:eastAsiaTheme="majorEastAsia"/>
          <w:color w:val="auto"/>
          <w:sz w:val="24"/>
          <w:szCs w:val="24"/>
          <w:lang w:eastAsia="en-US"/>
        </w:rPr>
      </w:pPr>
      <w:bookmarkStart w:id="24" w:name="_Toc33619471"/>
      <w:r w:rsidRPr="00A17D04">
        <w:rPr>
          <w:rFonts w:eastAsiaTheme="majorEastAsia"/>
          <w:color w:val="auto"/>
          <w:sz w:val="24"/>
          <w:szCs w:val="24"/>
          <w:lang w:eastAsia="en-US"/>
        </w:rPr>
        <w:lastRenderedPageBreak/>
        <w:t>Проект договора</w:t>
      </w:r>
      <w:bookmarkEnd w:id="24"/>
    </w:p>
    <w:p w:rsidR="00DD6D7F" w:rsidRPr="00A17D04" w:rsidRDefault="00DD6D7F" w:rsidP="000666E6">
      <w:pPr>
        <w:pStyle w:val="a6"/>
        <w:jc w:val="center"/>
        <w:rPr>
          <w:sz w:val="24"/>
          <w:szCs w:val="24"/>
        </w:rPr>
      </w:pPr>
    </w:p>
    <w:p w:rsidR="00956DB6" w:rsidRPr="00A17D04" w:rsidRDefault="00956DB6" w:rsidP="00956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ДОГОВОР  ВОЗМЕЗДНОГО  ОКАЗАНИЯ УСЛУГ №  _______</w:t>
      </w:r>
    </w:p>
    <w:p w:rsidR="00956DB6" w:rsidRPr="00A17D04" w:rsidRDefault="00956DB6" w:rsidP="00956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DB6" w:rsidRPr="00A17D04" w:rsidRDefault="00956DB6" w:rsidP="00956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DB6" w:rsidRPr="00A17D04" w:rsidRDefault="00956DB6" w:rsidP="00956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г.Ташкент</w:t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</w:r>
      <w:r w:rsidRPr="00A17D04">
        <w:rPr>
          <w:rFonts w:ascii="Times New Roman" w:hAnsi="Times New Roman" w:cs="Times New Roman"/>
          <w:sz w:val="24"/>
          <w:szCs w:val="24"/>
        </w:rPr>
        <w:tab/>
        <w:t xml:space="preserve"> «____» _______ 20</w:t>
      </w:r>
      <w:r w:rsidR="00ED3983" w:rsidRPr="00A17D04">
        <w:rPr>
          <w:rFonts w:ascii="Times New Roman" w:hAnsi="Times New Roman" w:cs="Times New Roman"/>
          <w:sz w:val="24"/>
          <w:szCs w:val="24"/>
        </w:rPr>
        <w:t>20</w:t>
      </w:r>
      <w:r w:rsidRPr="00A17D04">
        <w:rPr>
          <w:rFonts w:ascii="Times New Roman" w:hAnsi="Times New Roman" w:cs="Times New Roman"/>
          <w:sz w:val="24"/>
          <w:szCs w:val="24"/>
        </w:rPr>
        <w:t>г.</w:t>
      </w:r>
    </w:p>
    <w:p w:rsidR="00956DB6" w:rsidRPr="00A17D04" w:rsidRDefault="00956DB6" w:rsidP="00956D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DB6" w:rsidRPr="00A17D04" w:rsidRDefault="00585335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АО «Национальный банк внешнеэкономической деятельности Республики Узбекистан»</w:t>
      </w:r>
      <w:r w:rsidR="00956DB6" w:rsidRPr="00A17D04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 w:rsidR="00956DB6" w:rsidRPr="00A17D04">
        <w:rPr>
          <w:rFonts w:ascii="Times New Roman" w:hAnsi="Times New Roman" w:cs="Times New Roman"/>
          <w:b/>
          <w:sz w:val="24"/>
          <w:szCs w:val="24"/>
        </w:rPr>
        <w:t xml:space="preserve">Заместителя Председателя Правления </w:t>
      </w:r>
      <w:r w:rsidR="00D9201B" w:rsidRPr="00D9201B">
        <w:rPr>
          <w:rFonts w:ascii="Times New Roman" w:hAnsi="Times New Roman" w:cs="Times New Roman"/>
          <w:b/>
          <w:sz w:val="24"/>
          <w:szCs w:val="24"/>
        </w:rPr>
        <w:t>______________</w:t>
      </w:r>
      <w:r w:rsidR="00956DB6" w:rsidRPr="00A17D04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</w:t>
      </w:r>
      <w:r w:rsidR="00721E07" w:rsidRPr="00A17D04">
        <w:rPr>
          <w:rFonts w:ascii="Times New Roman" w:hAnsi="Times New Roman" w:cs="Times New Roman"/>
          <w:sz w:val="24"/>
          <w:szCs w:val="24"/>
        </w:rPr>
        <w:t>№</w:t>
      </w:r>
      <w:r w:rsidR="00D9201B" w:rsidRPr="00D9201B">
        <w:rPr>
          <w:rFonts w:ascii="Times New Roman" w:hAnsi="Times New Roman" w:cs="Times New Roman"/>
          <w:sz w:val="24"/>
          <w:szCs w:val="24"/>
        </w:rPr>
        <w:t xml:space="preserve">__________   </w:t>
      </w:r>
      <w:r w:rsidR="00721E07" w:rsidRPr="00A17D04">
        <w:rPr>
          <w:rFonts w:ascii="Times New Roman" w:hAnsi="Times New Roman" w:cs="Times New Roman"/>
          <w:sz w:val="24"/>
          <w:szCs w:val="24"/>
        </w:rPr>
        <w:t xml:space="preserve"> от </w:t>
      </w:r>
      <w:r w:rsidR="00D9201B" w:rsidRPr="00D9201B">
        <w:rPr>
          <w:rFonts w:ascii="Times New Roman" w:hAnsi="Times New Roman" w:cs="Times New Roman"/>
          <w:sz w:val="24"/>
          <w:szCs w:val="24"/>
        </w:rPr>
        <w:t>__________</w:t>
      </w:r>
      <w:r w:rsidR="00956DB6" w:rsidRPr="00A17D04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0A32C2" w:rsidRPr="00A17D04">
        <w:rPr>
          <w:rFonts w:ascii="Times New Roman" w:hAnsi="Times New Roman" w:cs="Times New Roman"/>
          <w:sz w:val="24"/>
          <w:szCs w:val="24"/>
        </w:rPr>
        <w:t>и _</w:t>
      </w:r>
      <w:r w:rsidR="00956DB6" w:rsidRPr="00A17D04">
        <w:rPr>
          <w:rFonts w:ascii="Times New Roman" w:hAnsi="Times New Roman" w:cs="Times New Roman"/>
          <w:sz w:val="24"/>
          <w:szCs w:val="24"/>
        </w:rPr>
        <w:t>____________________________________, именуемый в дальнейшем «Исполнитель», в лице ________________________________</w:t>
      </w:r>
      <w:r w:rsidR="00956DB6" w:rsidRPr="00A17D04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956DB6" w:rsidRPr="00A17D04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</w:p>
    <w:p w:rsidR="00956DB6" w:rsidRPr="00A17D04" w:rsidRDefault="00956DB6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956DB6" w:rsidRPr="00A17D04" w:rsidRDefault="00956DB6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1.1</w:t>
      </w:r>
      <w:r w:rsidRPr="00A17D04">
        <w:rPr>
          <w:rFonts w:ascii="Times New Roman" w:hAnsi="Times New Roman" w:cs="Times New Roman"/>
          <w:sz w:val="24"/>
          <w:szCs w:val="24"/>
        </w:rPr>
        <w:t>. По настоящему Договору Исполнитель обязуется по заданию Заказчика оказать услуги, указанные в пункте 1.2 настоящего Договора, а Заказчик обязуется оплатить эти услуги.</w:t>
      </w:r>
    </w:p>
    <w:p w:rsidR="00585335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1.2</w:t>
      </w:r>
      <w:r w:rsidRPr="00A17D04">
        <w:rPr>
          <w:rFonts w:ascii="Times New Roman" w:hAnsi="Times New Roman" w:cs="Times New Roman"/>
          <w:sz w:val="24"/>
          <w:szCs w:val="24"/>
        </w:rPr>
        <w:t xml:space="preserve">. Наименование услуги: </w:t>
      </w:r>
      <w:r w:rsidR="00352FAF" w:rsidRPr="00A17D04">
        <w:rPr>
          <w:rFonts w:ascii="Times New Roman" w:hAnsi="Times New Roman" w:cs="Times New Roman"/>
          <w:sz w:val="24"/>
          <w:szCs w:val="24"/>
        </w:rPr>
        <w:t xml:space="preserve">проведения специальной аудиторской проверки по расчёту и подтверждению финансовых </w:t>
      </w:r>
      <w:proofErr w:type="spellStart"/>
      <w:r w:rsidR="00352FAF" w:rsidRPr="00A17D04">
        <w:rPr>
          <w:rFonts w:ascii="Times New Roman" w:hAnsi="Times New Roman" w:cs="Times New Roman"/>
          <w:sz w:val="24"/>
          <w:szCs w:val="24"/>
        </w:rPr>
        <w:t>ковенантов</w:t>
      </w:r>
      <w:proofErr w:type="spellEnd"/>
      <w:r w:rsidR="00352FAF" w:rsidRPr="00A17D04">
        <w:rPr>
          <w:rFonts w:ascii="Times New Roman" w:hAnsi="Times New Roman" w:cs="Times New Roman"/>
          <w:sz w:val="24"/>
          <w:szCs w:val="24"/>
        </w:rPr>
        <w:t xml:space="preserve">, </w:t>
      </w:r>
      <w:r w:rsidR="002E04C1" w:rsidRPr="00A17D04">
        <w:rPr>
          <w:rFonts w:ascii="Times New Roman" w:hAnsi="Times New Roman" w:cs="Times New Roman"/>
          <w:sz w:val="24"/>
          <w:szCs w:val="24"/>
        </w:rPr>
        <w:t xml:space="preserve">проектной отчётности, </w:t>
      </w:r>
      <w:r w:rsidR="00352FAF" w:rsidRPr="00A17D04">
        <w:rPr>
          <w:rFonts w:ascii="Times New Roman" w:hAnsi="Times New Roman" w:cs="Times New Roman"/>
          <w:sz w:val="24"/>
          <w:szCs w:val="24"/>
        </w:rPr>
        <w:t>а также целевому использованию средств АБР по условиям Заёмных Соглашений Азиатского банка развития №3535-УЗБ от 06.07.2018г., №3471-</w:t>
      </w:r>
      <w:r w:rsidR="00352FAF" w:rsidRPr="00A17D04">
        <w:rPr>
          <w:rFonts w:ascii="Times New Roman" w:hAnsi="Times New Roman" w:cs="Times New Roman"/>
          <w:sz w:val="24"/>
          <w:szCs w:val="24"/>
          <w:lang w:val="en-US"/>
        </w:rPr>
        <w:t>UZB</w:t>
      </w:r>
      <w:r w:rsidR="00352FAF" w:rsidRPr="00A17D04">
        <w:rPr>
          <w:rFonts w:ascii="Times New Roman" w:hAnsi="Times New Roman" w:cs="Times New Roman"/>
          <w:sz w:val="24"/>
          <w:szCs w:val="24"/>
        </w:rPr>
        <w:t>(</w:t>
      </w:r>
      <w:r w:rsidR="00352FAF" w:rsidRPr="00A17D04">
        <w:rPr>
          <w:rFonts w:ascii="Times New Roman" w:hAnsi="Times New Roman" w:cs="Times New Roman"/>
          <w:sz w:val="24"/>
          <w:szCs w:val="24"/>
          <w:lang w:val="en-US"/>
        </w:rPr>
        <w:t>SF</w:t>
      </w:r>
      <w:r w:rsidR="00352FAF" w:rsidRPr="00A17D04">
        <w:rPr>
          <w:rFonts w:ascii="Times New Roman" w:hAnsi="Times New Roman" w:cs="Times New Roman"/>
          <w:sz w:val="24"/>
          <w:szCs w:val="24"/>
        </w:rPr>
        <w:t xml:space="preserve">) от </w:t>
      </w:r>
      <w:r w:rsidR="00352FAF" w:rsidRPr="00A17D04">
        <w:rPr>
          <w:rFonts w:ascii="Times New Roman" w:hAnsi="Times New Roman" w:cs="Times New Roman"/>
          <w:sz w:val="24"/>
          <w:szCs w:val="24"/>
          <w:lang w:val="uz-Cyrl-UZ"/>
        </w:rPr>
        <w:t xml:space="preserve">03.03.2017г., и №3673-UZB(COL) от 05.11.2018г. </w:t>
      </w:r>
      <w:r w:rsidR="00352FAF" w:rsidRPr="00A17D04">
        <w:rPr>
          <w:rFonts w:ascii="Times New Roman" w:hAnsi="Times New Roman" w:cs="Times New Roman"/>
          <w:sz w:val="24"/>
          <w:szCs w:val="24"/>
        </w:rPr>
        <w:t>по итогам 2019 года (</w:t>
      </w:r>
      <w:r w:rsidR="00352FAF" w:rsidRPr="00A17D04">
        <w:rPr>
          <w:rFonts w:ascii="Times New Roman" w:hAnsi="Times New Roman" w:cs="Times New Roman"/>
          <w:i/>
          <w:sz w:val="24"/>
          <w:szCs w:val="24"/>
        </w:rPr>
        <w:t>отдельно по каждому соглашению</w:t>
      </w:r>
      <w:r w:rsidR="00352FAF" w:rsidRPr="00A17D04">
        <w:rPr>
          <w:rFonts w:ascii="Times New Roman" w:hAnsi="Times New Roman" w:cs="Times New Roman"/>
          <w:sz w:val="24"/>
          <w:szCs w:val="24"/>
        </w:rPr>
        <w:t>)</w:t>
      </w:r>
      <w:r w:rsidR="002E04C1" w:rsidRPr="00A17D04">
        <w:t xml:space="preserve"> </w:t>
      </w:r>
      <w:r w:rsidR="007D4018" w:rsidRPr="00A17D04">
        <w:br/>
      </w:r>
      <w:r w:rsidR="002E04C1" w:rsidRPr="00A17D04">
        <w:rPr>
          <w:rFonts w:ascii="Times New Roman" w:hAnsi="Times New Roman" w:cs="Times New Roman"/>
          <w:sz w:val="24"/>
          <w:szCs w:val="24"/>
        </w:rPr>
        <w:t>с предоставлением аудиторских заключений.</w:t>
      </w:r>
    </w:p>
    <w:p w:rsidR="001109F9" w:rsidRPr="00A17D04" w:rsidRDefault="00956DB6" w:rsidP="001109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1.3.</w:t>
      </w: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  <w:r w:rsidR="001109F9" w:rsidRPr="00A17D04">
        <w:rPr>
          <w:rFonts w:ascii="Times New Roman" w:hAnsi="Times New Roman" w:cs="Times New Roman"/>
          <w:sz w:val="24"/>
          <w:szCs w:val="24"/>
        </w:rPr>
        <w:t xml:space="preserve">Срок оказания услуг: с момента осуществления Заказчиком предоплаты, указанной в пункте 3.2. настоящего договора, Исполнитель имеет право досрочно оказать услуги (выполнить работы), предусмотренные </w:t>
      </w:r>
      <w:r w:rsidR="00E2118F" w:rsidRPr="00A17D04"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1109F9" w:rsidRPr="00A17D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DB6" w:rsidRPr="00A17D04" w:rsidRDefault="00956DB6" w:rsidP="001109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Pr="00A17D04">
        <w:rPr>
          <w:rFonts w:ascii="Times New Roman" w:hAnsi="Times New Roman" w:cs="Times New Roman"/>
          <w:sz w:val="24"/>
          <w:szCs w:val="24"/>
        </w:rPr>
        <w:t>Срок оказания услуг: с момента осуществления Заказчиком предоплаты, указанной в пункте 3.2. настоящего договора и предоставления документации согласно Перечню, приведенных в приложении № 2 данного договора, по «___» _______ 20</w:t>
      </w:r>
      <w:r w:rsidR="00ED3983" w:rsidRPr="00A17D04">
        <w:rPr>
          <w:rFonts w:ascii="Times New Roman" w:hAnsi="Times New Roman" w:cs="Times New Roman"/>
          <w:sz w:val="24"/>
          <w:szCs w:val="24"/>
        </w:rPr>
        <w:t>20</w:t>
      </w:r>
      <w:r w:rsidRPr="00A17D04">
        <w:rPr>
          <w:rFonts w:ascii="Times New Roman" w:hAnsi="Times New Roman" w:cs="Times New Roman"/>
          <w:sz w:val="24"/>
          <w:szCs w:val="24"/>
        </w:rPr>
        <w:t>г. Исполнитель имеет право досрочно оказать услуги, предусмотренные настоящим  Договором</w:t>
      </w:r>
      <w:r w:rsidRPr="00A17D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В случае задержки представления необходимой документации по причинам, не зависящим от Исполнителя, срок исполнения договора может быть продлен на срок до</w:t>
      </w:r>
      <w:r w:rsidR="00716C18" w:rsidRPr="00A17D04">
        <w:rPr>
          <w:rFonts w:ascii="Times New Roman" w:hAnsi="Times New Roman" w:cs="Times New Roman"/>
          <w:sz w:val="24"/>
          <w:szCs w:val="24"/>
        </w:rPr>
        <w:br/>
      </w:r>
      <w:r w:rsidRPr="00A17D04">
        <w:rPr>
          <w:rFonts w:ascii="Times New Roman" w:hAnsi="Times New Roman" w:cs="Times New Roman"/>
          <w:sz w:val="24"/>
          <w:szCs w:val="24"/>
        </w:rPr>
        <w:t>1 месяца.</w:t>
      </w:r>
    </w:p>
    <w:p w:rsidR="00956DB6" w:rsidRPr="00A17D04" w:rsidRDefault="00956DB6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956DB6" w:rsidRPr="00A17D04" w:rsidRDefault="00956DB6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2.1</w:t>
      </w:r>
      <w:r w:rsidRPr="00A17D04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2.1.1</w:t>
      </w:r>
      <w:r w:rsidRPr="00A17D04">
        <w:rPr>
          <w:rFonts w:ascii="Times New Roman" w:hAnsi="Times New Roman" w:cs="Times New Roman"/>
          <w:sz w:val="24"/>
          <w:szCs w:val="24"/>
        </w:rPr>
        <w:t xml:space="preserve">. Оказать услуги надлежащего качества и на высоком профессиональном уровне. 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2.1.2</w:t>
      </w:r>
      <w:r w:rsidRPr="00A17D04">
        <w:rPr>
          <w:rFonts w:ascii="Times New Roman" w:hAnsi="Times New Roman" w:cs="Times New Roman"/>
          <w:sz w:val="24"/>
          <w:szCs w:val="24"/>
        </w:rPr>
        <w:t>. Оказать услуги в полном объёме и в срок, установленный в пункте 1.4 настоящего Договора.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2.1.3</w:t>
      </w:r>
      <w:r w:rsidRPr="00A17D04">
        <w:rPr>
          <w:rFonts w:ascii="Times New Roman" w:hAnsi="Times New Roman" w:cs="Times New Roman"/>
          <w:sz w:val="24"/>
          <w:szCs w:val="24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2.1.4</w:t>
      </w:r>
      <w:r w:rsidRPr="00A17D04">
        <w:rPr>
          <w:rFonts w:ascii="Times New Roman" w:hAnsi="Times New Roman" w:cs="Times New Roman"/>
          <w:sz w:val="24"/>
          <w:szCs w:val="24"/>
        </w:rPr>
        <w:t>. Оказать услуги лично, не привлекать к их проведению других  юридических лиц без письменного согласия Заказчика.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2.1.5</w:t>
      </w:r>
      <w:r w:rsidRPr="00A17D04">
        <w:rPr>
          <w:rFonts w:ascii="Times New Roman" w:hAnsi="Times New Roman" w:cs="Times New Roman"/>
          <w:sz w:val="24"/>
          <w:szCs w:val="24"/>
        </w:rPr>
        <w:t xml:space="preserve">. По результатам </w:t>
      </w:r>
      <w:r w:rsidR="0083277D" w:rsidRPr="00A17D04">
        <w:rPr>
          <w:rFonts w:ascii="Times New Roman" w:hAnsi="Times New Roman" w:cs="Times New Roman"/>
          <w:sz w:val="24"/>
          <w:szCs w:val="24"/>
        </w:rPr>
        <w:t>аудиторской проверки</w:t>
      </w:r>
      <w:r w:rsidRPr="00A17D04">
        <w:rPr>
          <w:rFonts w:ascii="Times New Roman" w:hAnsi="Times New Roman" w:cs="Times New Roman"/>
          <w:sz w:val="24"/>
          <w:szCs w:val="24"/>
        </w:rPr>
        <w:t xml:space="preserve"> передать Заказчику </w:t>
      </w:r>
      <w:r w:rsidR="0083277D" w:rsidRPr="00A17D04">
        <w:rPr>
          <w:rFonts w:ascii="Times New Roman" w:hAnsi="Times New Roman" w:cs="Times New Roman"/>
          <w:sz w:val="24"/>
          <w:szCs w:val="24"/>
        </w:rPr>
        <w:t>аудиторские заключение</w:t>
      </w:r>
      <w:r w:rsidRPr="00A17D04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Pr="00A17D04">
        <w:rPr>
          <w:rFonts w:ascii="Times New Roman" w:hAnsi="Times New Roman" w:cs="Times New Roman"/>
          <w:sz w:val="24"/>
          <w:szCs w:val="24"/>
          <w:lang w:val="uz-Cyrl-UZ"/>
        </w:rPr>
        <w:t>, а также акты</w:t>
      </w:r>
      <w:r w:rsidRPr="00A17D04">
        <w:rPr>
          <w:rFonts w:ascii="Times New Roman" w:hAnsi="Times New Roman" w:cs="Times New Roman"/>
          <w:sz w:val="24"/>
          <w:szCs w:val="24"/>
        </w:rPr>
        <w:t xml:space="preserve"> сдачи-приёмки и счет-фактуры.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2.2.</w:t>
      </w:r>
      <w:r w:rsidRPr="00A17D04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2.2.1.</w:t>
      </w:r>
      <w:r w:rsidRPr="00A17D04">
        <w:rPr>
          <w:rFonts w:ascii="Times New Roman" w:hAnsi="Times New Roman" w:cs="Times New Roman"/>
          <w:sz w:val="24"/>
          <w:szCs w:val="24"/>
        </w:rPr>
        <w:t xml:space="preserve"> Приступить к оказанию услуги после осуществления Заказчиком предоплаты, указанной в п</w:t>
      </w:r>
      <w:r w:rsidR="0083277D" w:rsidRPr="00A17D04">
        <w:rPr>
          <w:rFonts w:ascii="Times New Roman" w:hAnsi="Times New Roman" w:cs="Times New Roman"/>
          <w:sz w:val="24"/>
          <w:szCs w:val="24"/>
        </w:rPr>
        <w:t xml:space="preserve">ункте 3.2. настоящего Договора. </w:t>
      </w:r>
    </w:p>
    <w:p w:rsidR="00956DB6" w:rsidRPr="00A17D04" w:rsidRDefault="00956DB6" w:rsidP="001109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2.2.2. </w:t>
      </w:r>
      <w:r w:rsidRPr="00A17D04">
        <w:rPr>
          <w:rFonts w:ascii="Times New Roman" w:hAnsi="Times New Roman" w:cs="Times New Roman"/>
          <w:sz w:val="24"/>
          <w:szCs w:val="24"/>
        </w:rPr>
        <w:t>Требовать у Заказчика</w:t>
      </w:r>
      <w:r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D04">
        <w:rPr>
          <w:rFonts w:ascii="Times New Roman" w:hAnsi="Times New Roman" w:cs="Times New Roman"/>
          <w:sz w:val="24"/>
          <w:szCs w:val="24"/>
        </w:rPr>
        <w:t xml:space="preserve">полную достоверную документацию необходимую для проведения </w:t>
      </w:r>
      <w:r w:rsidR="0083277D" w:rsidRPr="00A17D04">
        <w:rPr>
          <w:rFonts w:ascii="Times New Roman" w:hAnsi="Times New Roman" w:cs="Times New Roman"/>
          <w:sz w:val="24"/>
          <w:szCs w:val="24"/>
        </w:rPr>
        <w:t>аудиторской проверки</w:t>
      </w:r>
      <w:r w:rsidRPr="00A17D04">
        <w:rPr>
          <w:rFonts w:ascii="Times New Roman" w:hAnsi="Times New Roman" w:cs="Times New Roman"/>
          <w:sz w:val="24"/>
          <w:szCs w:val="24"/>
        </w:rPr>
        <w:t>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2.2.</w:t>
      </w:r>
      <w:r w:rsidR="001109F9" w:rsidRPr="00A17D04">
        <w:rPr>
          <w:rFonts w:ascii="Times New Roman" w:hAnsi="Times New Roman" w:cs="Times New Roman"/>
          <w:b/>
          <w:sz w:val="24"/>
          <w:szCs w:val="24"/>
        </w:rPr>
        <w:t>3</w:t>
      </w:r>
      <w:r w:rsidRPr="00A17D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7D04">
        <w:rPr>
          <w:rFonts w:ascii="Times New Roman" w:hAnsi="Times New Roman" w:cs="Times New Roman"/>
          <w:sz w:val="24"/>
          <w:szCs w:val="24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2.3</w:t>
      </w:r>
      <w:r w:rsidRPr="00A17D04">
        <w:rPr>
          <w:rFonts w:ascii="Times New Roman" w:hAnsi="Times New Roman" w:cs="Times New Roman"/>
          <w:sz w:val="24"/>
          <w:szCs w:val="24"/>
        </w:rPr>
        <w:t>. Заказчик обязан: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Pr="00A17D04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в разделе 3 настоящего Договора.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2.3.2</w:t>
      </w:r>
      <w:r w:rsidRPr="00A17D04">
        <w:rPr>
          <w:rFonts w:ascii="Times New Roman" w:hAnsi="Times New Roman" w:cs="Times New Roman"/>
          <w:sz w:val="24"/>
          <w:szCs w:val="24"/>
        </w:rPr>
        <w:t xml:space="preserve">. По требованию Исполнителя предоставить документацию в полном объеме и в сроки, необходимые для проведения </w:t>
      </w:r>
      <w:r w:rsidR="001109F9" w:rsidRPr="00A17D04">
        <w:rPr>
          <w:rFonts w:ascii="Times New Roman" w:hAnsi="Times New Roman" w:cs="Times New Roman"/>
          <w:sz w:val="24"/>
          <w:szCs w:val="24"/>
        </w:rPr>
        <w:t>необходимые для проведения аудиторской проверки</w:t>
      </w:r>
      <w:r w:rsidRPr="00A17D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77D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2.3.3.</w:t>
      </w:r>
      <w:r w:rsidRPr="00A17D04">
        <w:rPr>
          <w:rFonts w:ascii="Times New Roman" w:hAnsi="Times New Roman" w:cs="Times New Roman"/>
          <w:sz w:val="24"/>
          <w:szCs w:val="24"/>
        </w:rPr>
        <w:t xml:space="preserve"> Обеспечить присутствие своих сотрудников</w:t>
      </w:r>
      <w:r w:rsidR="0083277D" w:rsidRPr="00A17D04">
        <w:rPr>
          <w:rFonts w:ascii="Times New Roman" w:hAnsi="Times New Roman" w:cs="Times New Roman"/>
          <w:sz w:val="24"/>
          <w:szCs w:val="24"/>
        </w:rPr>
        <w:t>.</w:t>
      </w: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A17D04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2.4.1.</w:t>
      </w:r>
      <w:r w:rsidR="00D3118C"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D04">
        <w:rPr>
          <w:rFonts w:ascii="Times New Roman" w:hAnsi="Times New Roman" w:cs="Times New Roman"/>
          <w:sz w:val="24"/>
          <w:szCs w:val="24"/>
        </w:rPr>
        <w:t xml:space="preserve">В любое время проверять ход и качество проведения </w:t>
      </w:r>
      <w:r w:rsidR="001109F9" w:rsidRPr="00A17D04">
        <w:rPr>
          <w:rFonts w:ascii="Times New Roman" w:hAnsi="Times New Roman" w:cs="Times New Roman"/>
          <w:sz w:val="24"/>
          <w:szCs w:val="24"/>
        </w:rPr>
        <w:t>аудиторской проверки, выполняемых Исполнителем, не вмешиваясь в его деятельность.</w:t>
      </w:r>
      <w:r w:rsidRPr="00A17D04">
        <w:rPr>
          <w:rFonts w:ascii="Times New Roman" w:hAnsi="Times New Roman" w:cs="Times New Roman"/>
          <w:sz w:val="24"/>
          <w:szCs w:val="24"/>
        </w:rPr>
        <w:t>, выполняемых Исполнителем, не вмешиваясь в его деятельность.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 w:rsidRPr="00A17D04">
        <w:rPr>
          <w:rFonts w:ascii="Times New Roman" w:hAnsi="Times New Roman" w:cs="Times New Roman"/>
          <w:sz w:val="24"/>
          <w:szCs w:val="24"/>
        </w:rPr>
        <w:t xml:space="preserve">Требовать и получать у Исполнителя материалы </w:t>
      </w:r>
      <w:r w:rsidR="0083277D" w:rsidRPr="00A17D04">
        <w:rPr>
          <w:rFonts w:ascii="Times New Roman" w:hAnsi="Times New Roman" w:cs="Times New Roman"/>
          <w:sz w:val="24"/>
          <w:szCs w:val="24"/>
        </w:rPr>
        <w:t xml:space="preserve">для </w:t>
      </w:r>
      <w:r w:rsidR="001109F9" w:rsidRPr="00A17D04">
        <w:rPr>
          <w:rFonts w:ascii="Times New Roman" w:hAnsi="Times New Roman" w:cs="Times New Roman"/>
          <w:sz w:val="24"/>
          <w:szCs w:val="24"/>
        </w:rPr>
        <w:t>проведения аудиторской проверки, выполняемых Исполнителем, не вмешиваясь в его деятельность.</w:t>
      </w:r>
      <w:r w:rsidRPr="00A17D04">
        <w:rPr>
          <w:rFonts w:ascii="Times New Roman" w:hAnsi="Times New Roman" w:cs="Times New Roman"/>
          <w:sz w:val="24"/>
          <w:szCs w:val="24"/>
        </w:rPr>
        <w:t>, сведения о ходе и результате исполнения настоящего Договора.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2.4.3.</w:t>
      </w:r>
      <w:r w:rsidR="0083277D" w:rsidRPr="00A17D04">
        <w:rPr>
          <w:rFonts w:ascii="Times New Roman" w:hAnsi="Times New Roman" w:cs="Times New Roman"/>
          <w:sz w:val="24"/>
          <w:szCs w:val="24"/>
        </w:rPr>
        <w:t xml:space="preserve"> </w:t>
      </w:r>
      <w:r w:rsidRPr="00A17D04">
        <w:rPr>
          <w:rFonts w:ascii="Times New Roman" w:hAnsi="Times New Roman" w:cs="Times New Roman"/>
          <w:sz w:val="24"/>
          <w:szCs w:val="24"/>
        </w:rPr>
        <w:t xml:space="preserve">Присутствовать при проведении </w:t>
      </w:r>
      <w:r w:rsidR="001109F9" w:rsidRPr="00A17D04">
        <w:rPr>
          <w:rFonts w:ascii="Times New Roman" w:hAnsi="Times New Roman" w:cs="Times New Roman"/>
          <w:sz w:val="24"/>
          <w:szCs w:val="24"/>
        </w:rPr>
        <w:t>аудиторской проверки, выполняемых Исполнителем, не вмешиваясь в его деятельность.</w:t>
      </w:r>
    </w:p>
    <w:p w:rsidR="00956DB6" w:rsidRPr="00A17D04" w:rsidRDefault="00956DB6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3.1.</w:t>
      </w:r>
      <w:r w:rsidRPr="00A17D04">
        <w:rPr>
          <w:rFonts w:ascii="Times New Roman" w:hAnsi="Times New Roman" w:cs="Times New Roman"/>
          <w:sz w:val="24"/>
          <w:szCs w:val="24"/>
        </w:rPr>
        <w:t xml:space="preserve"> Согласно расчетов, приведенных в приложении № 1 к данному договору, общая сумма договора </w:t>
      </w:r>
      <w:r w:rsidR="009B58FE" w:rsidRPr="00A17D04">
        <w:rPr>
          <w:rFonts w:ascii="Times New Roman" w:hAnsi="Times New Roman" w:cs="Times New Roman"/>
          <w:sz w:val="24"/>
          <w:szCs w:val="24"/>
        </w:rPr>
        <w:t>составляет _</w:t>
      </w:r>
      <w:r w:rsidRPr="00A17D04">
        <w:rPr>
          <w:rFonts w:ascii="Times New Roman" w:hAnsi="Times New Roman" w:cs="Times New Roman"/>
          <w:sz w:val="24"/>
          <w:szCs w:val="24"/>
        </w:rPr>
        <w:t>_______</w:t>
      </w:r>
      <w:r w:rsidR="00D3118C" w:rsidRPr="00A17D04">
        <w:rPr>
          <w:rFonts w:ascii="Times New Roman" w:hAnsi="Times New Roman" w:cs="Times New Roman"/>
          <w:sz w:val="24"/>
          <w:szCs w:val="24"/>
        </w:rPr>
        <w:t>_____</w:t>
      </w:r>
      <w:r w:rsidRPr="00A17D04">
        <w:rPr>
          <w:rFonts w:ascii="Times New Roman" w:hAnsi="Times New Roman" w:cs="Times New Roman"/>
          <w:sz w:val="24"/>
          <w:szCs w:val="24"/>
        </w:rPr>
        <w:t>__ (____</w:t>
      </w:r>
      <w:r w:rsidR="00344812" w:rsidRPr="00A17D04">
        <w:rPr>
          <w:rFonts w:ascii="Times New Roman" w:hAnsi="Times New Roman" w:cs="Times New Roman"/>
          <w:sz w:val="24"/>
          <w:szCs w:val="24"/>
        </w:rPr>
        <w:t>________</w:t>
      </w:r>
      <w:r w:rsidRPr="00A17D04">
        <w:rPr>
          <w:rFonts w:ascii="Times New Roman" w:hAnsi="Times New Roman" w:cs="Times New Roman"/>
          <w:sz w:val="24"/>
          <w:szCs w:val="24"/>
        </w:rPr>
        <w:t xml:space="preserve">_______) </w:t>
      </w:r>
      <w:proofErr w:type="spellStart"/>
      <w:r w:rsidRPr="00A17D04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  <w:r w:rsidR="00344812" w:rsidRPr="00A17D04">
        <w:rPr>
          <w:rFonts w:ascii="Times New Roman" w:hAnsi="Times New Roman" w:cs="Times New Roman"/>
          <w:sz w:val="24"/>
          <w:szCs w:val="24"/>
        </w:rPr>
        <w:t xml:space="preserve">без </w:t>
      </w:r>
      <w:r w:rsidR="009B58FE" w:rsidRPr="00A17D04">
        <w:rPr>
          <w:rFonts w:ascii="Times New Roman" w:hAnsi="Times New Roman" w:cs="Times New Roman"/>
          <w:sz w:val="24"/>
          <w:szCs w:val="24"/>
        </w:rPr>
        <w:t>учёта</w:t>
      </w:r>
      <w:r w:rsidR="00344812" w:rsidRPr="00A17D04">
        <w:rPr>
          <w:rFonts w:ascii="Times New Roman" w:hAnsi="Times New Roman" w:cs="Times New Roman"/>
          <w:sz w:val="24"/>
          <w:szCs w:val="24"/>
        </w:rPr>
        <w:t xml:space="preserve"> НДС или с учетом НДС (</w:t>
      </w:r>
      <w:r w:rsidR="00163D54" w:rsidRPr="00A17D04">
        <w:rPr>
          <w:rFonts w:ascii="Times New Roman" w:hAnsi="Times New Roman" w:cs="Times New Roman"/>
          <w:sz w:val="24"/>
          <w:szCs w:val="24"/>
        </w:rPr>
        <w:t>15</w:t>
      </w:r>
      <w:r w:rsidR="00344812" w:rsidRPr="00A17D04">
        <w:rPr>
          <w:rFonts w:ascii="Times New Roman" w:hAnsi="Times New Roman" w:cs="Times New Roman"/>
          <w:sz w:val="24"/>
          <w:szCs w:val="24"/>
        </w:rPr>
        <w:t>%)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3.2.</w:t>
      </w:r>
      <w:r w:rsidRPr="00A17D04">
        <w:rPr>
          <w:rFonts w:ascii="Times New Roman" w:hAnsi="Times New Roman" w:cs="Times New Roman"/>
          <w:sz w:val="24"/>
          <w:szCs w:val="24"/>
        </w:rPr>
        <w:t xml:space="preserve"> Заказчик обязуется производить предоплату на расчетный счет Исполнителя в размере </w:t>
      </w:r>
      <w:r w:rsidR="00B74E0C" w:rsidRPr="00A17D04">
        <w:rPr>
          <w:rFonts w:ascii="Times New Roman" w:hAnsi="Times New Roman" w:cs="Times New Roman"/>
          <w:sz w:val="24"/>
          <w:szCs w:val="24"/>
        </w:rPr>
        <w:t>____</w:t>
      </w:r>
      <w:r w:rsidRPr="00A17D04">
        <w:rPr>
          <w:rFonts w:ascii="Times New Roman" w:hAnsi="Times New Roman" w:cs="Times New Roman"/>
          <w:sz w:val="24"/>
          <w:szCs w:val="24"/>
        </w:rPr>
        <w:t xml:space="preserve">% от общей суммы договора в течении 10 банковских дней со дня подписания сторонами настоящего Договора. 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3.3.</w:t>
      </w:r>
      <w:r w:rsidRPr="00A17D04">
        <w:rPr>
          <w:rFonts w:ascii="Times New Roman" w:hAnsi="Times New Roman" w:cs="Times New Roman"/>
          <w:sz w:val="24"/>
          <w:szCs w:val="24"/>
        </w:rPr>
        <w:t xml:space="preserve"> </w:t>
      </w:r>
      <w:r w:rsidR="008411B0" w:rsidRPr="00A17D04">
        <w:rPr>
          <w:rFonts w:ascii="Times New Roman" w:hAnsi="Times New Roman" w:cs="Times New Roman"/>
          <w:sz w:val="24"/>
          <w:szCs w:val="24"/>
        </w:rPr>
        <w:t xml:space="preserve">Оплата за </w:t>
      </w:r>
      <w:r w:rsidR="004B786F" w:rsidRPr="00A17D04">
        <w:rPr>
          <w:rFonts w:ascii="Times New Roman" w:hAnsi="Times New Roman" w:cs="Times New Roman"/>
          <w:sz w:val="24"/>
          <w:szCs w:val="24"/>
        </w:rPr>
        <w:t>оказанн</w:t>
      </w:r>
      <w:r w:rsidR="00E27BE2" w:rsidRPr="00A17D04">
        <w:rPr>
          <w:rFonts w:ascii="Times New Roman" w:hAnsi="Times New Roman" w:cs="Times New Roman"/>
          <w:sz w:val="24"/>
          <w:szCs w:val="24"/>
        </w:rPr>
        <w:t>ый</w:t>
      </w:r>
      <w:r w:rsidR="004B786F" w:rsidRPr="00A17D0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27BE2" w:rsidRPr="00A17D04">
        <w:rPr>
          <w:rFonts w:ascii="Times New Roman" w:hAnsi="Times New Roman" w:cs="Times New Roman"/>
          <w:sz w:val="24"/>
          <w:szCs w:val="24"/>
        </w:rPr>
        <w:t>и</w:t>
      </w:r>
      <w:r w:rsidR="004B786F" w:rsidRPr="00A17D04">
        <w:rPr>
          <w:rFonts w:ascii="Times New Roman" w:hAnsi="Times New Roman" w:cs="Times New Roman"/>
          <w:sz w:val="24"/>
          <w:szCs w:val="24"/>
        </w:rPr>
        <w:t xml:space="preserve"> </w:t>
      </w:r>
      <w:r w:rsidR="008411B0" w:rsidRPr="00A17D04">
        <w:rPr>
          <w:rFonts w:ascii="Times New Roman" w:hAnsi="Times New Roman" w:cs="Times New Roman"/>
          <w:sz w:val="24"/>
          <w:szCs w:val="24"/>
        </w:rPr>
        <w:t>производится Заказчиком на основании представленной Акт сдачи-приемки оказанных услуг, с пропорциональным удержанием аванса</w:t>
      </w:r>
      <w:r w:rsidRPr="00A17D04">
        <w:rPr>
          <w:rFonts w:ascii="Times New Roman" w:hAnsi="Times New Roman" w:cs="Times New Roman"/>
          <w:sz w:val="24"/>
          <w:szCs w:val="24"/>
        </w:rPr>
        <w:t>.</w:t>
      </w:r>
    </w:p>
    <w:p w:rsidR="00956DB6" w:rsidRPr="00A17D04" w:rsidRDefault="00956DB6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4.1.</w:t>
      </w:r>
      <w:r w:rsidR="008411B0"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D04">
        <w:rPr>
          <w:rFonts w:ascii="Times New Roman" w:hAnsi="Times New Roman" w:cs="Times New Roman"/>
          <w:sz w:val="24"/>
          <w:szCs w:val="24"/>
        </w:rPr>
        <w:t xml:space="preserve">После оказания услуги (после окончания проведения </w:t>
      </w:r>
      <w:r w:rsidR="001109F9" w:rsidRPr="00A17D04">
        <w:rPr>
          <w:rFonts w:ascii="Times New Roman" w:hAnsi="Times New Roman" w:cs="Times New Roman"/>
          <w:sz w:val="24"/>
          <w:szCs w:val="24"/>
        </w:rPr>
        <w:t>аудиторской проверки, выполняемых Исполнителем, не вмешиваясь в его деятельность.</w:t>
      </w:r>
      <w:r w:rsidRPr="00A17D04">
        <w:rPr>
          <w:rFonts w:ascii="Times New Roman" w:hAnsi="Times New Roman" w:cs="Times New Roman"/>
          <w:sz w:val="24"/>
          <w:szCs w:val="24"/>
        </w:rPr>
        <w:t>) Исполнитель представляет Заказчику Акт сдачи-приемки оказанных услуг.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Заказчик обязуется принять результаты оказанной услуги и подписать Акт сдачи-приемки в течение 5 дней с даты получения его от Исполнителя. 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4.</w:t>
      </w:r>
      <w:r w:rsidR="00143A9C" w:rsidRPr="00A17D04">
        <w:rPr>
          <w:rFonts w:ascii="Times New Roman" w:hAnsi="Times New Roman" w:cs="Times New Roman"/>
          <w:b/>
          <w:sz w:val="24"/>
          <w:szCs w:val="24"/>
        </w:rPr>
        <w:t>2</w:t>
      </w:r>
      <w:r w:rsidRPr="00A17D04">
        <w:rPr>
          <w:rFonts w:ascii="Times New Roman" w:hAnsi="Times New Roman" w:cs="Times New Roman"/>
          <w:b/>
          <w:sz w:val="24"/>
          <w:szCs w:val="24"/>
        </w:rPr>
        <w:t>.</w:t>
      </w:r>
      <w:r w:rsidR="00B74E0C" w:rsidRPr="00A17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D04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956DB6" w:rsidRPr="00A17D04" w:rsidRDefault="00956DB6" w:rsidP="00143A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5. Конфиденциальность</w:t>
      </w:r>
    </w:p>
    <w:p w:rsidR="00956DB6" w:rsidRPr="00A17D04" w:rsidRDefault="00956DB6" w:rsidP="00B97A63">
      <w:pPr>
        <w:tabs>
          <w:tab w:val="left" w:pos="3690"/>
          <w:tab w:val="left" w:pos="3900"/>
          <w:tab w:val="left" w:pos="3969"/>
          <w:tab w:val="center" w:pos="5528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A17D04">
        <w:rPr>
          <w:rFonts w:ascii="Times New Roman" w:hAnsi="Times New Roman" w:cs="Times New Roman"/>
          <w:sz w:val="24"/>
          <w:szCs w:val="24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5.2.</w:t>
      </w:r>
      <w:r w:rsidRPr="00A17D04">
        <w:rPr>
          <w:rFonts w:ascii="Times New Roman" w:hAnsi="Times New Roman" w:cs="Times New Roman"/>
          <w:sz w:val="24"/>
          <w:szCs w:val="24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A17D04">
        <w:rPr>
          <w:rFonts w:ascii="Times New Roman" w:hAnsi="Times New Roman" w:cs="Times New Roman"/>
          <w:sz w:val="24"/>
          <w:szCs w:val="24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956DB6" w:rsidRPr="00A17D04" w:rsidRDefault="00334D2E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br w:type="page"/>
      </w:r>
      <w:r w:rsidR="00956DB6" w:rsidRPr="00A17D04">
        <w:rPr>
          <w:rFonts w:ascii="Times New Roman" w:hAnsi="Times New Roman" w:cs="Times New Roman"/>
          <w:b/>
          <w:sz w:val="24"/>
          <w:szCs w:val="24"/>
        </w:rPr>
        <w:lastRenderedPageBreak/>
        <w:t>6. Форс-мажор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6.1</w:t>
      </w:r>
      <w:r w:rsidRPr="00A17D04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</w:t>
      </w:r>
      <w:r w:rsidR="0083277D" w:rsidRPr="00A17D04">
        <w:rPr>
          <w:rFonts w:ascii="Times New Roman" w:hAnsi="Times New Roman" w:cs="Times New Roman"/>
          <w:sz w:val="24"/>
          <w:szCs w:val="24"/>
        </w:rPr>
        <w:t xml:space="preserve"> </w:t>
      </w:r>
      <w:r w:rsidRPr="00A17D04">
        <w:rPr>
          <w:rFonts w:ascii="Times New Roman" w:hAnsi="Times New Roman" w:cs="Times New Roman"/>
          <w:sz w:val="24"/>
          <w:szCs w:val="24"/>
        </w:rPr>
        <w:t>исполнившая обязательство полностью или частично, не могла ни предвидеть, ни предотвратить разумными мерами (форс-мажор).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6.2.</w:t>
      </w:r>
      <w:r w:rsidRPr="00A17D04">
        <w:rPr>
          <w:rFonts w:ascii="Times New Roman" w:hAnsi="Times New Roman" w:cs="Times New Roman"/>
          <w:sz w:val="24"/>
          <w:szCs w:val="24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Pr="00A17D04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A17D04">
        <w:rPr>
          <w:rFonts w:ascii="Times New Roman" w:hAnsi="Times New Roman" w:cs="Times New Roman"/>
          <w:sz w:val="24"/>
          <w:szCs w:val="24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956DB6" w:rsidRPr="00A17D04" w:rsidRDefault="00B74E0C" w:rsidP="00B74E0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56DB6" w:rsidRPr="00A17D0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A17D04">
        <w:rPr>
          <w:rFonts w:ascii="Times New Roman" w:hAnsi="Times New Roman" w:cs="Times New Roman"/>
          <w:sz w:val="24"/>
          <w:szCs w:val="24"/>
        </w:rPr>
        <w:t>За нарушение срока оказания услуг, указанного в пункте 1.4.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</w:t>
      </w:r>
      <w:r w:rsidR="001109F9" w:rsidRPr="00A17D04">
        <w:rPr>
          <w:rFonts w:ascii="Times New Roman" w:hAnsi="Times New Roman" w:cs="Times New Roman"/>
          <w:sz w:val="24"/>
          <w:szCs w:val="24"/>
        </w:rPr>
        <w:t xml:space="preserve"> </w:t>
      </w:r>
      <w:r w:rsidRPr="00A17D04">
        <w:rPr>
          <w:rFonts w:ascii="Times New Roman" w:hAnsi="Times New Roman" w:cs="Times New Roman"/>
          <w:sz w:val="24"/>
          <w:szCs w:val="24"/>
        </w:rPr>
        <w:t>оказанных услуг.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7.2.</w:t>
      </w:r>
      <w:r w:rsidRPr="00A17D04">
        <w:rPr>
          <w:rFonts w:ascii="Times New Roman" w:hAnsi="Times New Roman" w:cs="Times New Roman"/>
          <w:sz w:val="24"/>
          <w:szCs w:val="24"/>
        </w:rPr>
        <w:t xml:space="preserve"> При несвоевременной оплате выполненных услуг Заказчик уплачивает Исполнителю пеню в размере 0,4 процента от суммы просроченного платежа за каждый день просрочки, но не более 50 процентов суммы просроченного платежа.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A17D04">
        <w:rPr>
          <w:rFonts w:ascii="Times New Roman" w:hAnsi="Times New Roman" w:cs="Times New Roman"/>
          <w:sz w:val="24"/>
          <w:szCs w:val="24"/>
        </w:rPr>
        <w:t>Уплата неустоек не освобождает стороны от выполнения договорных обязательств.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A17D04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956DB6" w:rsidRPr="00A17D04" w:rsidRDefault="00956DB6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DB6" w:rsidRPr="00A17D04" w:rsidRDefault="00956DB6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A17D04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«__» _______ 20</w:t>
      </w:r>
      <w:r w:rsidR="00ED3983" w:rsidRPr="00A17D04">
        <w:rPr>
          <w:rFonts w:ascii="Times New Roman" w:hAnsi="Times New Roman" w:cs="Times New Roman"/>
          <w:sz w:val="24"/>
          <w:szCs w:val="24"/>
        </w:rPr>
        <w:t>20</w:t>
      </w:r>
      <w:r w:rsidRPr="00A17D0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A17D04">
        <w:rPr>
          <w:rFonts w:ascii="Times New Roman" w:hAnsi="Times New Roman" w:cs="Times New Roman"/>
          <w:sz w:val="24"/>
          <w:szCs w:val="24"/>
        </w:rPr>
        <w:t xml:space="preserve">Исполнитель имеет право требовать расторжения Договора </w:t>
      </w:r>
      <w:r w:rsidR="006B05AB" w:rsidRPr="00A17D04">
        <w:rPr>
          <w:rFonts w:ascii="Times New Roman" w:hAnsi="Times New Roman" w:cs="Times New Roman"/>
          <w:sz w:val="24"/>
          <w:szCs w:val="24"/>
        </w:rPr>
        <w:t>с</w:t>
      </w:r>
      <w:r w:rsidRPr="00A17D04">
        <w:rPr>
          <w:rFonts w:ascii="Times New Roman" w:hAnsi="Times New Roman" w:cs="Times New Roman"/>
          <w:sz w:val="24"/>
          <w:szCs w:val="24"/>
        </w:rPr>
        <w:t xml:space="preserve"> возвращения авансовых платежей в случае невыполнения Заказчиком следующих условий: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- непредставление полной и достоверной документации, необходимой для оказания услуги;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- необеспечение явки представителей подрядных организаций;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8.3. </w:t>
      </w:r>
      <w:r w:rsidRPr="00A17D04">
        <w:rPr>
          <w:rFonts w:ascii="Times New Roman" w:hAnsi="Times New Roman" w:cs="Times New Roman"/>
          <w:sz w:val="24"/>
          <w:szCs w:val="24"/>
        </w:rPr>
        <w:t>Заказчик вправе требовать расторжения Договора в случаях: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>- увеличения срока завершения услуг по вине Исполнителя более чем на один месяц, против установленного настоящим Договором.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8.4.</w:t>
      </w:r>
      <w:r w:rsidRPr="00A17D04">
        <w:rPr>
          <w:rFonts w:ascii="Times New Roman" w:hAnsi="Times New Roman" w:cs="Times New Roman"/>
          <w:sz w:val="24"/>
          <w:szCs w:val="24"/>
        </w:rPr>
        <w:t xml:space="preserve"> Сторона, инициирующая расторжение настоящего Договора, обязана в течении 2-х дней уведомить в письменной форме другую сторону.</w:t>
      </w:r>
    </w:p>
    <w:p w:rsidR="00956DB6" w:rsidRPr="00A17D04" w:rsidRDefault="00956DB6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04A" w:rsidRPr="00A17D04" w:rsidRDefault="00F6504A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04A" w:rsidRPr="00A17D04" w:rsidRDefault="00F6504A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04A" w:rsidRPr="00A17D04" w:rsidRDefault="00F6504A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DB6" w:rsidRPr="00A17D04" w:rsidRDefault="00956DB6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9. Порядок разрешения споров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A17D04">
        <w:rPr>
          <w:rFonts w:ascii="Times New Roman" w:hAnsi="Times New Roman" w:cs="Times New Roman"/>
          <w:sz w:val="24"/>
          <w:szCs w:val="24"/>
        </w:rPr>
        <w:t xml:space="preserve">Споры и разногласия, которые могут возникнуть при исполнении настоящего Договора, будут по возможности разрешаться </w:t>
      </w:r>
      <w:r w:rsidR="00003742" w:rsidRPr="00A17D04">
        <w:rPr>
          <w:rFonts w:ascii="Times New Roman" w:hAnsi="Times New Roman" w:cs="Times New Roman"/>
          <w:sz w:val="24"/>
          <w:szCs w:val="24"/>
        </w:rPr>
        <w:t>путём</w:t>
      </w:r>
      <w:r w:rsidRPr="00A17D04">
        <w:rPr>
          <w:rFonts w:ascii="Times New Roman" w:hAnsi="Times New Roman" w:cs="Times New Roman"/>
          <w:sz w:val="24"/>
          <w:szCs w:val="24"/>
        </w:rPr>
        <w:t xml:space="preserve"> переговоров между сторонами.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9.2</w:t>
      </w:r>
      <w:r w:rsidRPr="00A17D04">
        <w:rPr>
          <w:rFonts w:ascii="Times New Roman" w:hAnsi="Times New Roman" w:cs="Times New Roman"/>
          <w:sz w:val="24"/>
          <w:szCs w:val="24"/>
        </w:rPr>
        <w:t xml:space="preserve">. В случае невозможности разрешения споров </w:t>
      </w:r>
      <w:r w:rsidR="00003742" w:rsidRPr="00A17D04">
        <w:rPr>
          <w:rFonts w:ascii="Times New Roman" w:hAnsi="Times New Roman" w:cs="Times New Roman"/>
          <w:sz w:val="24"/>
          <w:szCs w:val="24"/>
        </w:rPr>
        <w:t>путём</w:t>
      </w:r>
      <w:r w:rsidRPr="00A17D04">
        <w:rPr>
          <w:rFonts w:ascii="Times New Roman" w:hAnsi="Times New Roman" w:cs="Times New Roman"/>
          <w:sz w:val="24"/>
          <w:szCs w:val="24"/>
        </w:rPr>
        <w:t xml:space="preserve">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956DB6" w:rsidRPr="00A17D04" w:rsidRDefault="00956DB6" w:rsidP="00B97A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10</w:t>
      </w:r>
      <w:r w:rsidRPr="00A17D04">
        <w:rPr>
          <w:rFonts w:ascii="Times New Roman" w:hAnsi="Times New Roman" w:cs="Times New Roman"/>
          <w:sz w:val="24"/>
          <w:szCs w:val="24"/>
        </w:rPr>
        <w:t>.</w:t>
      </w:r>
      <w:r w:rsidRPr="00A17D0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956DB6" w:rsidRPr="00A17D04" w:rsidRDefault="00956DB6" w:rsidP="00B97A63">
      <w:pPr>
        <w:pStyle w:val="af7"/>
        <w:ind w:firstLine="567"/>
        <w:rPr>
          <w:b/>
          <w:sz w:val="24"/>
          <w:szCs w:val="24"/>
        </w:rPr>
      </w:pPr>
    </w:p>
    <w:p w:rsidR="00956DB6" w:rsidRPr="00A17D04" w:rsidRDefault="00956DB6" w:rsidP="00B97A63">
      <w:pPr>
        <w:pStyle w:val="af7"/>
        <w:ind w:firstLine="567"/>
        <w:rPr>
          <w:sz w:val="24"/>
          <w:szCs w:val="24"/>
        </w:rPr>
      </w:pPr>
      <w:r w:rsidRPr="00A17D04">
        <w:rPr>
          <w:b/>
          <w:sz w:val="24"/>
          <w:szCs w:val="24"/>
        </w:rPr>
        <w:t>10.1</w:t>
      </w:r>
      <w:r w:rsidRPr="00A17D04">
        <w:rPr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Все приложения к настоящему Договору составляют его неотъемлемую часть.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10.2</w:t>
      </w:r>
      <w:r w:rsidRPr="00A17D04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956DB6" w:rsidRPr="00A17D04" w:rsidRDefault="00956DB6" w:rsidP="00B97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10.3. </w:t>
      </w:r>
      <w:r w:rsidRPr="00A17D04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956DB6" w:rsidRPr="00A17D04" w:rsidRDefault="00956DB6" w:rsidP="00956DB6">
      <w:pPr>
        <w:tabs>
          <w:tab w:val="left" w:pos="46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sz w:val="24"/>
          <w:szCs w:val="24"/>
        </w:rPr>
        <w:tab/>
      </w:r>
    </w:p>
    <w:p w:rsidR="00956DB6" w:rsidRPr="00A17D04" w:rsidRDefault="00956DB6" w:rsidP="00956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04">
        <w:rPr>
          <w:rFonts w:ascii="Times New Roman" w:hAnsi="Times New Roman" w:cs="Times New Roman"/>
          <w:b/>
          <w:sz w:val="24"/>
          <w:szCs w:val="24"/>
        </w:rPr>
        <w:t>11. Адреса и банковские реквизиты сторон</w:t>
      </w:r>
    </w:p>
    <w:p w:rsidR="00956DB6" w:rsidRPr="00A17D04" w:rsidRDefault="00956DB6" w:rsidP="00956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108" w:type="dxa"/>
        <w:tblLook w:val="01E0"/>
      </w:tblPr>
      <w:tblGrid>
        <w:gridCol w:w="4395"/>
        <w:gridCol w:w="708"/>
        <w:gridCol w:w="4395"/>
      </w:tblGrid>
      <w:tr w:rsidR="006B05AB" w:rsidRPr="00A17D04" w:rsidTr="00CE7068">
        <w:tc>
          <w:tcPr>
            <w:tcW w:w="4395" w:type="dxa"/>
            <w:shd w:val="clear" w:color="auto" w:fill="auto"/>
          </w:tcPr>
          <w:p w:rsidR="006B05AB" w:rsidRPr="00A17D04" w:rsidRDefault="006B05AB" w:rsidP="00CE706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A17D04">
              <w:rPr>
                <w:b/>
                <w:sz w:val="24"/>
                <w:szCs w:val="24"/>
              </w:rPr>
              <w:t>ЗАКАЗЧИК: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Национальный банк ВЭД РУ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г. Ташкент, ул. А. Тимура 101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р/с: 1990 7000 5000 0045 0013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в МБРЦ НБ ВЭД РУ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МФО 00450; ИНН: 200 836 354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ОКЭД: 64190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 xml:space="preserve">Заместитель 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 xml:space="preserve">Председателя Правления 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 xml:space="preserve">______________ </w:t>
            </w:r>
            <w:r w:rsidR="00D9201B">
              <w:rPr>
                <w:sz w:val="24"/>
                <w:szCs w:val="24"/>
              </w:rPr>
              <w:t>____________</w:t>
            </w:r>
            <w:r w:rsidR="008454F1">
              <w:rPr>
                <w:sz w:val="24"/>
                <w:szCs w:val="24"/>
              </w:rPr>
              <w:t>.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 xml:space="preserve">Главный бухгалтер 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D9201B" w:rsidRDefault="006B05AB" w:rsidP="00CE7068">
            <w:pPr>
              <w:pStyle w:val="a6"/>
              <w:rPr>
                <w:sz w:val="24"/>
                <w:szCs w:val="24"/>
                <w:lang w:val="en-US"/>
              </w:rPr>
            </w:pPr>
            <w:r w:rsidRPr="00A17D04">
              <w:rPr>
                <w:sz w:val="24"/>
                <w:szCs w:val="24"/>
              </w:rPr>
              <w:t xml:space="preserve">_______________ </w:t>
            </w:r>
            <w:r w:rsidR="00D9201B">
              <w:rPr>
                <w:sz w:val="24"/>
                <w:szCs w:val="24"/>
              </w:rPr>
              <w:t>____________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6B05AB" w:rsidRPr="00A17D04" w:rsidRDefault="00DF003D" w:rsidP="00CE706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A17D04">
              <w:rPr>
                <w:b/>
                <w:sz w:val="24"/>
                <w:szCs w:val="24"/>
              </w:rPr>
              <w:t>ИСПОЛНИТЕЛЬ</w:t>
            </w:r>
            <w:r w:rsidR="006B05AB" w:rsidRPr="00A17D04">
              <w:rPr>
                <w:b/>
                <w:sz w:val="24"/>
                <w:szCs w:val="24"/>
              </w:rPr>
              <w:t>: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_____________________________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_____________________________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_____________________________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_____________________________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_____________________________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_____________________________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Директор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_____________   _______________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Главный бухгалтер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  <w:r w:rsidRPr="00A17D04">
              <w:rPr>
                <w:sz w:val="24"/>
                <w:szCs w:val="24"/>
              </w:rPr>
              <w:t>____________   ________________</w:t>
            </w:r>
          </w:p>
          <w:p w:rsidR="006B05AB" w:rsidRPr="00A17D04" w:rsidRDefault="006B05AB" w:rsidP="00CE7068">
            <w:pPr>
              <w:pStyle w:val="a6"/>
              <w:rPr>
                <w:sz w:val="24"/>
                <w:szCs w:val="24"/>
              </w:rPr>
            </w:pPr>
          </w:p>
        </w:tc>
      </w:tr>
    </w:tbl>
    <w:p w:rsidR="006B05AB" w:rsidRPr="00A17D04" w:rsidRDefault="006B05AB" w:rsidP="00956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C9B" w:rsidRPr="00A17D04" w:rsidRDefault="00713C9B" w:rsidP="00A022B3">
      <w:pPr>
        <w:pStyle w:val="a6"/>
        <w:rPr>
          <w:b/>
          <w:sz w:val="24"/>
          <w:szCs w:val="24"/>
        </w:rPr>
      </w:pPr>
    </w:p>
    <w:sectPr w:rsidR="00713C9B" w:rsidRPr="00A17D04" w:rsidSect="00DF312D">
      <w:footerReference w:type="even" r:id="rId11"/>
      <w:footerReference w:type="default" r:id="rId12"/>
      <w:footerReference w:type="first" r:id="rId13"/>
      <w:pgSz w:w="11906" w:h="16838"/>
      <w:pgMar w:top="1134" w:right="851" w:bottom="993" w:left="1701" w:header="720" w:footer="393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C24" w:rsidRDefault="00851C24">
      <w:pPr>
        <w:spacing w:after="0" w:line="240" w:lineRule="auto"/>
      </w:pPr>
      <w:r>
        <w:separator/>
      </w:r>
    </w:p>
  </w:endnote>
  <w:endnote w:type="continuationSeparator" w:id="0">
    <w:p w:rsidR="00851C24" w:rsidRDefault="0085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C4" w:rsidRDefault="002954C4">
    <w:pPr>
      <w:spacing w:after="0"/>
      <w:ind w:right="162"/>
      <w:jc w:val="right"/>
      <w:rPr>
        <w:rFonts w:ascii="Cambria" w:hAnsi="Cambria" w:cs="Cambria"/>
        <w:sz w:val="24"/>
      </w:rPr>
    </w:pPr>
    <w:r>
      <w:rPr>
        <w:rFonts w:ascii="Cambria" w:hAnsi="Cambria" w:cs="Cambria"/>
        <w:sz w:val="24"/>
      </w:rPr>
      <w:t>27</w:t>
    </w:r>
  </w:p>
  <w:p w:rsidR="002954C4" w:rsidRDefault="002954C4">
    <w:pPr>
      <w:spacing w:after="0"/>
      <w:ind w:right="162"/>
      <w:jc w:val="right"/>
    </w:pPr>
  </w:p>
  <w:p w:rsidR="002954C4" w:rsidRDefault="002954C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8253721"/>
      <w:docPartObj>
        <w:docPartGallery w:val="Page Numbers (Bottom of Page)"/>
        <w:docPartUnique/>
      </w:docPartObj>
    </w:sdtPr>
    <w:sdtContent>
      <w:p w:rsidR="002954C4" w:rsidRDefault="002954C4">
        <w:pPr>
          <w:pStyle w:val="af1"/>
          <w:jc w:val="right"/>
        </w:pPr>
        <w:fldSimple w:instr="PAGE   \* MERGEFORMAT">
          <w:r w:rsidR="0084426B">
            <w:rPr>
              <w:noProof/>
            </w:rPr>
            <w:t>2</w:t>
          </w:r>
        </w:fldSimple>
      </w:p>
    </w:sdtContent>
  </w:sdt>
  <w:p w:rsidR="002954C4" w:rsidRDefault="002954C4">
    <w:pPr>
      <w:spacing w:after="0"/>
      <w:ind w:right="162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C4" w:rsidRDefault="002954C4">
    <w:pPr>
      <w:spacing w:after="0"/>
      <w:ind w:right="162"/>
      <w:jc w:val="right"/>
    </w:pPr>
  </w:p>
  <w:p w:rsidR="002954C4" w:rsidRDefault="002954C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C24" w:rsidRDefault="00851C24">
      <w:pPr>
        <w:spacing w:after="0" w:line="240" w:lineRule="auto"/>
      </w:pPr>
      <w:r>
        <w:separator/>
      </w:r>
    </w:p>
  </w:footnote>
  <w:footnote w:type="continuationSeparator" w:id="0">
    <w:p w:rsidR="00851C24" w:rsidRDefault="00851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761AFC"/>
    <w:multiLevelType w:val="multilevel"/>
    <w:tmpl w:val="91BC6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40014F4"/>
    <w:multiLevelType w:val="hybridMultilevel"/>
    <w:tmpl w:val="59C68962"/>
    <w:lvl w:ilvl="0" w:tplc="03A88A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D708CF6A">
      <w:start w:val="1"/>
      <w:numFmt w:val="decimal"/>
      <w:lvlText w:val="%2."/>
      <w:lvlJc w:val="left"/>
      <w:pPr>
        <w:ind w:left="21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7E0B4120"/>
    <w:multiLevelType w:val="hybridMultilevel"/>
    <w:tmpl w:val="5064854C"/>
    <w:lvl w:ilvl="0" w:tplc="03A88A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3"/>
  </w:num>
  <w:num w:numId="37">
    <w:abstractNumId w:val="2"/>
  </w:num>
  <w:num w:numId="38">
    <w:abstractNumId w:val="2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402B8"/>
    <w:rsid w:val="00003742"/>
    <w:rsid w:val="000065FB"/>
    <w:rsid w:val="00010022"/>
    <w:rsid w:val="00013A50"/>
    <w:rsid w:val="000140B6"/>
    <w:rsid w:val="0002096B"/>
    <w:rsid w:val="00024BA2"/>
    <w:rsid w:val="00025828"/>
    <w:rsid w:val="00032F5E"/>
    <w:rsid w:val="00033DAD"/>
    <w:rsid w:val="000369AE"/>
    <w:rsid w:val="0003780E"/>
    <w:rsid w:val="00044C7B"/>
    <w:rsid w:val="00045253"/>
    <w:rsid w:val="00052D69"/>
    <w:rsid w:val="00055A75"/>
    <w:rsid w:val="000561B1"/>
    <w:rsid w:val="0005672F"/>
    <w:rsid w:val="000567F3"/>
    <w:rsid w:val="00056A5E"/>
    <w:rsid w:val="00060DFE"/>
    <w:rsid w:val="000666E6"/>
    <w:rsid w:val="0006672B"/>
    <w:rsid w:val="00070801"/>
    <w:rsid w:val="00071738"/>
    <w:rsid w:val="00074963"/>
    <w:rsid w:val="00075BC7"/>
    <w:rsid w:val="00077605"/>
    <w:rsid w:val="000802B1"/>
    <w:rsid w:val="00081D1C"/>
    <w:rsid w:val="00095C89"/>
    <w:rsid w:val="000A022D"/>
    <w:rsid w:val="000A095F"/>
    <w:rsid w:val="000A25B9"/>
    <w:rsid w:val="000A32C2"/>
    <w:rsid w:val="000A7134"/>
    <w:rsid w:val="000C0544"/>
    <w:rsid w:val="000C16FF"/>
    <w:rsid w:val="000D0771"/>
    <w:rsid w:val="000D1E4C"/>
    <w:rsid w:val="000D4780"/>
    <w:rsid w:val="000E448C"/>
    <w:rsid w:val="000E66F7"/>
    <w:rsid w:val="000E678F"/>
    <w:rsid w:val="000E71D0"/>
    <w:rsid w:val="000E7472"/>
    <w:rsid w:val="000E7F13"/>
    <w:rsid w:val="000F62B0"/>
    <w:rsid w:val="000F7F0A"/>
    <w:rsid w:val="0010340F"/>
    <w:rsid w:val="001072F2"/>
    <w:rsid w:val="001109F9"/>
    <w:rsid w:val="00112B7A"/>
    <w:rsid w:val="00116A5C"/>
    <w:rsid w:val="00117660"/>
    <w:rsid w:val="001178CE"/>
    <w:rsid w:val="001214ED"/>
    <w:rsid w:val="00124D6D"/>
    <w:rsid w:val="00131C91"/>
    <w:rsid w:val="0013246E"/>
    <w:rsid w:val="001325B6"/>
    <w:rsid w:val="001325DB"/>
    <w:rsid w:val="00133511"/>
    <w:rsid w:val="00135622"/>
    <w:rsid w:val="00143A9C"/>
    <w:rsid w:val="0014722F"/>
    <w:rsid w:val="00153BE1"/>
    <w:rsid w:val="00156940"/>
    <w:rsid w:val="00160F3C"/>
    <w:rsid w:val="00161F59"/>
    <w:rsid w:val="00163D54"/>
    <w:rsid w:val="00165587"/>
    <w:rsid w:val="00176967"/>
    <w:rsid w:val="00176E98"/>
    <w:rsid w:val="0018180B"/>
    <w:rsid w:val="00193B16"/>
    <w:rsid w:val="00195120"/>
    <w:rsid w:val="00196E5C"/>
    <w:rsid w:val="001A3217"/>
    <w:rsid w:val="001A37CF"/>
    <w:rsid w:val="001A4EE8"/>
    <w:rsid w:val="001B0EED"/>
    <w:rsid w:val="001B191E"/>
    <w:rsid w:val="001C0EBA"/>
    <w:rsid w:val="001D04BB"/>
    <w:rsid w:val="001D1BD0"/>
    <w:rsid w:val="001D30B6"/>
    <w:rsid w:val="001D7B20"/>
    <w:rsid w:val="001E1B8A"/>
    <w:rsid w:val="001E4573"/>
    <w:rsid w:val="001F3104"/>
    <w:rsid w:val="001F478C"/>
    <w:rsid w:val="001F7B1D"/>
    <w:rsid w:val="0020472F"/>
    <w:rsid w:val="00205A5F"/>
    <w:rsid w:val="00210E58"/>
    <w:rsid w:val="0021183C"/>
    <w:rsid w:val="00212935"/>
    <w:rsid w:val="00216725"/>
    <w:rsid w:val="0022136B"/>
    <w:rsid w:val="00221E6E"/>
    <w:rsid w:val="00224DB6"/>
    <w:rsid w:val="00224E37"/>
    <w:rsid w:val="002414D9"/>
    <w:rsid w:val="00242762"/>
    <w:rsid w:val="0024316A"/>
    <w:rsid w:val="0024579B"/>
    <w:rsid w:val="00246DE7"/>
    <w:rsid w:val="00247867"/>
    <w:rsid w:val="00250929"/>
    <w:rsid w:val="00250FC8"/>
    <w:rsid w:val="002600F5"/>
    <w:rsid w:val="002612E1"/>
    <w:rsid w:val="002716FA"/>
    <w:rsid w:val="002730CD"/>
    <w:rsid w:val="00273143"/>
    <w:rsid w:val="00281118"/>
    <w:rsid w:val="00282B77"/>
    <w:rsid w:val="002831B5"/>
    <w:rsid w:val="0028565B"/>
    <w:rsid w:val="00286295"/>
    <w:rsid w:val="00286979"/>
    <w:rsid w:val="002904F6"/>
    <w:rsid w:val="002916FE"/>
    <w:rsid w:val="002954C4"/>
    <w:rsid w:val="002A06ED"/>
    <w:rsid w:val="002A2EC3"/>
    <w:rsid w:val="002A659B"/>
    <w:rsid w:val="002A7A00"/>
    <w:rsid w:val="002B2823"/>
    <w:rsid w:val="002C006D"/>
    <w:rsid w:val="002C0300"/>
    <w:rsid w:val="002C1F2A"/>
    <w:rsid w:val="002C5BAA"/>
    <w:rsid w:val="002D0B0C"/>
    <w:rsid w:val="002D0C3D"/>
    <w:rsid w:val="002D4EE0"/>
    <w:rsid w:val="002E04C1"/>
    <w:rsid w:val="002E069A"/>
    <w:rsid w:val="002E07A0"/>
    <w:rsid w:val="002E5244"/>
    <w:rsid w:val="002E7EB6"/>
    <w:rsid w:val="002F085D"/>
    <w:rsid w:val="002F510A"/>
    <w:rsid w:val="0030102C"/>
    <w:rsid w:val="003030B3"/>
    <w:rsid w:val="0030334D"/>
    <w:rsid w:val="0030459B"/>
    <w:rsid w:val="003060B2"/>
    <w:rsid w:val="00307194"/>
    <w:rsid w:val="00316488"/>
    <w:rsid w:val="003171DF"/>
    <w:rsid w:val="00317A87"/>
    <w:rsid w:val="00317C13"/>
    <w:rsid w:val="0032074D"/>
    <w:rsid w:val="0032170C"/>
    <w:rsid w:val="0032313B"/>
    <w:rsid w:val="00324CEE"/>
    <w:rsid w:val="00327540"/>
    <w:rsid w:val="00331B4A"/>
    <w:rsid w:val="00334283"/>
    <w:rsid w:val="00334D2E"/>
    <w:rsid w:val="003402B8"/>
    <w:rsid w:val="00344812"/>
    <w:rsid w:val="00350533"/>
    <w:rsid w:val="00351054"/>
    <w:rsid w:val="00352FAF"/>
    <w:rsid w:val="003608D3"/>
    <w:rsid w:val="003648BF"/>
    <w:rsid w:val="00376480"/>
    <w:rsid w:val="0038310F"/>
    <w:rsid w:val="003836DC"/>
    <w:rsid w:val="00383D05"/>
    <w:rsid w:val="0038488C"/>
    <w:rsid w:val="00386F02"/>
    <w:rsid w:val="0039086F"/>
    <w:rsid w:val="00392626"/>
    <w:rsid w:val="00393754"/>
    <w:rsid w:val="00396113"/>
    <w:rsid w:val="003963F6"/>
    <w:rsid w:val="003A12B7"/>
    <w:rsid w:val="003A3C7D"/>
    <w:rsid w:val="003A41AE"/>
    <w:rsid w:val="003A557B"/>
    <w:rsid w:val="003B0175"/>
    <w:rsid w:val="003B0472"/>
    <w:rsid w:val="003B0F47"/>
    <w:rsid w:val="003B4BDD"/>
    <w:rsid w:val="003B615B"/>
    <w:rsid w:val="003C219C"/>
    <w:rsid w:val="003C3590"/>
    <w:rsid w:val="003C3F0F"/>
    <w:rsid w:val="003C4FF8"/>
    <w:rsid w:val="003C504A"/>
    <w:rsid w:val="003C528B"/>
    <w:rsid w:val="003C5CE5"/>
    <w:rsid w:val="003C7124"/>
    <w:rsid w:val="003D3C42"/>
    <w:rsid w:val="003D5313"/>
    <w:rsid w:val="003D624F"/>
    <w:rsid w:val="003D7712"/>
    <w:rsid w:val="003D7C98"/>
    <w:rsid w:val="003E2D9A"/>
    <w:rsid w:val="003F2CFB"/>
    <w:rsid w:val="003F2DD1"/>
    <w:rsid w:val="00401B5C"/>
    <w:rsid w:val="004027B3"/>
    <w:rsid w:val="00406C64"/>
    <w:rsid w:val="00426BDE"/>
    <w:rsid w:val="004364E6"/>
    <w:rsid w:val="00436D05"/>
    <w:rsid w:val="00437A9F"/>
    <w:rsid w:val="00444B0F"/>
    <w:rsid w:val="00446CDC"/>
    <w:rsid w:val="00446D9C"/>
    <w:rsid w:val="00447087"/>
    <w:rsid w:val="00450B8D"/>
    <w:rsid w:val="004579B6"/>
    <w:rsid w:val="0046008C"/>
    <w:rsid w:val="00462EE8"/>
    <w:rsid w:val="00463518"/>
    <w:rsid w:val="00467F0B"/>
    <w:rsid w:val="004707FB"/>
    <w:rsid w:val="00471C15"/>
    <w:rsid w:val="00473CBA"/>
    <w:rsid w:val="0047427C"/>
    <w:rsid w:val="004848D1"/>
    <w:rsid w:val="00484D67"/>
    <w:rsid w:val="004869F2"/>
    <w:rsid w:val="00492EB1"/>
    <w:rsid w:val="00493B6A"/>
    <w:rsid w:val="004954B2"/>
    <w:rsid w:val="0049623A"/>
    <w:rsid w:val="004A15D4"/>
    <w:rsid w:val="004A2F6E"/>
    <w:rsid w:val="004A393E"/>
    <w:rsid w:val="004A3B5B"/>
    <w:rsid w:val="004A4ECD"/>
    <w:rsid w:val="004A6EFE"/>
    <w:rsid w:val="004B0DDE"/>
    <w:rsid w:val="004B786F"/>
    <w:rsid w:val="004C0D98"/>
    <w:rsid w:val="004C1E0C"/>
    <w:rsid w:val="004C78B2"/>
    <w:rsid w:val="004C7CAF"/>
    <w:rsid w:val="004D022E"/>
    <w:rsid w:val="004D242B"/>
    <w:rsid w:val="004D62FF"/>
    <w:rsid w:val="004E1652"/>
    <w:rsid w:val="004E1AAF"/>
    <w:rsid w:val="004E2AD9"/>
    <w:rsid w:val="004E3440"/>
    <w:rsid w:val="004E6AFA"/>
    <w:rsid w:val="004F36E8"/>
    <w:rsid w:val="004F5B34"/>
    <w:rsid w:val="004F7CB5"/>
    <w:rsid w:val="005022AC"/>
    <w:rsid w:val="00502582"/>
    <w:rsid w:val="005027CA"/>
    <w:rsid w:val="0050510D"/>
    <w:rsid w:val="00506C83"/>
    <w:rsid w:val="005079F2"/>
    <w:rsid w:val="00521DDF"/>
    <w:rsid w:val="00526C13"/>
    <w:rsid w:val="005356A8"/>
    <w:rsid w:val="00535A6A"/>
    <w:rsid w:val="00535F53"/>
    <w:rsid w:val="005373EE"/>
    <w:rsid w:val="00540698"/>
    <w:rsid w:val="00541B47"/>
    <w:rsid w:val="00541DBF"/>
    <w:rsid w:val="00546C2E"/>
    <w:rsid w:val="005510E5"/>
    <w:rsid w:val="00552E0D"/>
    <w:rsid w:val="005532EC"/>
    <w:rsid w:val="0055730D"/>
    <w:rsid w:val="005632C4"/>
    <w:rsid w:val="00564119"/>
    <w:rsid w:val="00564165"/>
    <w:rsid w:val="005676B8"/>
    <w:rsid w:val="00571FE7"/>
    <w:rsid w:val="00576D20"/>
    <w:rsid w:val="00581909"/>
    <w:rsid w:val="00582280"/>
    <w:rsid w:val="00584455"/>
    <w:rsid w:val="00585335"/>
    <w:rsid w:val="00586853"/>
    <w:rsid w:val="00586F4C"/>
    <w:rsid w:val="005910F0"/>
    <w:rsid w:val="005950D6"/>
    <w:rsid w:val="00596FD4"/>
    <w:rsid w:val="005A2984"/>
    <w:rsid w:val="005A325D"/>
    <w:rsid w:val="005A5D03"/>
    <w:rsid w:val="005A76EA"/>
    <w:rsid w:val="005B4A70"/>
    <w:rsid w:val="005B7772"/>
    <w:rsid w:val="005C115F"/>
    <w:rsid w:val="005C301E"/>
    <w:rsid w:val="005C53DC"/>
    <w:rsid w:val="005D3DED"/>
    <w:rsid w:val="005D5FF2"/>
    <w:rsid w:val="005D7325"/>
    <w:rsid w:val="005E13FC"/>
    <w:rsid w:val="005E2893"/>
    <w:rsid w:val="005E2D9A"/>
    <w:rsid w:val="005E705F"/>
    <w:rsid w:val="005E7FDD"/>
    <w:rsid w:val="005F39EF"/>
    <w:rsid w:val="005F3C04"/>
    <w:rsid w:val="006011BA"/>
    <w:rsid w:val="00606E1C"/>
    <w:rsid w:val="00611568"/>
    <w:rsid w:val="00615EAC"/>
    <w:rsid w:val="006162AB"/>
    <w:rsid w:val="00617F8B"/>
    <w:rsid w:val="0062247D"/>
    <w:rsid w:val="00626851"/>
    <w:rsid w:val="00630518"/>
    <w:rsid w:val="00634C78"/>
    <w:rsid w:val="006432C6"/>
    <w:rsid w:val="00645919"/>
    <w:rsid w:val="00646290"/>
    <w:rsid w:val="00647E57"/>
    <w:rsid w:val="006521B4"/>
    <w:rsid w:val="00655039"/>
    <w:rsid w:val="00661046"/>
    <w:rsid w:val="00663547"/>
    <w:rsid w:val="0066444D"/>
    <w:rsid w:val="00665396"/>
    <w:rsid w:val="006656DC"/>
    <w:rsid w:val="006671D7"/>
    <w:rsid w:val="00670736"/>
    <w:rsid w:val="006758E0"/>
    <w:rsid w:val="00680D96"/>
    <w:rsid w:val="0068342D"/>
    <w:rsid w:val="00691B9C"/>
    <w:rsid w:val="00693649"/>
    <w:rsid w:val="00693742"/>
    <w:rsid w:val="006949B5"/>
    <w:rsid w:val="00695659"/>
    <w:rsid w:val="00695DC9"/>
    <w:rsid w:val="006968DC"/>
    <w:rsid w:val="006A2EF7"/>
    <w:rsid w:val="006A50CC"/>
    <w:rsid w:val="006B05AB"/>
    <w:rsid w:val="006C05D9"/>
    <w:rsid w:val="006C47EF"/>
    <w:rsid w:val="006C552F"/>
    <w:rsid w:val="006C5D0B"/>
    <w:rsid w:val="006D43D8"/>
    <w:rsid w:val="006E2349"/>
    <w:rsid w:val="006E23AB"/>
    <w:rsid w:val="006E413D"/>
    <w:rsid w:val="006F069A"/>
    <w:rsid w:val="006F277B"/>
    <w:rsid w:val="006F72A5"/>
    <w:rsid w:val="007035A9"/>
    <w:rsid w:val="00705710"/>
    <w:rsid w:val="00706639"/>
    <w:rsid w:val="0070698C"/>
    <w:rsid w:val="007071EC"/>
    <w:rsid w:val="00707914"/>
    <w:rsid w:val="00713C9B"/>
    <w:rsid w:val="007153FC"/>
    <w:rsid w:val="0071598C"/>
    <w:rsid w:val="00716C18"/>
    <w:rsid w:val="00721E07"/>
    <w:rsid w:val="00724049"/>
    <w:rsid w:val="00730820"/>
    <w:rsid w:val="00733B84"/>
    <w:rsid w:val="00736499"/>
    <w:rsid w:val="0074012D"/>
    <w:rsid w:val="0074386B"/>
    <w:rsid w:val="00751BC6"/>
    <w:rsid w:val="007541DF"/>
    <w:rsid w:val="007558D2"/>
    <w:rsid w:val="00763F15"/>
    <w:rsid w:val="007669D3"/>
    <w:rsid w:val="00770492"/>
    <w:rsid w:val="0077203B"/>
    <w:rsid w:val="00772BD4"/>
    <w:rsid w:val="00772DF5"/>
    <w:rsid w:val="00774891"/>
    <w:rsid w:val="007965B0"/>
    <w:rsid w:val="00797007"/>
    <w:rsid w:val="007A0E5A"/>
    <w:rsid w:val="007A4A07"/>
    <w:rsid w:val="007A5C5A"/>
    <w:rsid w:val="007B0F11"/>
    <w:rsid w:val="007B4171"/>
    <w:rsid w:val="007B4A8A"/>
    <w:rsid w:val="007B5E09"/>
    <w:rsid w:val="007C50B6"/>
    <w:rsid w:val="007C566D"/>
    <w:rsid w:val="007C7D0F"/>
    <w:rsid w:val="007D4018"/>
    <w:rsid w:val="007D5759"/>
    <w:rsid w:val="007D58FB"/>
    <w:rsid w:val="007D5CAA"/>
    <w:rsid w:val="007E43B4"/>
    <w:rsid w:val="007E5038"/>
    <w:rsid w:val="007E6081"/>
    <w:rsid w:val="007F5495"/>
    <w:rsid w:val="007F680F"/>
    <w:rsid w:val="007F7602"/>
    <w:rsid w:val="00804EE6"/>
    <w:rsid w:val="00810D0C"/>
    <w:rsid w:val="00812859"/>
    <w:rsid w:val="00817AD2"/>
    <w:rsid w:val="00823280"/>
    <w:rsid w:val="008238E1"/>
    <w:rsid w:val="00831EF2"/>
    <w:rsid w:val="0083277D"/>
    <w:rsid w:val="00836BBD"/>
    <w:rsid w:val="008374AA"/>
    <w:rsid w:val="008411B0"/>
    <w:rsid w:val="0084426B"/>
    <w:rsid w:val="008454F1"/>
    <w:rsid w:val="00850AAD"/>
    <w:rsid w:val="00851C24"/>
    <w:rsid w:val="0085244C"/>
    <w:rsid w:val="0085467A"/>
    <w:rsid w:val="00856C9F"/>
    <w:rsid w:val="00856EDA"/>
    <w:rsid w:val="00864A75"/>
    <w:rsid w:val="00866353"/>
    <w:rsid w:val="008673B5"/>
    <w:rsid w:val="00872604"/>
    <w:rsid w:val="00872A83"/>
    <w:rsid w:val="00874671"/>
    <w:rsid w:val="00876E7E"/>
    <w:rsid w:val="0088036B"/>
    <w:rsid w:val="00880FD9"/>
    <w:rsid w:val="00884D74"/>
    <w:rsid w:val="008920F5"/>
    <w:rsid w:val="008926C7"/>
    <w:rsid w:val="00896F90"/>
    <w:rsid w:val="008A04AF"/>
    <w:rsid w:val="008A0A41"/>
    <w:rsid w:val="008A4D8C"/>
    <w:rsid w:val="008A7962"/>
    <w:rsid w:val="008B11F3"/>
    <w:rsid w:val="008B3304"/>
    <w:rsid w:val="008B49F2"/>
    <w:rsid w:val="008B50C0"/>
    <w:rsid w:val="008B540C"/>
    <w:rsid w:val="008B6A4E"/>
    <w:rsid w:val="008B766D"/>
    <w:rsid w:val="008C4AA8"/>
    <w:rsid w:val="008C58C0"/>
    <w:rsid w:val="008C5F72"/>
    <w:rsid w:val="008C638E"/>
    <w:rsid w:val="008C65E2"/>
    <w:rsid w:val="008C7ECA"/>
    <w:rsid w:val="008D1771"/>
    <w:rsid w:val="008E0A35"/>
    <w:rsid w:val="008E2C3B"/>
    <w:rsid w:val="008E310C"/>
    <w:rsid w:val="008E40B6"/>
    <w:rsid w:val="008E422C"/>
    <w:rsid w:val="008F1D55"/>
    <w:rsid w:val="008F324A"/>
    <w:rsid w:val="008F54F3"/>
    <w:rsid w:val="0090072B"/>
    <w:rsid w:val="009061BE"/>
    <w:rsid w:val="009068E6"/>
    <w:rsid w:val="0091434F"/>
    <w:rsid w:val="0091758C"/>
    <w:rsid w:val="00921D99"/>
    <w:rsid w:val="009224F2"/>
    <w:rsid w:val="00925A0F"/>
    <w:rsid w:val="00930860"/>
    <w:rsid w:val="00933D11"/>
    <w:rsid w:val="0093427D"/>
    <w:rsid w:val="0093663F"/>
    <w:rsid w:val="00941388"/>
    <w:rsid w:val="009436BE"/>
    <w:rsid w:val="00951C1D"/>
    <w:rsid w:val="00951C70"/>
    <w:rsid w:val="00956DB6"/>
    <w:rsid w:val="00962427"/>
    <w:rsid w:val="009654A7"/>
    <w:rsid w:val="00965C65"/>
    <w:rsid w:val="0097285B"/>
    <w:rsid w:val="00972C2F"/>
    <w:rsid w:val="00974ACD"/>
    <w:rsid w:val="00976CB5"/>
    <w:rsid w:val="009774D8"/>
    <w:rsid w:val="00980DE3"/>
    <w:rsid w:val="00982E7A"/>
    <w:rsid w:val="00984631"/>
    <w:rsid w:val="00987C12"/>
    <w:rsid w:val="00994F6D"/>
    <w:rsid w:val="00995ED9"/>
    <w:rsid w:val="009A099B"/>
    <w:rsid w:val="009A14D3"/>
    <w:rsid w:val="009A5B3B"/>
    <w:rsid w:val="009A7693"/>
    <w:rsid w:val="009B15A4"/>
    <w:rsid w:val="009B58FE"/>
    <w:rsid w:val="009B6D2E"/>
    <w:rsid w:val="009C1F8D"/>
    <w:rsid w:val="009C5BDB"/>
    <w:rsid w:val="009D1CB6"/>
    <w:rsid w:val="009D72FB"/>
    <w:rsid w:val="009D7801"/>
    <w:rsid w:val="009E29E8"/>
    <w:rsid w:val="009E72A4"/>
    <w:rsid w:val="009F385A"/>
    <w:rsid w:val="009F652B"/>
    <w:rsid w:val="009F7EE7"/>
    <w:rsid w:val="00A022B3"/>
    <w:rsid w:val="00A06F7B"/>
    <w:rsid w:val="00A10C80"/>
    <w:rsid w:val="00A1133F"/>
    <w:rsid w:val="00A17D04"/>
    <w:rsid w:val="00A2474A"/>
    <w:rsid w:val="00A250B6"/>
    <w:rsid w:val="00A30903"/>
    <w:rsid w:val="00A328E8"/>
    <w:rsid w:val="00A33AAC"/>
    <w:rsid w:val="00A35181"/>
    <w:rsid w:val="00A35744"/>
    <w:rsid w:val="00A36C40"/>
    <w:rsid w:val="00A3759F"/>
    <w:rsid w:val="00A5598D"/>
    <w:rsid w:val="00A57946"/>
    <w:rsid w:val="00A60014"/>
    <w:rsid w:val="00A60F44"/>
    <w:rsid w:val="00A62C1A"/>
    <w:rsid w:val="00A63789"/>
    <w:rsid w:val="00A644BF"/>
    <w:rsid w:val="00A779B3"/>
    <w:rsid w:val="00A802C9"/>
    <w:rsid w:val="00A83155"/>
    <w:rsid w:val="00A86D19"/>
    <w:rsid w:val="00A93890"/>
    <w:rsid w:val="00A9440F"/>
    <w:rsid w:val="00A9745A"/>
    <w:rsid w:val="00AA0C46"/>
    <w:rsid w:val="00AA0FFA"/>
    <w:rsid w:val="00AA1329"/>
    <w:rsid w:val="00AA1C95"/>
    <w:rsid w:val="00AA5825"/>
    <w:rsid w:val="00AA5A70"/>
    <w:rsid w:val="00AA5D2E"/>
    <w:rsid w:val="00AB1046"/>
    <w:rsid w:val="00AB7A5C"/>
    <w:rsid w:val="00AC27CA"/>
    <w:rsid w:val="00AC3A92"/>
    <w:rsid w:val="00AD04AD"/>
    <w:rsid w:val="00AE2CD3"/>
    <w:rsid w:val="00AE4F42"/>
    <w:rsid w:val="00AE747F"/>
    <w:rsid w:val="00AF072C"/>
    <w:rsid w:val="00AF18E1"/>
    <w:rsid w:val="00AF7F25"/>
    <w:rsid w:val="00B0143F"/>
    <w:rsid w:val="00B021A9"/>
    <w:rsid w:val="00B073C1"/>
    <w:rsid w:val="00B1019B"/>
    <w:rsid w:val="00B109B0"/>
    <w:rsid w:val="00B12316"/>
    <w:rsid w:val="00B12FB1"/>
    <w:rsid w:val="00B145FE"/>
    <w:rsid w:val="00B254A4"/>
    <w:rsid w:val="00B272B9"/>
    <w:rsid w:val="00B276CA"/>
    <w:rsid w:val="00B31420"/>
    <w:rsid w:val="00B42969"/>
    <w:rsid w:val="00B45587"/>
    <w:rsid w:val="00B466ED"/>
    <w:rsid w:val="00B5579E"/>
    <w:rsid w:val="00B56529"/>
    <w:rsid w:val="00B60452"/>
    <w:rsid w:val="00B6133D"/>
    <w:rsid w:val="00B65D9D"/>
    <w:rsid w:val="00B703F0"/>
    <w:rsid w:val="00B74E0C"/>
    <w:rsid w:val="00B91D10"/>
    <w:rsid w:val="00B938A3"/>
    <w:rsid w:val="00B94ECE"/>
    <w:rsid w:val="00B97A63"/>
    <w:rsid w:val="00BA3B50"/>
    <w:rsid w:val="00BB1E8E"/>
    <w:rsid w:val="00BB6761"/>
    <w:rsid w:val="00BC0419"/>
    <w:rsid w:val="00BC0F0B"/>
    <w:rsid w:val="00BC40D2"/>
    <w:rsid w:val="00BC5B6A"/>
    <w:rsid w:val="00BC6432"/>
    <w:rsid w:val="00BC65C5"/>
    <w:rsid w:val="00BC7FC2"/>
    <w:rsid w:val="00BD39E7"/>
    <w:rsid w:val="00BD4261"/>
    <w:rsid w:val="00BE09C8"/>
    <w:rsid w:val="00BF35F7"/>
    <w:rsid w:val="00C109EC"/>
    <w:rsid w:val="00C10EDB"/>
    <w:rsid w:val="00C157C2"/>
    <w:rsid w:val="00C17C9C"/>
    <w:rsid w:val="00C20179"/>
    <w:rsid w:val="00C24BA0"/>
    <w:rsid w:val="00C26A55"/>
    <w:rsid w:val="00C27699"/>
    <w:rsid w:val="00C27A19"/>
    <w:rsid w:val="00C27BAB"/>
    <w:rsid w:val="00C31812"/>
    <w:rsid w:val="00C33A17"/>
    <w:rsid w:val="00C33EC3"/>
    <w:rsid w:val="00C35931"/>
    <w:rsid w:val="00C37A4B"/>
    <w:rsid w:val="00C47042"/>
    <w:rsid w:val="00C562C2"/>
    <w:rsid w:val="00C6462C"/>
    <w:rsid w:val="00C66814"/>
    <w:rsid w:val="00C67C27"/>
    <w:rsid w:val="00C72590"/>
    <w:rsid w:val="00C725B3"/>
    <w:rsid w:val="00C748FF"/>
    <w:rsid w:val="00C74BC7"/>
    <w:rsid w:val="00C75744"/>
    <w:rsid w:val="00C769F0"/>
    <w:rsid w:val="00C82856"/>
    <w:rsid w:val="00C912A7"/>
    <w:rsid w:val="00C912DB"/>
    <w:rsid w:val="00CA08E9"/>
    <w:rsid w:val="00CB0329"/>
    <w:rsid w:val="00CB5B52"/>
    <w:rsid w:val="00CC328C"/>
    <w:rsid w:val="00CC76C5"/>
    <w:rsid w:val="00CD2877"/>
    <w:rsid w:val="00CD618A"/>
    <w:rsid w:val="00CE4028"/>
    <w:rsid w:val="00CE5FAC"/>
    <w:rsid w:val="00CE7068"/>
    <w:rsid w:val="00CE7588"/>
    <w:rsid w:val="00CF23FA"/>
    <w:rsid w:val="00CF2D4D"/>
    <w:rsid w:val="00CF310F"/>
    <w:rsid w:val="00CF3A5E"/>
    <w:rsid w:val="00CF7699"/>
    <w:rsid w:val="00D018B5"/>
    <w:rsid w:val="00D0210B"/>
    <w:rsid w:val="00D04909"/>
    <w:rsid w:val="00D070AE"/>
    <w:rsid w:val="00D160A4"/>
    <w:rsid w:val="00D21E68"/>
    <w:rsid w:val="00D22EE7"/>
    <w:rsid w:val="00D24AAA"/>
    <w:rsid w:val="00D30DE9"/>
    <w:rsid w:val="00D3118C"/>
    <w:rsid w:val="00D343DE"/>
    <w:rsid w:val="00D36E0D"/>
    <w:rsid w:val="00D3716F"/>
    <w:rsid w:val="00D373E0"/>
    <w:rsid w:val="00D40B09"/>
    <w:rsid w:val="00D450F8"/>
    <w:rsid w:val="00D463D9"/>
    <w:rsid w:val="00D509F8"/>
    <w:rsid w:val="00D51242"/>
    <w:rsid w:val="00D52366"/>
    <w:rsid w:val="00D55B5D"/>
    <w:rsid w:val="00D57163"/>
    <w:rsid w:val="00D6059A"/>
    <w:rsid w:val="00D75946"/>
    <w:rsid w:val="00D81061"/>
    <w:rsid w:val="00D81751"/>
    <w:rsid w:val="00D81A6C"/>
    <w:rsid w:val="00D826D1"/>
    <w:rsid w:val="00D82D9B"/>
    <w:rsid w:val="00D84693"/>
    <w:rsid w:val="00D90B1F"/>
    <w:rsid w:val="00D9201B"/>
    <w:rsid w:val="00D96020"/>
    <w:rsid w:val="00D972F6"/>
    <w:rsid w:val="00D97A0D"/>
    <w:rsid w:val="00DA4485"/>
    <w:rsid w:val="00DA4D0D"/>
    <w:rsid w:val="00DA6A07"/>
    <w:rsid w:val="00DB12F5"/>
    <w:rsid w:val="00DB2684"/>
    <w:rsid w:val="00DB2C4D"/>
    <w:rsid w:val="00DC0A05"/>
    <w:rsid w:val="00DC12EA"/>
    <w:rsid w:val="00DC1792"/>
    <w:rsid w:val="00DC2884"/>
    <w:rsid w:val="00DC3425"/>
    <w:rsid w:val="00DC4053"/>
    <w:rsid w:val="00DC7C85"/>
    <w:rsid w:val="00DD02C1"/>
    <w:rsid w:val="00DD1D31"/>
    <w:rsid w:val="00DD39F0"/>
    <w:rsid w:val="00DD6D7F"/>
    <w:rsid w:val="00DE2690"/>
    <w:rsid w:val="00DE3F2C"/>
    <w:rsid w:val="00DF003D"/>
    <w:rsid w:val="00DF1E5E"/>
    <w:rsid w:val="00DF312D"/>
    <w:rsid w:val="00DF34A0"/>
    <w:rsid w:val="00DF597C"/>
    <w:rsid w:val="00DF69C7"/>
    <w:rsid w:val="00E0000B"/>
    <w:rsid w:val="00E01850"/>
    <w:rsid w:val="00E0263A"/>
    <w:rsid w:val="00E04A78"/>
    <w:rsid w:val="00E059A1"/>
    <w:rsid w:val="00E12B20"/>
    <w:rsid w:val="00E13088"/>
    <w:rsid w:val="00E13D92"/>
    <w:rsid w:val="00E14F31"/>
    <w:rsid w:val="00E150DE"/>
    <w:rsid w:val="00E2118F"/>
    <w:rsid w:val="00E213D6"/>
    <w:rsid w:val="00E21FFE"/>
    <w:rsid w:val="00E24943"/>
    <w:rsid w:val="00E24FB2"/>
    <w:rsid w:val="00E2758C"/>
    <w:rsid w:val="00E27BE2"/>
    <w:rsid w:val="00E34C4A"/>
    <w:rsid w:val="00E42C67"/>
    <w:rsid w:val="00E5261B"/>
    <w:rsid w:val="00E5291B"/>
    <w:rsid w:val="00E537A0"/>
    <w:rsid w:val="00E5664A"/>
    <w:rsid w:val="00E56E7C"/>
    <w:rsid w:val="00E57B02"/>
    <w:rsid w:val="00E61E87"/>
    <w:rsid w:val="00E64166"/>
    <w:rsid w:val="00E64550"/>
    <w:rsid w:val="00E67637"/>
    <w:rsid w:val="00E70BF8"/>
    <w:rsid w:val="00E73C5D"/>
    <w:rsid w:val="00E75C65"/>
    <w:rsid w:val="00E76471"/>
    <w:rsid w:val="00E83B70"/>
    <w:rsid w:val="00E8590B"/>
    <w:rsid w:val="00E87331"/>
    <w:rsid w:val="00E9630D"/>
    <w:rsid w:val="00EA0A29"/>
    <w:rsid w:val="00EA18D2"/>
    <w:rsid w:val="00EA19BA"/>
    <w:rsid w:val="00EA7EAC"/>
    <w:rsid w:val="00EC49F6"/>
    <w:rsid w:val="00ED2BB5"/>
    <w:rsid w:val="00ED3983"/>
    <w:rsid w:val="00EE3E15"/>
    <w:rsid w:val="00EE75FF"/>
    <w:rsid w:val="00EF2D33"/>
    <w:rsid w:val="00F01443"/>
    <w:rsid w:val="00F05416"/>
    <w:rsid w:val="00F0772F"/>
    <w:rsid w:val="00F10CE8"/>
    <w:rsid w:val="00F14EE9"/>
    <w:rsid w:val="00F1578C"/>
    <w:rsid w:val="00F24232"/>
    <w:rsid w:val="00F25B6A"/>
    <w:rsid w:val="00F313CB"/>
    <w:rsid w:val="00F3731C"/>
    <w:rsid w:val="00F40BC0"/>
    <w:rsid w:val="00F40CB2"/>
    <w:rsid w:val="00F4478F"/>
    <w:rsid w:val="00F6239C"/>
    <w:rsid w:val="00F6504A"/>
    <w:rsid w:val="00F71E07"/>
    <w:rsid w:val="00F75913"/>
    <w:rsid w:val="00F75DC2"/>
    <w:rsid w:val="00F76098"/>
    <w:rsid w:val="00F7797D"/>
    <w:rsid w:val="00F81F91"/>
    <w:rsid w:val="00F84C05"/>
    <w:rsid w:val="00F85A1F"/>
    <w:rsid w:val="00F925C6"/>
    <w:rsid w:val="00F93534"/>
    <w:rsid w:val="00F954D5"/>
    <w:rsid w:val="00F95D51"/>
    <w:rsid w:val="00FA247F"/>
    <w:rsid w:val="00FA5852"/>
    <w:rsid w:val="00FB1F9E"/>
    <w:rsid w:val="00FB26D3"/>
    <w:rsid w:val="00FC0C0A"/>
    <w:rsid w:val="00FC5B96"/>
    <w:rsid w:val="00FD67E9"/>
    <w:rsid w:val="00FE45E9"/>
    <w:rsid w:val="00FE5DCE"/>
    <w:rsid w:val="00FE5FCB"/>
    <w:rsid w:val="00FE71D8"/>
    <w:rsid w:val="00FF3163"/>
    <w:rsid w:val="00F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F1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4">
    <w:name w:val="Без интервала1"/>
    <w:rsid w:val="007669D3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ff6">
    <w:name w:val="TOC Heading"/>
    <w:basedOn w:val="1"/>
    <w:next w:val="a"/>
    <w:uiPriority w:val="39"/>
    <w:unhideWhenUsed/>
    <w:qFormat/>
    <w:rsid w:val="0024316A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15">
    <w:name w:val="toc 1"/>
    <w:basedOn w:val="a"/>
    <w:next w:val="a"/>
    <w:autoRedefine/>
    <w:uiPriority w:val="39"/>
    <w:rsid w:val="0024316A"/>
    <w:pPr>
      <w:spacing w:after="100"/>
    </w:pPr>
  </w:style>
  <w:style w:type="paragraph" w:styleId="24">
    <w:name w:val="toc 2"/>
    <w:basedOn w:val="a"/>
    <w:next w:val="a"/>
    <w:autoRedefine/>
    <w:uiPriority w:val="39"/>
    <w:rsid w:val="0024316A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rsid w:val="0024316A"/>
    <w:pPr>
      <w:spacing w:after="100"/>
      <w:ind w:left="440"/>
    </w:pPr>
  </w:style>
  <w:style w:type="table" w:customStyle="1" w:styleId="25">
    <w:name w:val="Сетка таблицы2"/>
    <w:basedOn w:val="a1"/>
    <w:next w:val="a4"/>
    <w:uiPriority w:val="39"/>
    <w:rsid w:val="00B45587"/>
    <w:rPr>
      <w:rFonts w:ascii="Times New Roman" w:eastAsiaTheme="minorHAnsi" w:hAnsi="Times New Roman"/>
      <w:color w:val="000000"/>
      <w:sz w:val="24"/>
      <w:szCs w:val="3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F1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4">
    <w:name w:val="Без интервала1"/>
    <w:rsid w:val="007669D3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ff6">
    <w:name w:val="TOC Heading"/>
    <w:basedOn w:val="1"/>
    <w:next w:val="a"/>
    <w:uiPriority w:val="39"/>
    <w:unhideWhenUsed/>
    <w:qFormat/>
    <w:rsid w:val="0024316A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15">
    <w:name w:val="toc 1"/>
    <w:basedOn w:val="a"/>
    <w:next w:val="a"/>
    <w:autoRedefine/>
    <w:uiPriority w:val="39"/>
    <w:rsid w:val="0024316A"/>
    <w:pPr>
      <w:spacing w:after="100"/>
    </w:pPr>
  </w:style>
  <w:style w:type="paragraph" w:styleId="24">
    <w:name w:val="toc 2"/>
    <w:basedOn w:val="a"/>
    <w:next w:val="a"/>
    <w:autoRedefine/>
    <w:uiPriority w:val="39"/>
    <w:rsid w:val="0024316A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rsid w:val="0024316A"/>
    <w:pPr>
      <w:spacing w:after="100"/>
      <w:ind w:left="440"/>
    </w:pPr>
  </w:style>
  <w:style w:type="table" w:customStyle="1" w:styleId="25">
    <w:name w:val="Сетка таблицы2"/>
    <w:basedOn w:val="a1"/>
    <w:next w:val="a4"/>
    <w:uiPriority w:val="39"/>
    <w:rsid w:val="00B45587"/>
    <w:rPr>
      <w:rFonts w:ascii="Times New Roman" w:eastAsiaTheme="minorHAnsi" w:hAnsi="Times New Roman"/>
      <w:color w:val="000000"/>
      <w:sz w:val="24"/>
      <w:szCs w:val="3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azimova@nbu.u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bu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Nurali@nbu.u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0E590-B8C5-4113-9376-A1B3E571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6072</Words>
  <Characters>34612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Reanimator Extreme Edition</Company>
  <LinksUpToDate>false</LinksUpToDate>
  <CharactersWithSpaces>40603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user</cp:lastModifiedBy>
  <cp:revision>2</cp:revision>
  <cp:lastPrinted>2020-04-23T08:06:00Z</cp:lastPrinted>
  <dcterms:created xsi:type="dcterms:W3CDTF">2020-05-04T12:45:00Z</dcterms:created>
  <dcterms:modified xsi:type="dcterms:W3CDTF">2020-05-04T12:45:00Z</dcterms:modified>
</cp:coreProperties>
</file>