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0" w:type="dxa"/>
        <w:tblInd w:w="-426" w:type="dxa"/>
        <w:tblLook w:val="01E0" w:firstRow="1" w:lastRow="1" w:firstColumn="1" w:lastColumn="1" w:noHBand="0" w:noVBand="0"/>
      </w:tblPr>
      <w:tblGrid>
        <w:gridCol w:w="4287"/>
        <w:gridCol w:w="817"/>
        <w:gridCol w:w="5098"/>
        <w:gridCol w:w="5098"/>
      </w:tblGrid>
      <w:tr w:rsidR="007817E8" w:rsidRPr="00F00484" w14:paraId="53818690" w14:textId="77777777" w:rsidTr="007817E8">
        <w:tc>
          <w:tcPr>
            <w:tcW w:w="4287" w:type="dxa"/>
          </w:tcPr>
          <w:p w14:paraId="25C337D4" w14:textId="54A9B82F" w:rsidR="007817E8" w:rsidRPr="00F00484" w:rsidRDefault="007817E8" w:rsidP="007817E8">
            <w:pPr>
              <w:keepNext/>
              <w:widowControl w:val="0"/>
              <w:autoSpaceDE w:val="0"/>
              <w:autoSpaceDN w:val="0"/>
              <w:spacing w:line="252" w:lineRule="auto"/>
              <w:ind w:left="-108"/>
              <w:jc w:val="center"/>
              <w:rPr>
                <w:rFonts w:ascii="Times New Roman" w:hAnsi="Times New Roman"/>
                <w:b/>
                <w:bCs/>
                <w:szCs w:val="28"/>
                <w:lang w:val="ru-RU" w:eastAsia="ru-RU"/>
              </w:rPr>
            </w:pPr>
          </w:p>
        </w:tc>
        <w:tc>
          <w:tcPr>
            <w:tcW w:w="817" w:type="dxa"/>
          </w:tcPr>
          <w:p w14:paraId="4D418579" w14:textId="77777777" w:rsidR="007817E8" w:rsidRPr="00F00484" w:rsidRDefault="007817E8" w:rsidP="007817E8">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2C49D7AF" w14:textId="5B283AF8" w:rsidR="007817E8" w:rsidRPr="00F00484" w:rsidRDefault="007817E8" w:rsidP="007817E8">
            <w:pPr>
              <w:keepNext/>
              <w:widowControl w:val="0"/>
              <w:autoSpaceDE w:val="0"/>
              <w:autoSpaceDN w:val="0"/>
              <w:spacing w:line="252" w:lineRule="auto"/>
              <w:ind w:left="-108"/>
              <w:jc w:val="center"/>
              <w:rPr>
                <w:rFonts w:ascii="Times New Roman" w:hAnsi="Times New Roman"/>
                <w:b/>
                <w:bCs/>
                <w:noProof/>
                <w:szCs w:val="28"/>
                <w:lang w:val="ru-RU" w:eastAsia="ru-RU"/>
              </w:rPr>
            </w:pPr>
          </w:p>
        </w:tc>
        <w:tc>
          <w:tcPr>
            <w:tcW w:w="5098" w:type="dxa"/>
            <w:hideMark/>
          </w:tcPr>
          <w:p w14:paraId="65AA5B68" w14:textId="10F1EE26" w:rsidR="007817E8" w:rsidRPr="00F00484" w:rsidRDefault="007817E8" w:rsidP="007817E8">
            <w:pPr>
              <w:keepNext/>
              <w:widowControl w:val="0"/>
              <w:autoSpaceDE w:val="0"/>
              <w:autoSpaceDN w:val="0"/>
              <w:spacing w:line="252" w:lineRule="auto"/>
              <w:ind w:left="-108"/>
              <w:jc w:val="center"/>
              <w:rPr>
                <w:rFonts w:ascii="Times New Roman" w:hAnsi="Times New Roman"/>
                <w:b/>
                <w:bCs/>
                <w:szCs w:val="28"/>
                <w:lang w:val="ru-RU" w:eastAsia="ru-RU"/>
              </w:rPr>
            </w:pPr>
            <w:r w:rsidRPr="00F00484">
              <w:rPr>
                <w:rFonts w:ascii="Times New Roman" w:hAnsi="Times New Roman"/>
                <w:b/>
                <w:bCs/>
                <w:noProof/>
                <w:szCs w:val="28"/>
                <w:lang w:val="ru-RU" w:eastAsia="ru-RU"/>
              </w:rPr>
              <w:t>УТВЕРЖДАЮ</w:t>
            </w:r>
          </w:p>
        </w:tc>
      </w:tr>
      <w:tr w:rsidR="007817E8" w:rsidRPr="00786887" w14:paraId="2EA4A64A" w14:textId="77777777" w:rsidTr="007817E8">
        <w:tc>
          <w:tcPr>
            <w:tcW w:w="4287" w:type="dxa"/>
          </w:tcPr>
          <w:p w14:paraId="2B141DBA" w14:textId="0E0BD365" w:rsidR="007817E8" w:rsidRPr="00F00484" w:rsidRDefault="007817E8" w:rsidP="007817E8">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3DC53320" w14:textId="77777777" w:rsidR="007817E8" w:rsidRPr="00F00484" w:rsidRDefault="007817E8" w:rsidP="007817E8">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783A05A6" w14:textId="316B32EE" w:rsidR="007817E8" w:rsidRPr="00F00484" w:rsidRDefault="007817E8" w:rsidP="007817E8">
            <w:pPr>
              <w:keepNext/>
              <w:spacing w:line="252" w:lineRule="auto"/>
              <w:jc w:val="center"/>
              <w:rPr>
                <w:rFonts w:ascii="Times New Roman" w:hAnsi="Times New Roman"/>
                <w:bCs/>
                <w:noProof/>
                <w:szCs w:val="28"/>
                <w:lang w:val="ru-RU" w:eastAsia="ru-RU"/>
              </w:rPr>
            </w:pPr>
          </w:p>
        </w:tc>
        <w:tc>
          <w:tcPr>
            <w:tcW w:w="5098" w:type="dxa"/>
            <w:hideMark/>
          </w:tcPr>
          <w:p w14:paraId="51472233" w14:textId="27E4310A" w:rsidR="007817E8" w:rsidRPr="00F00484" w:rsidRDefault="007817E8" w:rsidP="007817E8">
            <w:pPr>
              <w:keepNext/>
              <w:spacing w:line="252" w:lineRule="auto"/>
              <w:jc w:val="center"/>
              <w:rPr>
                <w:rFonts w:ascii="Times New Roman" w:hAnsi="Times New Roman"/>
                <w:bCs/>
                <w:noProof/>
                <w:szCs w:val="28"/>
                <w:lang w:val="ru-RU" w:eastAsia="ru-RU"/>
              </w:rPr>
            </w:pPr>
            <w:r w:rsidRPr="00F00484">
              <w:rPr>
                <w:rFonts w:ascii="Times New Roman" w:hAnsi="Times New Roman"/>
                <w:bCs/>
                <w:noProof/>
                <w:szCs w:val="28"/>
                <w:lang w:val="ru-RU" w:eastAsia="ru-RU"/>
              </w:rPr>
              <w:t xml:space="preserve">Заместитель </w:t>
            </w:r>
            <w:r w:rsidRPr="00F00484">
              <w:rPr>
                <w:rFonts w:ascii="Times New Roman" w:hAnsi="Times New Roman"/>
                <w:bCs/>
                <w:noProof/>
                <w:szCs w:val="28"/>
                <w:lang w:val="ru-RU" w:eastAsia="ru-RU"/>
              </w:rPr>
              <w:br/>
              <w:t xml:space="preserve">Председателя Правления </w:t>
            </w:r>
          </w:p>
          <w:p w14:paraId="30F7D49F" w14:textId="77777777" w:rsidR="007817E8" w:rsidRPr="00F00484" w:rsidRDefault="007817E8" w:rsidP="007817E8">
            <w:pPr>
              <w:keepNext/>
              <w:spacing w:line="252" w:lineRule="auto"/>
              <w:jc w:val="center"/>
              <w:rPr>
                <w:rFonts w:ascii="Times New Roman" w:hAnsi="Times New Roman"/>
                <w:bCs/>
                <w:noProof/>
                <w:szCs w:val="28"/>
                <w:lang w:val="ru-RU" w:eastAsia="ru-RU"/>
              </w:rPr>
            </w:pPr>
            <w:r w:rsidRPr="00F00484">
              <w:rPr>
                <w:rFonts w:ascii="Times New Roman" w:hAnsi="Times New Roman"/>
                <w:bCs/>
                <w:noProof/>
                <w:szCs w:val="28"/>
                <w:lang w:val="ru-RU" w:eastAsia="ru-RU"/>
              </w:rPr>
              <w:t>АО «</w:t>
            </w:r>
            <w:r w:rsidRPr="00F00484">
              <w:rPr>
                <w:rFonts w:ascii="Times New Roman" w:hAnsi="Times New Roman"/>
                <w:szCs w:val="28"/>
                <w:lang w:val="ru-RU" w:eastAsia="ru-RU"/>
              </w:rPr>
              <w:t>Национальный банк внешнеэкономической деятельности Республики Узбекистан</w:t>
            </w:r>
            <w:r w:rsidRPr="00F00484">
              <w:rPr>
                <w:rFonts w:ascii="Times New Roman" w:hAnsi="Times New Roman"/>
                <w:bCs/>
                <w:noProof/>
                <w:szCs w:val="28"/>
                <w:lang w:val="ru-RU" w:eastAsia="ru-RU"/>
              </w:rPr>
              <w:t>»</w:t>
            </w:r>
          </w:p>
        </w:tc>
      </w:tr>
      <w:tr w:rsidR="007817E8" w:rsidRPr="00F00484" w14:paraId="3E4CAA74" w14:textId="77777777" w:rsidTr="007817E8">
        <w:tc>
          <w:tcPr>
            <w:tcW w:w="4287" w:type="dxa"/>
          </w:tcPr>
          <w:p w14:paraId="120FB525" w14:textId="76B987E1" w:rsidR="007817E8" w:rsidRPr="00F00484" w:rsidRDefault="007817E8" w:rsidP="007817E8">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7FA4FA72" w14:textId="77777777" w:rsidR="007817E8" w:rsidRPr="00F00484" w:rsidRDefault="007817E8" w:rsidP="007817E8">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0EB1EAC5" w14:textId="788DB172" w:rsidR="007817E8" w:rsidRPr="00F00484" w:rsidRDefault="007817E8" w:rsidP="007817E8">
            <w:pPr>
              <w:keepNext/>
              <w:widowControl w:val="0"/>
              <w:autoSpaceDE w:val="0"/>
              <w:autoSpaceDN w:val="0"/>
              <w:spacing w:line="252" w:lineRule="auto"/>
              <w:jc w:val="center"/>
              <w:rPr>
                <w:rFonts w:ascii="Times New Roman" w:hAnsi="Times New Roman"/>
                <w:szCs w:val="28"/>
                <w:lang w:val="ru-RU" w:eastAsia="ru-RU"/>
              </w:rPr>
            </w:pPr>
          </w:p>
        </w:tc>
        <w:tc>
          <w:tcPr>
            <w:tcW w:w="5098" w:type="dxa"/>
          </w:tcPr>
          <w:p w14:paraId="7728D57B" w14:textId="64F7BA46" w:rsidR="007817E8" w:rsidRPr="00F00484" w:rsidRDefault="007817E8" w:rsidP="007817E8">
            <w:pPr>
              <w:keepNext/>
              <w:widowControl w:val="0"/>
              <w:autoSpaceDE w:val="0"/>
              <w:autoSpaceDN w:val="0"/>
              <w:spacing w:line="252" w:lineRule="auto"/>
              <w:jc w:val="center"/>
              <w:rPr>
                <w:rFonts w:ascii="Times New Roman" w:hAnsi="Times New Roman"/>
                <w:szCs w:val="28"/>
                <w:lang w:val="ru-RU" w:eastAsia="ru-RU"/>
              </w:rPr>
            </w:pPr>
          </w:p>
          <w:p w14:paraId="7492C970" w14:textId="77777777" w:rsidR="007817E8" w:rsidRPr="00F00484" w:rsidRDefault="007817E8" w:rsidP="007817E8">
            <w:pPr>
              <w:keepNext/>
              <w:widowControl w:val="0"/>
              <w:autoSpaceDE w:val="0"/>
              <w:autoSpaceDN w:val="0"/>
              <w:spacing w:line="252" w:lineRule="auto"/>
              <w:jc w:val="center"/>
              <w:rPr>
                <w:rFonts w:ascii="Times New Roman" w:hAnsi="Times New Roman"/>
                <w:szCs w:val="28"/>
                <w:lang w:val="ru-RU" w:eastAsia="ru-RU"/>
              </w:rPr>
            </w:pPr>
          </w:p>
          <w:p w14:paraId="3E46D456" w14:textId="77777777" w:rsidR="007817E8" w:rsidRPr="00F00484" w:rsidRDefault="007817E8" w:rsidP="007817E8">
            <w:pPr>
              <w:keepNext/>
              <w:widowControl w:val="0"/>
              <w:autoSpaceDE w:val="0"/>
              <w:autoSpaceDN w:val="0"/>
              <w:spacing w:line="252" w:lineRule="auto"/>
              <w:jc w:val="center"/>
              <w:rPr>
                <w:rFonts w:ascii="Times New Roman" w:hAnsi="Times New Roman"/>
                <w:bCs/>
                <w:szCs w:val="28"/>
                <w:lang w:val="ru-RU" w:eastAsia="ru-RU"/>
              </w:rPr>
            </w:pPr>
            <w:r w:rsidRPr="00F00484">
              <w:rPr>
                <w:rFonts w:ascii="Times New Roman" w:hAnsi="Times New Roman"/>
                <w:szCs w:val="28"/>
                <w:lang w:val="ru-RU" w:eastAsia="ru-RU"/>
              </w:rPr>
              <w:t>___________Ходжаев А.Ш.</w:t>
            </w:r>
          </w:p>
        </w:tc>
      </w:tr>
      <w:tr w:rsidR="007817E8" w:rsidRPr="00F00484" w14:paraId="77A144A6" w14:textId="77777777" w:rsidTr="007817E8">
        <w:tc>
          <w:tcPr>
            <w:tcW w:w="4287" w:type="dxa"/>
          </w:tcPr>
          <w:p w14:paraId="4B3EBC62" w14:textId="469EB9CD" w:rsidR="007817E8" w:rsidRPr="00F00484" w:rsidRDefault="007817E8" w:rsidP="007817E8">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40CDCBC6" w14:textId="77777777" w:rsidR="007817E8" w:rsidRPr="00F00484" w:rsidRDefault="007817E8" w:rsidP="007817E8">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39B7EADD" w14:textId="6EDD4C36" w:rsidR="007817E8" w:rsidRPr="00F00484" w:rsidRDefault="007817E8" w:rsidP="007817E8">
            <w:pPr>
              <w:keepNext/>
              <w:spacing w:line="252" w:lineRule="auto"/>
              <w:jc w:val="center"/>
              <w:rPr>
                <w:rFonts w:ascii="Times New Roman" w:hAnsi="Times New Roman"/>
                <w:szCs w:val="28"/>
                <w:lang w:val="ru-RU" w:eastAsia="ru-RU"/>
              </w:rPr>
            </w:pPr>
          </w:p>
        </w:tc>
        <w:tc>
          <w:tcPr>
            <w:tcW w:w="5098" w:type="dxa"/>
          </w:tcPr>
          <w:p w14:paraId="320F5268" w14:textId="5A884B27" w:rsidR="007817E8" w:rsidRPr="00F00484" w:rsidRDefault="007817E8" w:rsidP="007817E8">
            <w:pPr>
              <w:keepNext/>
              <w:spacing w:line="252" w:lineRule="auto"/>
              <w:jc w:val="center"/>
              <w:rPr>
                <w:rFonts w:ascii="Times New Roman" w:hAnsi="Times New Roman"/>
                <w:szCs w:val="28"/>
                <w:lang w:val="ru-RU" w:eastAsia="ru-RU"/>
              </w:rPr>
            </w:pPr>
          </w:p>
          <w:p w14:paraId="10D933B4" w14:textId="77777777" w:rsidR="007817E8" w:rsidRPr="00F00484" w:rsidRDefault="007817E8" w:rsidP="007817E8">
            <w:pPr>
              <w:keepNext/>
              <w:widowControl w:val="0"/>
              <w:autoSpaceDE w:val="0"/>
              <w:autoSpaceDN w:val="0"/>
              <w:spacing w:line="252" w:lineRule="auto"/>
              <w:jc w:val="center"/>
              <w:rPr>
                <w:rFonts w:ascii="Times New Roman" w:hAnsi="Times New Roman"/>
                <w:b/>
                <w:bCs/>
                <w:szCs w:val="28"/>
                <w:lang w:val="ru-RU" w:eastAsia="ru-RU"/>
              </w:rPr>
            </w:pPr>
            <w:r w:rsidRPr="00F00484">
              <w:rPr>
                <w:rFonts w:ascii="Times New Roman" w:hAnsi="Times New Roman"/>
                <w:szCs w:val="28"/>
                <w:lang w:val="ru-RU" w:eastAsia="ru-RU"/>
              </w:rPr>
              <w:t>«___» ________ 2024г.</w:t>
            </w:r>
          </w:p>
        </w:tc>
      </w:tr>
    </w:tbl>
    <w:p w14:paraId="0BDE5D76" w14:textId="3A636BF5" w:rsidR="004F1159" w:rsidRPr="00F00484" w:rsidRDefault="004F1159" w:rsidP="00E72EF6">
      <w:pPr>
        <w:spacing w:before="60" w:after="60"/>
        <w:rPr>
          <w:rFonts w:ascii="Times New Roman" w:hAnsi="Times New Roman"/>
          <w:sz w:val="28"/>
          <w:szCs w:val="28"/>
          <w:lang w:val="ru-RU"/>
        </w:rPr>
      </w:pPr>
    </w:p>
    <w:p w14:paraId="133156BF" w14:textId="66D98E76" w:rsidR="004F1159" w:rsidRPr="00F00484" w:rsidRDefault="004F1159" w:rsidP="00E72EF6">
      <w:pPr>
        <w:spacing w:before="60" w:after="60"/>
        <w:rPr>
          <w:rFonts w:ascii="Times New Roman" w:hAnsi="Times New Roman"/>
          <w:sz w:val="28"/>
          <w:szCs w:val="28"/>
          <w:lang w:val="ru-RU"/>
        </w:rPr>
      </w:pPr>
    </w:p>
    <w:p w14:paraId="433B4418" w14:textId="53B036E4" w:rsidR="004F1159" w:rsidRPr="00F00484" w:rsidRDefault="004F1159" w:rsidP="00E72EF6">
      <w:pPr>
        <w:spacing w:before="60" w:after="60"/>
        <w:rPr>
          <w:rFonts w:ascii="Times New Roman" w:hAnsi="Times New Roman"/>
          <w:sz w:val="28"/>
          <w:szCs w:val="28"/>
          <w:lang w:val="ru-RU"/>
        </w:rPr>
      </w:pPr>
    </w:p>
    <w:p w14:paraId="2A36B16E" w14:textId="0F419252" w:rsidR="004F1159" w:rsidRPr="00F00484" w:rsidRDefault="004F1159" w:rsidP="00E72EF6">
      <w:pPr>
        <w:spacing w:before="60" w:after="60"/>
        <w:rPr>
          <w:rFonts w:ascii="Times New Roman" w:hAnsi="Times New Roman"/>
          <w:sz w:val="28"/>
          <w:szCs w:val="28"/>
          <w:lang w:val="ru-RU"/>
        </w:rPr>
      </w:pPr>
    </w:p>
    <w:p w14:paraId="27F77E6C" w14:textId="77777777" w:rsidR="00424658" w:rsidRPr="00F00484" w:rsidRDefault="00424658" w:rsidP="00E72EF6">
      <w:pPr>
        <w:spacing w:before="60" w:after="60"/>
        <w:rPr>
          <w:rFonts w:ascii="Times New Roman" w:hAnsi="Times New Roman"/>
          <w:sz w:val="28"/>
          <w:szCs w:val="28"/>
          <w:lang w:val="ru-RU"/>
        </w:rPr>
      </w:pPr>
    </w:p>
    <w:p w14:paraId="5861FBC4" w14:textId="77777777" w:rsidR="009C5EE7" w:rsidRPr="00F00484" w:rsidRDefault="009C5EE7" w:rsidP="00E72EF6">
      <w:pPr>
        <w:spacing w:before="60" w:after="60"/>
        <w:rPr>
          <w:rFonts w:ascii="Times New Roman" w:hAnsi="Times New Roman"/>
          <w:sz w:val="28"/>
          <w:szCs w:val="28"/>
          <w:lang w:val="ru-RU"/>
        </w:rPr>
      </w:pPr>
    </w:p>
    <w:p w14:paraId="42047215" w14:textId="77777777" w:rsidR="009C5EE7" w:rsidRPr="00F00484" w:rsidRDefault="009C5EE7" w:rsidP="00E72EF6">
      <w:pPr>
        <w:spacing w:before="60" w:after="60"/>
        <w:rPr>
          <w:rFonts w:ascii="Times New Roman" w:hAnsi="Times New Roman"/>
          <w:sz w:val="28"/>
          <w:szCs w:val="28"/>
          <w:lang w:val="ru-RU"/>
        </w:rPr>
      </w:pPr>
    </w:p>
    <w:p w14:paraId="3F996E57" w14:textId="77777777" w:rsidR="00380212" w:rsidRPr="00F00484" w:rsidRDefault="00380212" w:rsidP="00E72EF6">
      <w:pPr>
        <w:spacing w:before="60" w:after="60"/>
        <w:rPr>
          <w:rFonts w:ascii="Times New Roman" w:hAnsi="Times New Roman"/>
          <w:sz w:val="28"/>
          <w:szCs w:val="28"/>
          <w:lang w:val="ru-RU"/>
        </w:rPr>
      </w:pPr>
    </w:p>
    <w:p w14:paraId="7C2AC9DB" w14:textId="77777777" w:rsidR="001E080F" w:rsidRPr="00F00484" w:rsidRDefault="00CC5575" w:rsidP="00E72EF6">
      <w:pPr>
        <w:spacing w:before="60" w:after="60"/>
        <w:jc w:val="center"/>
        <w:outlineLvl w:val="0"/>
        <w:rPr>
          <w:rFonts w:ascii="Times New Roman" w:hAnsi="Times New Roman"/>
          <w:b/>
          <w:szCs w:val="28"/>
          <w:lang w:val="ru-RU"/>
        </w:rPr>
      </w:pPr>
      <w:r w:rsidRPr="00F00484">
        <w:rPr>
          <w:rFonts w:ascii="Times New Roman" w:hAnsi="Times New Roman"/>
          <w:b/>
          <w:szCs w:val="28"/>
          <w:lang w:val="ru-RU"/>
        </w:rPr>
        <w:t xml:space="preserve">ЗАКУПОЧНАЯ </w:t>
      </w:r>
      <w:r w:rsidR="00893CA0" w:rsidRPr="00F00484">
        <w:rPr>
          <w:rFonts w:ascii="Times New Roman" w:hAnsi="Times New Roman"/>
          <w:b/>
          <w:szCs w:val="28"/>
          <w:lang w:val="ru-RU"/>
        </w:rPr>
        <w:t>ДОКУМЕНТАЦИЯ</w:t>
      </w:r>
      <w:r w:rsidR="0071337F" w:rsidRPr="00F00484">
        <w:rPr>
          <w:rFonts w:ascii="Times New Roman" w:hAnsi="Times New Roman"/>
          <w:b/>
          <w:szCs w:val="28"/>
          <w:lang w:val="ru-RU"/>
        </w:rPr>
        <w:t xml:space="preserve"> ПО </w:t>
      </w:r>
      <w:r w:rsidR="00A704EC" w:rsidRPr="00F00484">
        <w:rPr>
          <w:rFonts w:ascii="Times New Roman" w:hAnsi="Times New Roman"/>
          <w:b/>
          <w:szCs w:val="28"/>
          <w:lang w:val="ru-RU"/>
        </w:rPr>
        <w:t>ОТБОРУ НАИЛУЧШИХ ПРЕДЛОЖЕНИЙ</w:t>
      </w:r>
    </w:p>
    <w:p w14:paraId="108ED6FD" w14:textId="77777777" w:rsidR="001E080F" w:rsidRPr="00F00484" w:rsidRDefault="001E080F" w:rsidP="00E72EF6">
      <w:pPr>
        <w:spacing w:before="60" w:after="60"/>
        <w:jc w:val="center"/>
        <w:rPr>
          <w:rFonts w:ascii="Times New Roman" w:hAnsi="Times New Roman"/>
          <w:b/>
          <w:szCs w:val="28"/>
          <w:lang w:val="ru-RU"/>
        </w:rPr>
      </w:pPr>
    </w:p>
    <w:p w14:paraId="7AE4C5C0" w14:textId="77777777" w:rsidR="00F447E1" w:rsidRPr="00F00484" w:rsidRDefault="00F447E1" w:rsidP="00F447E1">
      <w:pPr>
        <w:spacing w:before="60" w:after="60"/>
        <w:jc w:val="center"/>
        <w:rPr>
          <w:rFonts w:ascii="Times New Roman" w:hAnsi="Times New Roman"/>
          <w:szCs w:val="28"/>
          <w:lang w:val="ru-RU"/>
        </w:rPr>
      </w:pPr>
      <w:r w:rsidRPr="00F00484">
        <w:rPr>
          <w:rFonts w:ascii="Times New Roman" w:hAnsi="Times New Roman"/>
          <w:szCs w:val="28"/>
          <w:lang w:val="ru-RU"/>
        </w:rPr>
        <w:t xml:space="preserve">Выбор юридических консультантов для выпуска и размещения еврооблигаций </w:t>
      </w:r>
    </w:p>
    <w:p w14:paraId="1FDF2065" w14:textId="35833D7A" w:rsidR="00BC601C" w:rsidRPr="00F00484" w:rsidRDefault="00F447E1" w:rsidP="00F447E1">
      <w:pPr>
        <w:spacing w:before="60" w:after="60"/>
        <w:jc w:val="center"/>
        <w:rPr>
          <w:rFonts w:ascii="Times New Roman" w:hAnsi="Times New Roman"/>
          <w:sz w:val="28"/>
          <w:szCs w:val="28"/>
          <w:lang w:val="ru-RU"/>
        </w:rPr>
      </w:pPr>
      <w:r w:rsidRPr="00F00484">
        <w:rPr>
          <w:rFonts w:ascii="Times New Roman" w:hAnsi="Times New Roman"/>
          <w:szCs w:val="28"/>
          <w:lang w:val="ru-RU"/>
        </w:rPr>
        <w:t>АО «Национальный банк внешнеэкономической деятельности Республики Узбекистан»</w:t>
      </w:r>
    </w:p>
    <w:p w14:paraId="4DEA89CC" w14:textId="77777777" w:rsidR="0082767C" w:rsidRPr="00F00484" w:rsidRDefault="0082767C" w:rsidP="008F5475">
      <w:pPr>
        <w:spacing w:before="60" w:after="60"/>
        <w:jc w:val="center"/>
        <w:rPr>
          <w:rFonts w:ascii="Times New Roman" w:hAnsi="Times New Roman"/>
          <w:sz w:val="28"/>
          <w:szCs w:val="28"/>
          <w:lang w:val="ru-RU"/>
        </w:rPr>
      </w:pPr>
    </w:p>
    <w:p w14:paraId="39B53F69" w14:textId="77777777" w:rsidR="0082767C" w:rsidRPr="00F00484" w:rsidRDefault="0082767C" w:rsidP="00E72EF6">
      <w:pPr>
        <w:spacing w:before="60" w:after="60"/>
        <w:rPr>
          <w:rFonts w:ascii="Times New Roman" w:hAnsi="Times New Roman"/>
          <w:sz w:val="28"/>
          <w:szCs w:val="28"/>
          <w:lang w:val="ru-RU"/>
        </w:rPr>
      </w:pPr>
    </w:p>
    <w:p w14:paraId="794E72FC" w14:textId="77777777" w:rsidR="00BC601C" w:rsidRPr="00F00484" w:rsidRDefault="00BC601C" w:rsidP="00E72EF6">
      <w:pPr>
        <w:spacing w:before="60" w:after="60"/>
        <w:rPr>
          <w:rFonts w:ascii="Times New Roman" w:hAnsi="Times New Roman"/>
          <w:szCs w:val="28"/>
          <w:lang w:val="ru-RU"/>
        </w:rPr>
      </w:pPr>
    </w:p>
    <w:p w14:paraId="519E3790" w14:textId="77777777" w:rsidR="00380212" w:rsidRPr="00F00484" w:rsidRDefault="00380212" w:rsidP="00E72EF6">
      <w:pPr>
        <w:spacing w:before="60" w:after="60"/>
        <w:rPr>
          <w:rFonts w:ascii="Times New Roman" w:hAnsi="Times New Roman"/>
          <w:b/>
          <w:szCs w:val="28"/>
          <w:lang w:val="ru-RU"/>
        </w:rPr>
      </w:pPr>
      <w:r w:rsidRPr="00F00484">
        <w:rPr>
          <w:rFonts w:ascii="Times New Roman" w:hAnsi="Times New Roman"/>
          <w:b/>
          <w:szCs w:val="28"/>
          <w:lang w:val="ru-RU"/>
        </w:rPr>
        <w:t xml:space="preserve">Заказчик: </w:t>
      </w:r>
      <w:r w:rsidR="00EB5159" w:rsidRPr="00F00484">
        <w:rPr>
          <w:rFonts w:ascii="Times New Roman" w:hAnsi="Times New Roman"/>
          <w:szCs w:val="28"/>
          <w:lang w:val="ru-RU"/>
        </w:rPr>
        <w:t>АО «Национальный банк внешнеэкономической деятельности Республики Узбекистан»</w:t>
      </w:r>
    </w:p>
    <w:p w14:paraId="3DC67FA1" w14:textId="77777777" w:rsidR="00380212" w:rsidRPr="00F00484" w:rsidRDefault="00380212" w:rsidP="00E72EF6">
      <w:pPr>
        <w:spacing w:before="60" w:after="60"/>
        <w:rPr>
          <w:rFonts w:ascii="Times New Roman" w:hAnsi="Times New Roman"/>
          <w:sz w:val="28"/>
          <w:szCs w:val="28"/>
          <w:lang w:val="ru-RU"/>
        </w:rPr>
      </w:pPr>
    </w:p>
    <w:p w14:paraId="031B280C" w14:textId="77777777" w:rsidR="00380212" w:rsidRPr="00F00484" w:rsidRDefault="00380212" w:rsidP="00E72EF6">
      <w:pPr>
        <w:spacing w:before="60" w:after="60"/>
        <w:rPr>
          <w:rFonts w:ascii="Times New Roman" w:hAnsi="Times New Roman"/>
          <w:sz w:val="28"/>
          <w:szCs w:val="28"/>
          <w:lang w:val="ru-RU"/>
        </w:rPr>
      </w:pPr>
    </w:p>
    <w:p w14:paraId="43DBFEB2" w14:textId="77777777" w:rsidR="00380212" w:rsidRPr="00F00484" w:rsidRDefault="00380212" w:rsidP="00E72EF6">
      <w:pPr>
        <w:spacing w:before="60" w:after="60"/>
        <w:rPr>
          <w:rFonts w:ascii="Times New Roman" w:hAnsi="Times New Roman"/>
          <w:sz w:val="28"/>
          <w:szCs w:val="28"/>
          <w:lang w:val="ru-RU"/>
        </w:rPr>
      </w:pPr>
    </w:p>
    <w:p w14:paraId="7E0ED256" w14:textId="77777777" w:rsidR="00B1706B" w:rsidRPr="00F00484" w:rsidRDefault="00B1706B" w:rsidP="00E72EF6">
      <w:pPr>
        <w:spacing w:before="60" w:after="60"/>
        <w:rPr>
          <w:rFonts w:ascii="Times New Roman" w:hAnsi="Times New Roman"/>
          <w:sz w:val="28"/>
          <w:szCs w:val="28"/>
          <w:lang w:val="ru-RU"/>
        </w:rPr>
      </w:pPr>
    </w:p>
    <w:p w14:paraId="19A827D4" w14:textId="77777777" w:rsidR="00E37564" w:rsidRPr="00F00484" w:rsidRDefault="00E37564" w:rsidP="00E72EF6">
      <w:pPr>
        <w:spacing w:before="60" w:after="60"/>
        <w:jc w:val="center"/>
        <w:rPr>
          <w:rFonts w:ascii="Times New Roman" w:hAnsi="Times New Roman"/>
          <w:sz w:val="28"/>
          <w:szCs w:val="28"/>
          <w:lang w:val="ru-RU"/>
        </w:rPr>
      </w:pPr>
    </w:p>
    <w:p w14:paraId="630CA9C9" w14:textId="77777777" w:rsidR="00B3282C" w:rsidRPr="00F00484" w:rsidRDefault="00B3282C" w:rsidP="00E72EF6">
      <w:pPr>
        <w:spacing w:before="60" w:after="60"/>
        <w:jc w:val="center"/>
        <w:rPr>
          <w:rFonts w:ascii="Times New Roman" w:hAnsi="Times New Roman"/>
          <w:sz w:val="28"/>
          <w:szCs w:val="28"/>
          <w:lang w:val="ru-RU"/>
        </w:rPr>
      </w:pPr>
    </w:p>
    <w:p w14:paraId="77DA5F94" w14:textId="2F5882FD" w:rsidR="00B3282C" w:rsidRPr="00F00484" w:rsidRDefault="00B3282C" w:rsidP="00E72EF6">
      <w:pPr>
        <w:spacing w:before="60" w:after="60"/>
        <w:jc w:val="center"/>
        <w:rPr>
          <w:rFonts w:ascii="Times New Roman" w:hAnsi="Times New Roman"/>
          <w:sz w:val="28"/>
          <w:szCs w:val="28"/>
          <w:lang w:val="ru-RU"/>
        </w:rPr>
      </w:pPr>
    </w:p>
    <w:p w14:paraId="71A5E266" w14:textId="03EB4FA1" w:rsidR="00CC230F" w:rsidRPr="00F00484" w:rsidRDefault="00CC230F" w:rsidP="00E72EF6">
      <w:pPr>
        <w:spacing w:before="60" w:after="60"/>
        <w:jc w:val="center"/>
        <w:rPr>
          <w:rFonts w:ascii="Times New Roman" w:hAnsi="Times New Roman"/>
          <w:sz w:val="28"/>
          <w:szCs w:val="28"/>
          <w:lang w:val="ru-RU"/>
        </w:rPr>
      </w:pPr>
    </w:p>
    <w:p w14:paraId="755A8E9B" w14:textId="2E1DB636" w:rsidR="00CC230F" w:rsidRPr="00F00484" w:rsidRDefault="00CC230F" w:rsidP="00E72EF6">
      <w:pPr>
        <w:spacing w:before="60" w:after="60"/>
        <w:jc w:val="center"/>
        <w:rPr>
          <w:rFonts w:ascii="Times New Roman" w:hAnsi="Times New Roman"/>
          <w:sz w:val="28"/>
          <w:szCs w:val="28"/>
          <w:lang w:val="ru-RU"/>
        </w:rPr>
      </w:pPr>
    </w:p>
    <w:p w14:paraId="44E410A8" w14:textId="77777777" w:rsidR="00CC230F" w:rsidRPr="00F00484" w:rsidRDefault="00CC230F" w:rsidP="00E72EF6">
      <w:pPr>
        <w:spacing w:before="60" w:after="60"/>
        <w:jc w:val="center"/>
        <w:rPr>
          <w:rFonts w:ascii="Times New Roman" w:hAnsi="Times New Roman"/>
          <w:sz w:val="28"/>
          <w:szCs w:val="28"/>
          <w:lang w:val="ru-RU"/>
        </w:rPr>
      </w:pPr>
    </w:p>
    <w:p w14:paraId="0F91AF9F" w14:textId="77777777" w:rsidR="00B3282C" w:rsidRPr="00F00484" w:rsidRDefault="00B3282C" w:rsidP="00E72EF6">
      <w:pPr>
        <w:spacing w:before="60" w:after="60"/>
        <w:jc w:val="center"/>
        <w:rPr>
          <w:rFonts w:ascii="Times New Roman" w:hAnsi="Times New Roman"/>
          <w:sz w:val="28"/>
          <w:szCs w:val="28"/>
          <w:lang w:val="ru-RU"/>
        </w:rPr>
      </w:pPr>
    </w:p>
    <w:p w14:paraId="630B2E2B" w14:textId="77777777" w:rsidR="00E37564" w:rsidRPr="00F00484" w:rsidRDefault="00E37564" w:rsidP="00E72EF6">
      <w:pPr>
        <w:spacing w:before="60" w:after="60"/>
        <w:jc w:val="center"/>
        <w:rPr>
          <w:rFonts w:ascii="Times New Roman" w:hAnsi="Times New Roman"/>
          <w:sz w:val="28"/>
          <w:szCs w:val="28"/>
          <w:lang w:val="ru-RU"/>
        </w:rPr>
      </w:pPr>
    </w:p>
    <w:p w14:paraId="3EF7056F" w14:textId="1351B3A7" w:rsidR="00380212" w:rsidRPr="00F00484" w:rsidRDefault="00380212" w:rsidP="00E72EF6">
      <w:pPr>
        <w:spacing w:before="60" w:after="60"/>
        <w:jc w:val="center"/>
        <w:rPr>
          <w:rFonts w:ascii="Times New Roman" w:hAnsi="Times New Roman"/>
          <w:szCs w:val="28"/>
          <w:lang w:val="ru-RU"/>
        </w:rPr>
      </w:pPr>
      <w:r w:rsidRPr="00F00484">
        <w:rPr>
          <w:rFonts w:ascii="Times New Roman" w:hAnsi="Times New Roman"/>
          <w:szCs w:val="28"/>
          <w:lang w:val="ru-RU"/>
        </w:rPr>
        <w:t xml:space="preserve">Ташкент – </w:t>
      </w:r>
      <w:r w:rsidR="000A043C" w:rsidRPr="00F00484">
        <w:rPr>
          <w:rFonts w:ascii="Times New Roman" w:hAnsi="Times New Roman"/>
          <w:szCs w:val="28"/>
          <w:lang w:val="ru-RU"/>
        </w:rPr>
        <w:t>20</w:t>
      </w:r>
      <w:r w:rsidR="00BA2CDF" w:rsidRPr="00F00484">
        <w:rPr>
          <w:rFonts w:ascii="Times New Roman" w:hAnsi="Times New Roman"/>
          <w:szCs w:val="28"/>
          <w:lang w:val="ru-RU"/>
        </w:rPr>
        <w:t>2</w:t>
      </w:r>
      <w:r w:rsidR="00E875D7" w:rsidRPr="00F00484">
        <w:rPr>
          <w:rFonts w:ascii="Times New Roman" w:hAnsi="Times New Roman"/>
          <w:szCs w:val="28"/>
          <w:lang w:val="ru-RU"/>
        </w:rPr>
        <w:t>5</w:t>
      </w:r>
      <w:r w:rsidR="00893435" w:rsidRPr="00F00484">
        <w:rPr>
          <w:rFonts w:ascii="Times New Roman" w:hAnsi="Times New Roman"/>
          <w:szCs w:val="28"/>
          <w:lang w:val="ru-RU"/>
        </w:rPr>
        <w:t xml:space="preserve"> </w:t>
      </w:r>
      <w:r w:rsidR="000A043C" w:rsidRPr="00F00484">
        <w:rPr>
          <w:rFonts w:ascii="Times New Roman" w:hAnsi="Times New Roman"/>
          <w:szCs w:val="28"/>
          <w:lang w:val="ru-RU"/>
        </w:rPr>
        <w:t>г.</w:t>
      </w:r>
    </w:p>
    <w:p w14:paraId="4B185762" w14:textId="7FDD15C0" w:rsidR="007817E8" w:rsidRPr="00F00484" w:rsidRDefault="007817E8" w:rsidP="00E72EF6">
      <w:pPr>
        <w:spacing w:before="60" w:after="60"/>
        <w:jc w:val="center"/>
        <w:rPr>
          <w:rFonts w:ascii="Times New Roman" w:hAnsi="Times New Roman"/>
          <w:szCs w:val="28"/>
          <w:lang w:val="ru-RU"/>
        </w:rPr>
      </w:pPr>
    </w:p>
    <w:p w14:paraId="259836B0" w14:textId="3AC19FBD" w:rsidR="00773C49" w:rsidRPr="00F00484" w:rsidRDefault="00773C49" w:rsidP="00E72EF6">
      <w:pPr>
        <w:pStyle w:val="10"/>
        <w:jc w:val="center"/>
        <w:rPr>
          <w:rFonts w:ascii="Times New Roman" w:hAnsi="Times New Roman"/>
          <w:sz w:val="24"/>
          <w:szCs w:val="28"/>
          <w:lang w:val="ru-RU"/>
        </w:rPr>
      </w:pPr>
      <w:bookmarkStart w:id="0" w:name="_Hlk506828966"/>
      <w:r w:rsidRPr="00F00484">
        <w:rPr>
          <w:rFonts w:ascii="Times New Roman" w:hAnsi="Times New Roman"/>
          <w:sz w:val="24"/>
          <w:szCs w:val="28"/>
          <w:lang w:val="ru-RU"/>
        </w:rPr>
        <w:lastRenderedPageBreak/>
        <w:t>ОГЛАВЛЕНИЕ</w:t>
      </w:r>
    </w:p>
    <w:p w14:paraId="5B76BCBA" w14:textId="77777777" w:rsidR="00773C49" w:rsidRPr="00F00484" w:rsidRDefault="00773C49" w:rsidP="00E72EF6">
      <w:pPr>
        <w:spacing w:before="60" w:after="60"/>
        <w:jc w:val="both"/>
        <w:rPr>
          <w:rFonts w:ascii="Times New Roman" w:hAnsi="Times New Roman"/>
          <w:b/>
          <w:szCs w:val="28"/>
          <w:lang w:val="ru-RU"/>
        </w:rPr>
      </w:pPr>
    </w:p>
    <w:bookmarkStart w:id="1" w:name="_Ref389560841"/>
    <w:p w14:paraId="75330DA6" w14:textId="77777777" w:rsidR="00773C49" w:rsidRPr="00F00484" w:rsidRDefault="00773C49" w:rsidP="0062710D">
      <w:pPr>
        <w:numPr>
          <w:ilvl w:val="0"/>
          <w:numId w:val="1"/>
        </w:numPr>
        <w:spacing w:before="60" w:after="60"/>
        <w:ind w:left="0" w:firstLine="0"/>
        <w:jc w:val="both"/>
        <w:rPr>
          <w:rFonts w:ascii="Times New Roman" w:hAnsi="Times New Roman"/>
          <w:b/>
          <w:sz w:val="22"/>
          <w:szCs w:val="28"/>
          <w:lang w:val="ru-RU"/>
        </w:rPr>
      </w:pPr>
      <w:r w:rsidRPr="00F00484">
        <w:rPr>
          <w:rFonts w:ascii="Times New Roman" w:hAnsi="Times New Roman"/>
          <w:b/>
          <w:sz w:val="22"/>
          <w:szCs w:val="28"/>
          <w:lang w:val="ru-RU"/>
        </w:rPr>
        <w:fldChar w:fldCharType="begin"/>
      </w:r>
      <w:r w:rsidRPr="00F00484">
        <w:rPr>
          <w:rFonts w:ascii="Times New Roman" w:hAnsi="Times New Roman"/>
          <w:b/>
          <w:sz w:val="22"/>
          <w:szCs w:val="28"/>
          <w:lang w:val="ru-RU"/>
        </w:rPr>
        <w:instrText xml:space="preserve"> HYPERLINK  \l "ИУТ" </w:instrText>
      </w:r>
      <w:r w:rsidRPr="00F00484">
        <w:rPr>
          <w:rFonts w:ascii="Times New Roman" w:hAnsi="Times New Roman"/>
          <w:b/>
          <w:sz w:val="22"/>
          <w:szCs w:val="28"/>
          <w:lang w:val="ru-RU"/>
        </w:rPr>
        <w:fldChar w:fldCharType="separate"/>
      </w:r>
      <w:r w:rsidRPr="00F00484">
        <w:rPr>
          <w:rStyle w:val="af8"/>
          <w:rFonts w:ascii="Times New Roman" w:hAnsi="Times New Roman"/>
          <w:b/>
          <w:color w:val="auto"/>
          <w:sz w:val="22"/>
          <w:szCs w:val="28"/>
          <w:u w:val="none"/>
          <w:lang w:val="ru-RU"/>
        </w:rPr>
        <w:t xml:space="preserve">Инструкция для участника </w:t>
      </w:r>
      <w:r w:rsidR="00A704EC" w:rsidRPr="00F00484">
        <w:rPr>
          <w:rStyle w:val="af8"/>
          <w:rFonts w:ascii="Times New Roman" w:hAnsi="Times New Roman"/>
          <w:b/>
          <w:color w:val="auto"/>
          <w:sz w:val="22"/>
          <w:szCs w:val="28"/>
          <w:u w:val="none"/>
          <w:lang w:val="ru-RU"/>
        </w:rPr>
        <w:t>отбора</w:t>
      </w:r>
      <w:r w:rsidRPr="00F00484">
        <w:rPr>
          <w:rFonts w:ascii="Times New Roman" w:hAnsi="Times New Roman"/>
          <w:b/>
          <w:sz w:val="22"/>
          <w:szCs w:val="28"/>
          <w:lang w:val="ru-RU"/>
        </w:rPr>
        <w:fldChar w:fldCharType="end"/>
      </w:r>
      <w:r w:rsidRPr="00F00484">
        <w:rPr>
          <w:rFonts w:ascii="Times New Roman" w:hAnsi="Times New Roman"/>
          <w:b/>
          <w:sz w:val="22"/>
          <w:szCs w:val="28"/>
          <w:lang w:val="ru-RU"/>
        </w:rPr>
        <w:t>.</w:t>
      </w:r>
      <w:bookmarkEnd w:id="1"/>
    </w:p>
    <w:p w14:paraId="429F9097" w14:textId="77777777" w:rsidR="00773C49" w:rsidRPr="00F00484" w:rsidRDefault="004746A4"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F00484">
          <w:rPr>
            <w:rStyle w:val="af8"/>
            <w:rFonts w:ascii="Times New Roman" w:hAnsi="Times New Roman"/>
            <w:b/>
            <w:color w:val="auto"/>
            <w:sz w:val="22"/>
            <w:szCs w:val="28"/>
            <w:u w:val="none"/>
            <w:lang w:val="ru-RU"/>
          </w:rPr>
          <w:t xml:space="preserve">Техническая часть </w:t>
        </w:r>
        <w:r w:rsidR="00A704EC" w:rsidRPr="00F00484">
          <w:rPr>
            <w:rStyle w:val="af8"/>
            <w:rFonts w:ascii="Times New Roman" w:hAnsi="Times New Roman"/>
            <w:b/>
            <w:color w:val="auto"/>
            <w:sz w:val="22"/>
            <w:szCs w:val="28"/>
            <w:u w:val="none"/>
            <w:lang w:val="ru-RU"/>
          </w:rPr>
          <w:t>отбора</w:t>
        </w:r>
        <w:r w:rsidR="00773C49" w:rsidRPr="00F00484">
          <w:rPr>
            <w:rStyle w:val="af8"/>
            <w:rFonts w:ascii="Times New Roman" w:hAnsi="Times New Roman"/>
            <w:b/>
            <w:color w:val="auto"/>
            <w:sz w:val="22"/>
            <w:szCs w:val="28"/>
            <w:u w:val="none"/>
            <w:lang w:val="ru-RU"/>
          </w:rPr>
          <w:t>.</w:t>
        </w:r>
      </w:hyperlink>
    </w:p>
    <w:p w14:paraId="7E7AD149" w14:textId="77777777" w:rsidR="00773C49" w:rsidRPr="00F00484" w:rsidRDefault="004746A4"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F00484">
          <w:rPr>
            <w:rStyle w:val="af8"/>
            <w:rFonts w:ascii="Times New Roman" w:hAnsi="Times New Roman"/>
            <w:b/>
            <w:color w:val="auto"/>
            <w:sz w:val="22"/>
            <w:szCs w:val="28"/>
            <w:u w:val="none"/>
            <w:lang w:val="ru-RU"/>
          </w:rPr>
          <w:t xml:space="preserve">Ценовая часть </w:t>
        </w:r>
        <w:r w:rsidR="00A704EC" w:rsidRPr="00F00484">
          <w:rPr>
            <w:rStyle w:val="af8"/>
            <w:rFonts w:ascii="Times New Roman" w:hAnsi="Times New Roman"/>
            <w:b/>
            <w:color w:val="auto"/>
            <w:sz w:val="22"/>
            <w:szCs w:val="28"/>
            <w:u w:val="none"/>
            <w:lang w:val="ru-RU"/>
          </w:rPr>
          <w:t>отбора</w:t>
        </w:r>
        <w:r w:rsidR="00773C49" w:rsidRPr="00F00484">
          <w:rPr>
            <w:rStyle w:val="af8"/>
            <w:rFonts w:ascii="Times New Roman" w:hAnsi="Times New Roman"/>
            <w:b/>
            <w:color w:val="auto"/>
            <w:sz w:val="22"/>
            <w:szCs w:val="28"/>
            <w:u w:val="none"/>
            <w:lang w:val="ru-RU"/>
          </w:rPr>
          <w:t>.</w:t>
        </w:r>
      </w:hyperlink>
    </w:p>
    <w:p w14:paraId="48BBD4F4" w14:textId="77777777" w:rsidR="00773C49" w:rsidRPr="00F00484" w:rsidRDefault="004746A4"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F00484">
          <w:rPr>
            <w:rStyle w:val="af8"/>
            <w:rFonts w:ascii="Times New Roman" w:hAnsi="Times New Roman"/>
            <w:b/>
            <w:color w:val="auto"/>
            <w:sz w:val="22"/>
            <w:szCs w:val="28"/>
            <w:u w:val="none"/>
            <w:lang w:val="ru-RU"/>
          </w:rPr>
          <w:t>Проект договора.</w:t>
        </w:r>
      </w:hyperlink>
    </w:p>
    <w:p w14:paraId="68E58328" w14:textId="77777777" w:rsidR="00773C49" w:rsidRPr="00F00484" w:rsidRDefault="00773C49" w:rsidP="00E72EF6">
      <w:pPr>
        <w:spacing w:before="60" w:after="60"/>
        <w:jc w:val="both"/>
        <w:rPr>
          <w:rFonts w:ascii="Times New Roman" w:hAnsi="Times New Roman"/>
          <w:sz w:val="28"/>
          <w:szCs w:val="28"/>
          <w:lang w:val="ru-RU"/>
        </w:rPr>
      </w:pPr>
    </w:p>
    <w:p w14:paraId="47E592A9" w14:textId="77777777" w:rsidR="00A60625" w:rsidRPr="00F00484" w:rsidRDefault="00A60625" w:rsidP="00E72EF6">
      <w:pPr>
        <w:spacing w:before="60" w:after="60"/>
        <w:jc w:val="both"/>
        <w:rPr>
          <w:rFonts w:ascii="Times New Roman" w:hAnsi="Times New Roman"/>
          <w:sz w:val="28"/>
          <w:szCs w:val="28"/>
          <w:lang w:val="ru-RU"/>
        </w:rPr>
      </w:pPr>
    </w:p>
    <w:p w14:paraId="4D384445" w14:textId="77777777" w:rsidR="00A60625" w:rsidRPr="00F00484" w:rsidRDefault="00A60625" w:rsidP="00E72EF6">
      <w:pPr>
        <w:spacing w:before="60" w:after="60"/>
        <w:jc w:val="both"/>
        <w:rPr>
          <w:rFonts w:ascii="Times New Roman" w:hAnsi="Times New Roman"/>
          <w:sz w:val="28"/>
          <w:szCs w:val="28"/>
          <w:lang w:val="ru-RU"/>
        </w:rPr>
      </w:pPr>
    </w:p>
    <w:p w14:paraId="029FF3F8" w14:textId="77777777" w:rsidR="00A60625" w:rsidRPr="00F00484" w:rsidRDefault="00A60625" w:rsidP="00E72EF6">
      <w:pPr>
        <w:spacing w:before="60" w:after="60"/>
        <w:jc w:val="both"/>
        <w:rPr>
          <w:rFonts w:ascii="Times New Roman" w:hAnsi="Times New Roman"/>
          <w:sz w:val="28"/>
          <w:szCs w:val="28"/>
          <w:lang w:val="ru-RU"/>
        </w:rPr>
      </w:pPr>
    </w:p>
    <w:p w14:paraId="4D5F2FF5" w14:textId="77777777" w:rsidR="00E55D94" w:rsidRPr="00F00484" w:rsidRDefault="00E55D94">
      <w:pPr>
        <w:rPr>
          <w:rFonts w:ascii="Times New Roman" w:eastAsia="Calibri" w:hAnsi="Times New Roman"/>
          <w:b/>
          <w:bCs/>
          <w:iCs/>
          <w:sz w:val="28"/>
          <w:szCs w:val="28"/>
          <w:lang w:val="ru-RU"/>
        </w:rPr>
      </w:pPr>
      <w:r w:rsidRPr="00F00484">
        <w:rPr>
          <w:rFonts w:ascii="Times New Roman" w:hAnsi="Times New Roman"/>
          <w:i/>
          <w:sz w:val="28"/>
          <w:szCs w:val="28"/>
          <w:lang w:val="ru-RU"/>
        </w:rPr>
        <w:br w:type="page"/>
      </w:r>
    </w:p>
    <w:p w14:paraId="57BFB30E" w14:textId="77777777" w:rsidR="00E55D94" w:rsidRPr="00F00484" w:rsidRDefault="00E55D94" w:rsidP="00092E62">
      <w:pPr>
        <w:pStyle w:val="10"/>
        <w:jc w:val="center"/>
        <w:rPr>
          <w:rFonts w:ascii="Times New Roman" w:hAnsi="Times New Roman"/>
          <w:b w:val="0"/>
          <w:sz w:val="24"/>
          <w:szCs w:val="28"/>
          <w:lang w:val="ru-RU"/>
        </w:rPr>
      </w:pPr>
      <w:r w:rsidRPr="00F00484">
        <w:rPr>
          <w:rFonts w:ascii="Times New Roman" w:hAnsi="Times New Roman"/>
          <w:sz w:val="24"/>
          <w:szCs w:val="28"/>
          <w:lang w:val="ru-RU"/>
        </w:rPr>
        <w:lastRenderedPageBreak/>
        <w:t xml:space="preserve">ИНФОРМАЦИЯ ОБ </w:t>
      </w:r>
      <w:r w:rsidR="00A704EC" w:rsidRPr="00F00484">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F75A81" w:rsidRPr="00786887" w14:paraId="4BE8C47D" w14:textId="77777777" w:rsidTr="00E55D94">
        <w:trPr>
          <w:trHeight w:val="428"/>
        </w:trPr>
        <w:tc>
          <w:tcPr>
            <w:tcW w:w="3998" w:type="dxa"/>
            <w:vAlign w:val="center"/>
          </w:tcPr>
          <w:p w14:paraId="704503E3" w14:textId="77777777" w:rsidR="00E55D94" w:rsidRPr="00F00484" w:rsidRDefault="00E55D94" w:rsidP="00092E62">
            <w:pPr>
              <w:rPr>
                <w:rFonts w:ascii="Times New Roman" w:hAnsi="Times New Roman"/>
                <w:b/>
                <w:sz w:val="22"/>
                <w:szCs w:val="22"/>
                <w:lang w:val="ru-RU"/>
              </w:rPr>
            </w:pPr>
            <w:r w:rsidRPr="00F00484">
              <w:rPr>
                <w:rFonts w:ascii="Times New Roman" w:hAnsi="Times New Roman"/>
                <w:b/>
                <w:sz w:val="22"/>
                <w:szCs w:val="22"/>
                <w:lang w:val="ru-RU"/>
              </w:rPr>
              <w:t xml:space="preserve">Предмет </w:t>
            </w:r>
            <w:r w:rsidR="00A704EC" w:rsidRPr="00F00484">
              <w:rPr>
                <w:rFonts w:ascii="Times New Roman" w:hAnsi="Times New Roman"/>
                <w:b/>
                <w:sz w:val="22"/>
                <w:szCs w:val="22"/>
                <w:lang w:val="ru-RU"/>
              </w:rPr>
              <w:t>отбора</w:t>
            </w:r>
          </w:p>
        </w:tc>
        <w:tc>
          <w:tcPr>
            <w:tcW w:w="5783" w:type="dxa"/>
            <w:vAlign w:val="center"/>
          </w:tcPr>
          <w:p w14:paraId="22B31992" w14:textId="6C6A8526" w:rsidR="00E55D94" w:rsidRPr="00F00484" w:rsidRDefault="00F447E1" w:rsidP="00F447E1">
            <w:pPr>
              <w:jc w:val="both"/>
              <w:rPr>
                <w:rFonts w:ascii="Times New Roman" w:hAnsi="Times New Roman"/>
                <w:sz w:val="22"/>
                <w:szCs w:val="22"/>
                <w:lang w:val="ru-RU" w:eastAsia="ru-RU"/>
              </w:rPr>
            </w:pPr>
            <w:r w:rsidRPr="00F00484">
              <w:rPr>
                <w:rFonts w:ascii="Times New Roman" w:hAnsi="Times New Roman"/>
                <w:sz w:val="22"/>
                <w:szCs w:val="22"/>
                <w:lang w:val="uz-Cyrl-UZ"/>
              </w:rPr>
              <w:t>Выбор юридических консультантов для выпуска и размещения еврооблигаций АО «Национальный банк внешнеэкономической деятельности Республики Узбекистан»</w:t>
            </w:r>
          </w:p>
        </w:tc>
      </w:tr>
      <w:tr w:rsidR="00F75A81" w:rsidRPr="00F00484" w14:paraId="2144742D" w14:textId="77777777" w:rsidTr="00E55D94">
        <w:trPr>
          <w:trHeight w:val="428"/>
        </w:trPr>
        <w:tc>
          <w:tcPr>
            <w:tcW w:w="3998" w:type="dxa"/>
            <w:vAlign w:val="center"/>
          </w:tcPr>
          <w:p w14:paraId="3BC6D011" w14:textId="77777777" w:rsidR="00E55D94" w:rsidRPr="00F00484" w:rsidRDefault="00E55D94" w:rsidP="00092E62">
            <w:pPr>
              <w:rPr>
                <w:rFonts w:ascii="Times New Roman" w:hAnsi="Times New Roman"/>
                <w:b/>
                <w:sz w:val="22"/>
                <w:szCs w:val="22"/>
                <w:lang w:val="ru-RU"/>
              </w:rPr>
            </w:pPr>
            <w:r w:rsidRPr="00F00484">
              <w:rPr>
                <w:rFonts w:ascii="Times New Roman" w:hAnsi="Times New Roman"/>
                <w:b/>
                <w:sz w:val="22"/>
                <w:szCs w:val="22"/>
                <w:lang w:val="ru-RU"/>
              </w:rPr>
              <w:t>Делимость лота</w:t>
            </w:r>
          </w:p>
        </w:tc>
        <w:tc>
          <w:tcPr>
            <w:tcW w:w="5783" w:type="dxa"/>
            <w:vAlign w:val="center"/>
          </w:tcPr>
          <w:p w14:paraId="55290227" w14:textId="77777777" w:rsidR="00E55D94" w:rsidRPr="00F00484" w:rsidRDefault="00E55D94" w:rsidP="00092E62">
            <w:pPr>
              <w:rPr>
                <w:rFonts w:ascii="Times New Roman" w:hAnsi="Times New Roman"/>
                <w:sz w:val="22"/>
                <w:szCs w:val="22"/>
                <w:lang w:val="ru-RU"/>
              </w:rPr>
            </w:pPr>
            <w:r w:rsidRPr="00F00484">
              <w:rPr>
                <w:rFonts w:ascii="Times New Roman" w:hAnsi="Times New Roman"/>
                <w:sz w:val="22"/>
                <w:szCs w:val="22"/>
                <w:lang w:val="ru-RU"/>
              </w:rPr>
              <w:t>Лот не делимый</w:t>
            </w:r>
          </w:p>
        </w:tc>
      </w:tr>
      <w:tr w:rsidR="00F75A81" w:rsidRPr="00F00484" w14:paraId="76090DBD" w14:textId="77777777" w:rsidTr="00E55D94">
        <w:trPr>
          <w:trHeight w:val="359"/>
        </w:trPr>
        <w:tc>
          <w:tcPr>
            <w:tcW w:w="3998" w:type="dxa"/>
            <w:vAlign w:val="center"/>
          </w:tcPr>
          <w:p w14:paraId="5A29AC4D" w14:textId="77777777" w:rsidR="00E55D94" w:rsidRPr="00F00484" w:rsidRDefault="00E55D94" w:rsidP="00092E62">
            <w:pPr>
              <w:rPr>
                <w:rFonts w:ascii="Times New Roman" w:hAnsi="Times New Roman"/>
                <w:b/>
                <w:sz w:val="22"/>
                <w:szCs w:val="22"/>
              </w:rPr>
            </w:pPr>
            <w:proofErr w:type="spellStart"/>
            <w:r w:rsidRPr="00F00484">
              <w:rPr>
                <w:rFonts w:ascii="Times New Roman" w:hAnsi="Times New Roman"/>
                <w:b/>
                <w:sz w:val="22"/>
                <w:szCs w:val="22"/>
              </w:rPr>
              <w:t>Источник</w:t>
            </w:r>
            <w:proofErr w:type="spellEnd"/>
            <w:r w:rsidRPr="00F00484">
              <w:rPr>
                <w:rFonts w:ascii="Times New Roman" w:hAnsi="Times New Roman"/>
                <w:b/>
                <w:sz w:val="22"/>
                <w:szCs w:val="22"/>
              </w:rPr>
              <w:t xml:space="preserve"> </w:t>
            </w:r>
            <w:proofErr w:type="spellStart"/>
            <w:r w:rsidRPr="00F00484">
              <w:rPr>
                <w:rFonts w:ascii="Times New Roman" w:hAnsi="Times New Roman"/>
                <w:b/>
                <w:sz w:val="22"/>
                <w:szCs w:val="22"/>
              </w:rPr>
              <w:t>финансирования</w:t>
            </w:r>
            <w:proofErr w:type="spellEnd"/>
          </w:p>
        </w:tc>
        <w:tc>
          <w:tcPr>
            <w:tcW w:w="5783" w:type="dxa"/>
            <w:vAlign w:val="center"/>
          </w:tcPr>
          <w:p w14:paraId="0BC3EA88" w14:textId="77777777" w:rsidR="00E55D94" w:rsidRPr="00F00484" w:rsidRDefault="00E55D94" w:rsidP="00092E62">
            <w:pPr>
              <w:rPr>
                <w:rFonts w:ascii="Times New Roman" w:hAnsi="Times New Roman"/>
                <w:sz w:val="22"/>
                <w:szCs w:val="22"/>
                <w:lang w:val="ru-RU"/>
              </w:rPr>
            </w:pPr>
            <w:r w:rsidRPr="00F00484">
              <w:rPr>
                <w:rFonts w:ascii="Times New Roman" w:hAnsi="Times New Roman"/>
                <w:sz w:val="22"/>
                <w:szCs w:val="22"/>
                <w:lang w:val="ru-RU"/>
              </w:rPr>
              <w:t>Собственные</w:t>
            </w:r>
            <w:r w:rsidRPr="00F00484">
              <w:rPr>
                <w:rFonts w:ascii="Times New Roman" w:hAnsi="Times New Roman"/>
                <w:sz w:val="22"/>
                <w:szCs w:val="22"/>
                <w:lang w:val="uz-Cyrl-UZ"/>
              </w:rPr>
              <w:t xml:space="preserve"> </w:t>
            </w:r>
            <w:r w:rsidRPr="00F00484">
              <w:rPr>
                <w:rFonts w:ascii="Times New Roman" w:hAnsi="Times New Roman"/>
                <w:sz w:val="22"/>
                <w:szCs w:val="22"/>
                <w:lang w:val="ru-RU"/>
              </w:rPr>
              <w:t xml:space="preserve">средства </w:t>
            </w:r>
          </w:p>
        </w:tc>
      </w:tr>
      <w:tr w:rsidR="00F75A81" w:rsidRPr="00786887" w14:paraId="20230547" w14:textId="77777777" w:rsidTr="00E55D94">
        <w:trPr>
          <w:trHeight w:val="359"/>
        </w:trPr>
        <w:tc>
          <w:tcPr>
            <w:tcW w:w="3998" w:type="dxa"/>
            <w:vAlign w:val="center"/>
          </w:tcPr>
          <w:p w14:paraId="5460FD8D" w14:textId="77777777" w:rsidR="00E55D94" w:rsidRPr="00F00484" w:rsidRDefault="00E55D94" w:rsidP="00092E62">
            <w:pPr>
              <w:rPr>
                <w:rFonts w:ascii="Times New Roman" w:hAnsi="Times New Roman"/>
                <w:b/>
                <w:sz w:val="22"/>
                <w:szCs w:val="22"/>
                <w:lang w:val="ru-RU"/>
              </w:rPr>
            </w:pPr>
            <w:r w:rsidRPr="00F00484">
              <w:rPr>
                <w:rFonts w:ascii="Times New Roman" w:hAnsi="Times New Roman"/>
                <w:b/>
                <w:sz w:val="22"/>
                <w:szCs w:val="22"/>
                <w:lang w:val="ru-RU"/>
              </w:rPr>
              <w:t>Стартовая цена</w:t>
            </w:r>
          </w:p>
        </w:tc>
        <w:tc>
          <w:tcPr>
            <w:tcW w:w="5783" w:type="dxa"/>
            <w:vAlign w:val="center"/>
          </w:tcPr>
          <w:p w14:paraId="27EBE7A9" w14:textId="16453675" w:rsidR="002C6D0B" w:rsidRPr="00F00484" w:rsidRDefault="00B761BE" w:rsidP="00521568">
            <w:pPr>
              <w:jc w:val="both"/>
              <w:rPr>
                <w:rFonts w:ascii="Times New Roman" w:hAnsi="Times New Roman"/>
                <w:i/>
                <w:sz w:val="22"/>
                <w:szCs w:val="22"/>
                <w:lang w:val="ru-RU"/>
              </w:rPr>
            </w:pPr>
            <w:r w:rsidRPr="00F00484">
              <w:rPr>
                <w:rFonts w:ascii="Times New Roman" w:hAnsi="Times New Roman"/>
                <w:sz w:val="22"/>
                <w:szCs w:val="22"/>
                <w:lang w:val="ru-RU"/>
              </w:rPr>
              <w:t>271</w:t>
            </w:r>
            <w:r w:rsidRPr="00F00484">
              <w:rPr>
                <w:rFonts w:ascii="Times New Roman" w:hAnsi="Times New Roman"/>
                <w:sz w:val="22"/>
                <w:szCs w:val="22"/>
              </w:rPr>
              <w:t> </w:t>
            </w:r>
            <w:r w:rsidRPr="00F00484">
              <w:rPr>
                <w:rFonts w:ascii="Times New Roman" w:hAnsi="Times New Roman"/>
                <w:sz w:val="22"/>
                <w:szCs w:val="22"/>
                <w:lang w:val="ru-RU"/>
              </w:rPr>
              <w:t xml:space="preserve">250,00 </w:t>
            </w:r>
            <w:r w:rsidR="00F447E1" w:rsidRPr="00F00484">
              <w:rPr>
                <w:rFonts w:ascii="Times New Roman" w:hAnsi="Times New Roman"/>
                <w:sz w:val="22"/>
                <w:szCs w:val="22"/>
                <w:lang w:val="ru-RU"/>
              </w:rPr>
              <w:t>долл. США</w:t>
            </w:r>
            <w:r w:rsidR="00F447E1" w:rsidRPr="00F00484">
              <w:rPr>
                <w:rFonts w:ascii="Times New Roman" w:hAnsi="Times New Roman"/>
                <w:lang w:val="ru-RU"/>
              </w:rPr>
              <w:t xml:space="preserve"> </w:t>
            </w:r>
            <w:r w:rsidR="00F447E1" w:rsidRPr="00F00484">
              <w:rPr>
                <w:rFonts w:ascii="Times New Roman" w:hAnsi="Times New Roman"/>
                <w:sz w:val="22"/>
                <w:szCs w:val="22"/>
                <w:lang w:val="ru-RU"/>
              </w:rPr>
              <w:t>без учета НДС</w:t>
            </w:r>
          </w:p>
        </w:tc>
      </w:tr>
      <w:tr w:rsidR="00F75A81" w:rsidRPr="00786887" w14:paraId="58FFB5B1" w14:textId="77777777" w:rsidTr="00E55D94">
        <w:trPr>
          <w:trHeight w:val="359"/>
        </w:trPr>
        <w:tc>
          <w:tcPr>
            <w:tcW w:w="3998" w:type="dxa"/>
            <w:vAlign w:val="center"/>
          </w:tcPr>
          <w:p w14:paraId="7A8E482F" w14:textId="77777777" w:rsidR="00ED1D85" w:rsidRPr="00F00484" w:rsidRDefault="00ED1D85" w:rsidP="00ED1D85">
            <w:pPr>
              <w:rPr>
                <w:rFonts w:ascii="Times New Roman" w:hAnsi="Times New Roman"/>
                <w:b/>
                <w:sz w:val="22"/>
                <w:szCs w:val="22"/>
                <w:lang w:val="ru-RU"/>
              </w:rPr>
            </w:pPr>
            <w:r w:rsidRPr="00F00484">
              <w:rPr>
                <w:rFonts w:ascii="Times New Roman" w:hAnsi="Times New Roman"/>
                <w:b/>
                <w:sz w:val="22"/>
                <w:szCs w:val="22"/>
                <w:lang w:val="ru-RU"/>
              </w:rPr>
              <w:t>Условия оплаты</w:t>
            </w:r>
          </w:p>
        </w:tc>
        <w:tc>
          <w:tcPr>
            <w:tcW w:w="5783" w:type="dxa"/>
          </w:tcPr>
          <w:p w14:paraId="5D9C874E" w14:textId="41BF8CD0" w:rsidR="00ED1D85" w:rsidRPr="00F00484" w:rsidRDefault="00F447E1" w:rsidP="002C6D0B">
            <w:pPr>
              <w:autoSpaceDE w:val="0"/>
              <w:autoSpaceDN w:val="0"/>
              <w:adjustRightInd w:val="0"/>
              <w:jc w:val="both"/>
              <w:rPr>
                <w:rFonts w:ascii="Times New Roman" w:hAnsi="Times New Roman"/>
                <w:sz w:val="22"/>
                <w:szCs w:val="22"/>
                <w:lang w:val="ru-RU"/>
              </w:rPr>
            </w:pPr>
            <w:r w:rsidRPr="00F00484">
              <w:rPr>
                <w:rFonts w:ascii="Times New Roman" w:hAnsi="Times New Roman"/>
                <w:sz w:val="22"/>
                <w:szCs w:val="22"/>
                <w:lang w:val="ru-RU"/>
              </w:rPr>
              <w:t>По факту выполненных работ/услуг</w:t>
            </w:r>
          </w:p>
        </w:tc>
      </w:tr>
      <w:tr w:rsidR="00F75A81" w:rsidRPr="00F00484" w14:paraId="4ECF5194" w14:textId="77777777" w:rsidTr="00E55D94">
        <w:trPr>
          <w:trHeight w:val="359"/>
        </w:trPr>
        <w:tc>
          <w:tcPr>
            <w:tcW w:w="3998" w:type="dxa"/>
            <w:vAlign w:val="center"/>
          </w:tcPr>
          <w:p w14:paraId="64EA38E4" w14:textId="77777777" w:rsidR="00ED1D85" w:rsidRPr="00F00484" w:rsidRDefault="00ED1D85" w:rsidP="00ED1D85">
            <w:pPr>
              <w:rPr>
                <w:rFonts w:ascii="Times New Roman" w:hAnsi="Times New Roman"/>
                <w:b/>
                <w:sz w:val="22"/>
                <w:szCs w:val="22"/>
                <w:lang w:val="ru-RU"/>
              </w:rPr>
            </w:pPr>
            <w:r w:rsidRPr="00F00484">
              <w:rPr>
                <w:rFonts w:ascii="Times New Roman" w:hAnsi="Times New Roman"/>
                <w:b/>
                <w:sz w:val="22"/>
                <w:szCs w:val="22"/>
                <w:lang w:val="ru-RU"/>
              </w:rPr>
              <w:t xml:space="preserve">Валюта платежа </w:t>
            </w:r>
          </w:p>
        </w:tc>
        <w:tc>
          <w:tcPr>
            <w:tcW w:w="5783" w:type="dxa"/>
            <w:vAlign w:val="center"/>
          </w:tcPr>
          <w:p w14:paraId="672D457A" w14:textId="4326FE33" w:rsidR="00ED1D85" w:rsidRPr="00F00484" w:rsidRDefault="00F447E1" w:rsidP="00ED1D85">
            <w:pPr>
              <w:rPr>
                <w:rFonts w:ascii="Times New Roman" w:hAnsi="Times New Roman"/>
                <w:sz w:val="22"/>
                <w:szCs w:val="22"/>
                <w:lang w:val="ru-RU"/>
              </w:rPr>
            </w:pPr>
            <w:r w:rsidRPr="00F00484">
              <w:rPr>
                <w:rFonts w:ascii="Times New Roman" w:hAnsi="Times New Roman"/>
                <w:sz w:val="22"/>
                <w:szCs w:val="22"/>
                <w:lang w:val="ru-RU"/>
              </w:rPr>
              <w:t>долл. США</w:t>
            </w:r>
          </w:p>
        </w:tc>
      </w:tr>
      <w:tr w:rsidR="00F75A81" w:rsidRPr="00786887" w14:paraId="120375BB" w14:textId="77777777" w:rsidTr="00E55D94">
        <w:trPr>
          <w:trHeight w:val="410"/>
        </w:trPr>
        <w:tc>
          <w:tcPr>
            <w:tcW w:w="3998" w:type="dxa"/>
            <w:vAlign w:val="center"/>
          </w:tcPr>
          <w:p w14:paraId="02798910" w14:textId="77777777" w:rsidR="00ED1D85" w:rsidRPr="00F00484" w:rsidRDefault="00ED1D85" w:rsidP="00ED1D85">
            <w:pPr>
              <w:rPr>
                <w:rFonts w:ascii="Times New Roman" w:hAnsi="Times New Roman"/>
                <w:b/>
                <w:sz w:val="22"/>
                <w:szCs w:val="22"/>
                <w:lang w:val="ru-RU"/>
              </w:rPr>
            </w:pPr>
            <w:r w:rsidRPr="00F00484">
              <w:rPr>
                <w:rFonts w:ascii="Times New Roman" w:hAnsi="Times New Roman"/>
                <w:b/>
                <w:sz w:val="22"/>
                <w:szCs w:val="22"/>
                <w:lang w:val="ru-RU"/>
              </w:rPr>
              <w:t>Место выполнения работ и оказания услуг</w:t>
            </w:r>
          </w:p>
        </w:tc>
        <w:tc>
          <w:tcPr>
            <w:tcW w:w="5783" w:type="dxa"/>
            <w:vAlign w:val="center"/>
          </w:tcPr>
          <w:p w14:paraId="4779CA7C" w14:textId="46FA73E1" w:rsidR="004805FD" w:rsidRPr="00F00484" w:rsidRDefault="004805FD" w:rsidP="00ED1D85">
            <w:pPr>
              <w:autoSpaceDE w:val="0"/>
              <w:autoSpaceDN w:val="0"/>
              <w:adjustRightInd w:val="0"/>
              <w:jc w:val="both"/>
              <w:rPr>
                <w:rFonts w:ascii="Times New Roman" w:hAnsi="Times New Roman"/>
                <w:sz w:val="22"/>
                <w:szCs w:val="22"/>
                <w:lang w:val="ru-RU"/>
              </w:rPr>
            </w:pPr>
            <w:r w:rsidRPr="00F00484">
              <w:rPr>
                <w:rFonts w:ascii="Times New Roman" w:hAnsi="Times New Roman"/>
                <w:sz w:val="22"/>
                <w:szCs w:val="22"/>
                <w:lang w:val="ru-RU"/>
              </w:rPr>
              <w:t xml:space="preserve">Головной офис АО «Национальный банк внешнеэкономической деятельности Республики Узбекистан». </w:t>
            </w:r>
          </w:p>
          <w:p w14:paraId="0B8BECAE" w14:textId="2659E2CC" w:rsidR="00ED1D85" w:rsidRPr="00F00484" w:rsidRDefault="004805FD" w:rsidP="00ED1D85">
            <w:pPr>
              <w:autoSpaceDE w:val="0"/>
              <w:autoSpaceDN w:val="0"/>
              <w:adjustRightInd w:val="0"/>
              <w:jc w:val="both"/>
              <w:rPr>
                <w:rFonts w:ascii="Times New Roman" w:hAnsi="Times New Roman"/>
                <w:sz w:val="22"/>
                <w:szCs w:val="22"/>
                <w:lang w:val="ru-RU"/>
              </w:rPr>
            </w:pPr>
            <w:r w:rsidRPr="00F00484">
              <w:rPr>
                <w:rFonts w:ascii="Times New Roman" w:hAnsi="Times New Roman"/>
                <w:sz w:val="22"/>
                <w:szCs w:val="22"/>
                <w:lang w:val="ru-RU"/>
              </w:rPr>
              <w:t xml:space="preserve">Адрес: город Ташкент, проспект Амира </w:t>
            </w:r>
            <w:proofErr w:type="spellStart"/>
            <w:r w:rsidRPr="00F00484">
              <w:rPr>
                <w:rFonts w:ascii="Times New Roman" w:hAnsi="Times New Roman"/>
                <w:sz w:val="22"/>
                <w:szCs w:val="22"/>
                <w:lang w:val="ru-RU"/>
              </w:rPr>
              <w:t>Темура</w:t>
            </w:r>
            <w:proofErr w:type="spellEnd"/>
            <w:r w:rsidRPr="00F00484">
              <w:rPr>
                <w:rFonts w:ascii="Times New Roman" w:hAnsi="Times New Roman"/>
                <w:sz w:val="22"/>
                <w:szCs w:val="22"/>
                <w:lang w:val="ru-RU"/>
              </w:rPr>
              <w:t>, 101.</w:t>
            </w:r>
          </w:p>
        </w:tc>
      </w:tr>
      <w:tr w:rsidR="00F75A81" w:rsidRPr="00786887" w14:paraId="5B7EA124" w14:textId="77777777" w:rsidTr="00E55D94">
        <w:trPr>
          <w:trHeight w:val="154"/>
        </w:trPr>
        <w:tc>
          <w:tcPr>
            <w:tcW w:w="3998" w:type="dxa"/>
            <w:vAlign w:val="center"/>
          </w:tcPr>
          <w:p w14:paraId="29C838FA" w14:textId="77777777" w:rsidR="00ED1D85" w:rsidRPr="00F00484" w:rsidRDefault="00ED1D85" w:rsidP="00ED1D85">
            <w:pPr>
              <w:rPr>
                <w:rFonts w:ascii="Times New Roman" w:hAnsi="Times New Roman"/>
                <w:b/>
                <w:sz w:val="22"/>
                <w:szCs w:val="22"/>
                <w:lang w:val="ru-RU"/>
              </w:rPr>
            </w:pPr>
            <w:r w:rsidRPr="00F00484">
              <w:rPr>
                <w:rFonts w:ascii="Times New Roman" w:hAnsi="Times New Roman"/>
                <w:b/>
                <w:sz w:val="22"/>
                <w:szCs w:val="22"/>
                <w:lang w:val="ru-RU"/>
              </w:rPr>
              <w:t>Сроки оказания услуг</w:t>
            </w:r>
          </w:p>
        </w:tc>
        <w:tc>
          <w:tcPr>
            <w:tcW w:w="5783" w:type="dxa"/>
            <w:vAlign w:val="center"/>
          </w:tcPr>
          <w:p w14:paraId="013EA64E" w14:textId="02FFF5B5" w:rsidR="00717F2D" w:rsidRPr="00F00484" w:rsidRDefault="00B761BE" w:rsidP="00F447E1">
            <w:pPr>
              <w:jc w:val="both"/>
              <w:rPr>
                <w:rFonts w:ascii="Times New Roman" w:hAnsi="Times New Roman"/>
                <w:sz w:val="22"/>
                <w:szCs w:val="22"/>
                <w:lang w:val="ru-RU"/>
              </w:rPr>
            </w:pPr>
            <w:r w:rsidRPr="00F00484">
              <w:rPr>
                <w:rFonts w:ascii="Times New Roman" w:hAnsi="Times New Roman"/>
                <w:sz w:val="22"/>
                <w:szCs w:val="22"/>
                <w:lang w:val="ru-RU"/>
              </w:rPr>
              <w:t>В течение 6 месяцев после получение уведомления Заказчикам о начале процедуры подготовки к выпуску еврооблигаций.</w:t>
            </w:r>
          </w:p>
        </w:tc>
      </w:tr>
      <w:tr w:rsidR="00F75A81" w:rsidRPr="00786887" w14:paraId="4CE6BBB2" w14:textId="77777777" w:rsidTr="00E55D94">
        <w:trPr>
          <w:trHeight w:val="154"/>
        </w:trPr>
        <w:tc>
          <w:tcPr>
            <w:tcW w:w="3998" w:type="dxa"/>
          </w:tcPr>
          <w:p w14:paraId="23F8B703" w14:textId="77777777" w:rsidR="00ED1D85" w:rsidRPr="00F00484" w:rsidRDefault="00ED1D85" w:rsidP="00ED1D85">
            <w:pPr>
              <w:rPr>
                <w:rFonts w:ascii="Times New Roman" w:hAnsi="Times New Roman"/>
                <w:b/>
                <w:sz w:val="22"/>
                <w:szCs w:val="22"/>
                <w:lang w:val="ru-RU"/>
              </w:rPr>
            </w:pPr>
            <w:r w:rsidRPr="00F00484">
              <w:rPr>
                <w:rFonts w:ascii="Times New Roman" w:hAnsi="Times New Roman"/>
                <w:b/>
                <w:sz w:val="22"/>
                <w:szCs w:val="22"/>
                <w:lang w:val="ru-RU"/>
              </w:rPr>
              <w:t xml:space="preserve">Срок действия предложения </w:t>
            </w:r>
          </w:p>
        </w:tc>
        <w:tc>
          <w:tcPr>
            <w:tcW w:w="5783" w:type="dxa"/>
            <w:vAlign w:val="center"/>
          </w:tcPr>
          <w:p w14:paraId="1791BC05" w14:textId="77777777" w:rsidR="00ED1D85" w:rsidRPr="00F00484" w:rsidRDefault="00ED1D85" w:rsidP="00ED1D85">
            <w:pPr>
              <w:rPr>
                <w:rFonts w:ascii="Times New Roman" w:hAnsi="Times New Roman"/>
                <w:sz w:val="22"/>
                <w:szCs w:val="22"/>
                <w:lang w:val="ru-RU"/>
              </w:rPr>
            </w:pPr>
            <w:r w:rsidRPr="00F00484">
              <w:rPr>
                <w:rFonts w:ascii="Times New Roman" w:hAnsi="Times New Roman"/>
                <w:sz w:val="22"/>
                <w:szCs w:val="22"/>
                <w:lang w:val="ru-RU"/>
              </w:rPr>
              <w:t>Не менее 90 дней с момента окончания приема предложений</w:t>
            </w:r>
          </w:p>
        </w:tc>
      </w:tr>
      <w:tr w:rsidR="00F75A81" w:rsidRPr="00786887" w14:paraId="2CA38655" w14:textId="77777777" w:rsidTr="00E55D94">
        <w:trPr>
          <w:trHeight w:val="154"/>
        </w:trPr>
        <w:tc>
          <w:tcPr>
            <w:tcW w:w="3998" w:type="dxa"/>
            <w:vAlign w:val="center"/>
          </w:tcPr>
          <w:p w14:paraId="4ABB7820" w14:textId="77777777" w:rsidR="00ED1D85" w:rsidRPr="00F00484" w:rsidRDefault="00ED1D85" w:rsidP="00ED1D85">
            <w:pPr>
              <w:rPr>
                <w:rFonts w:ascii="Times New Roman" w:hAnsi="Times New Roman"/>
                <w:b/>
                <w:sz w:val="22"/>
                <w:szCs w:val="22"/>
                <w:lang w:val="ru-RU"/>
              </w:rPr>
            </w:pPr>
            <w:r w:rsidRPr="00F00484">
              <w:rPr>
                <w:rFonts w:ascii="Times New Roman" w:hAnsi="Times New Roman"/>
                <w:b/>
                <w:sz w:val="22"/>
                <w:szCs w:val="22"/>
                <w:lang w:val="ru-RU"/>
              </w:rPr>
              <w:t>Требования, предъявляемые к участникам отбора</w:t>
            </w:r>
          </w:p>
        </w:tc>
        <w:tc>
          <w:tcPr>
            <w:tcW w:w="5783" w:type="dxa"/>
            <w:vAlign w:val="center"/>
          </w:tcPr>
          <w:p w14:paraId="14FC4303" w14:textId="7728FA06" w:rsidR="00ED1D85" w:rsidRPr="00F00484" w:rsidRDefault="00ED1D85" w:rsidP="00ED1D85">
            <w:pPr>
              <w:rPr>
                <w:rFonts w:ascii="Times New Roman" w:hAnsi="Times New Roman"/>
                <w:sz w:val="22"/>
                <w:szCs w:val="22"/>
                <w:lang w:val="ru-RU"/>
              </w:rPr>
            </w:pPr>
            <w:r w:rsidRPr="00F00484">
              <w:rPr>
                <w:rFonts w:ascii="Times New Roman" w:hAnsi="Times New Roman"/>
                <w:sz w:val="22"/>
                <w:szCs w:val="22"/>
                <w:lang w:val="ru-RU"/>
              </w:rPr>
              <w:t>В отборе могут принять участие как отечественные,</w:t>
            </w:r>
            <w:r w:rsidR="00E81184" w:rsidRPr="00F00484">
              <w:rPr>
                <w:rFonts w:ascii="Times New Roman" w:hAnsi="Times New Roman"/>
                <w:sz w:val="22"/>
                <w:szCs w:val="22"/>
                <w:lang w:val="ru-RU"/>
              </w:rPr>
              <w:t xml:space="preserve"> </w:t>
            </w:r>
            <w:r w:rsidRPr="00F00484">
              <w:rPr>
                <w:rFonts w:ascii="Times New Roman" w:hAnsi="Times New Roman"/>
                <w:sz w:val="22"/>
                <w:szCs w:val="22"/>
                <w:lang w:val="ru-RU"/>
              </w:rPr>
              <w:t xml:space="preserve">так и иностранные исполнители, которым законодательством Республики Узбекистан не запрещено участвовать в осуществлении аналогичных </w:t>
            </w:r>
            <w:r w:rsidR="00E81184" w:rsidRPr="00F00484">
              <w:rPr>
                <w:rFonts w:ascii="Times New Roman" w:hAnsi="Times New Roman"/>
                <w:sz w:val="22"/>
                <w:szCs w:val="22"/>
                <w:lang w:val="ru-RU"/>
              </w:rPr>
              <w:t>услуг</w:t>
            </w:r>
            <w:r w:rsidRPr="00F00484">
              <w:rPr>
                <w:rFonts w:ascii="Times New Roman" w:hAnsi="Times New Roman"/>
                <w:sz w:val="22"/>
                <w:szCs w:val="22"/>
                <w:lang w:val="ru-RU"/>
              </w:rPr>
              <w:t xml:space="preserve"> в Республик</w:t>
            </w:r>
            <w:r w:rsidR="00B761BE" w:rsidRPr="00F00484">
              <w:rPr>
                <w:rFonts w:ascii="Times New Roman" w:hAnsi="Times New Roman"/>
                <w:sz w:val="22"/>
                <w:szCs w:val="22"/>
                <w:lang w:val="ru-RU"/>
              </w:rPr>
              <w:t>е</w:t>
            </w:r>
            <w:r w:rsidRPr="00F00484">
              <w:rPr>
                <w:rFonts w:ascii="Times New Roman" w:hAnsi="Times New Roman"/>
                <w:sz w:val="22"/>
                <w:szCs w:val="22"/>
                <w:lang w:val="ru-RU"/>
              </w:rPr>
              <w:t xml:space="preserve"> Узбекистан, выполнившие предъявляемые условия для участия в них, имеющие </w:t>
            </w:r>
            <w:r w:rsidR="00E81184" w:rsidRPr="00F00484">
              <w:rPr>
                <w:rFonts w:ascii="Times New Roman" w:hAnsi="Times New Roman"/>
                <w:sz w:val="22"/>
                <w:szCs w:val="22"/>
                <w:lang w:val="ru-RU"/>
              </w:rPr>
              <w:t xml:space="preserve">соответствующий </w:t>
            </w:r>
            <w:r w:rsidRPr="00F00484">
              <w:rPr>
                <w:rFonts w:ascii="Times New Roman" w:hAnsi="Times New Roman"/>
                <w:sz w:val="22"/>
                <w:szCs w:val="22"/>
                <w:lang w:val="ru-RU"/>
              </w:rPr>
              <w:t xml:space="preserve">опыт </w:t>
            </w:r>
            <w:r w:rsidR="00E81184" w:rsidRPr="00F00484">
              <w:rPr>
                <w:rFonts w:ascii="Times New Roman" w:hAnsi="Times New Roman"/>
                <w:sz w:val="22"/>
                <w:szCs w:val="22"/>
                <w:lang w:val="ru-RU"/>
              </w:rPr>
              <w:t>оказания услуг</w:t>
            </w:r>
            <w:r w:rsidRPr="00F00484">
              <w:rPr>
                <w:rFonts w:ascii="Times New Roman" w:hAnsi="Times New Roman"/>
                <w:sz w:val="22"/>
                <w:szCs w:val="22"/>
                <w:lang w:val="ru-RU"/>
              </w:rPr>
              <w:t>, на конкурентной основе</w:t>
            </w:r>
          </w:p>
        </w:tc>
      </w:tr>
      <w:tr w:rsidR="00F75A81" w:rsidRPr="00786887" w14:paraId="68C8D4B8" w14:textId="77777777" w:rsidTr="00A72DEA">
        <w:trPr>
          <w:trHeight w:val="361"/>
        </w:trPr>
        <w:tc>
          <w:tcPr>
            <w:tcW w:w="3998" w:type="dxa"/>
          </w:tcPr>
          <w:p w14:paraId="18654638" w14:textId="3CD338A6" w:rsidR="00ED1D85" w:rsidRPr="00F00484" w:rsidRDefault="00ED1D85" w:rsidP="00ED1D85">
            <w:pPr>
              <w:rPr>
                <w:rFonts w:ascii="Times New Roman" w:hAnsi="Times New Roman"/>
                <w:b/>
                <w:sz w:val="22"/>
                <w:szCs w:val="22"/>
                <w:lang w:val="ru-RU"/>
              </w:rPr>
            </w:pPr>
            <w:r w:rsidRPr="00F00484">
              <w:rPr>
                <w:rFonts w:ascii="Times New Roman" w:hAnsi="Times New Roman"/>
                <w:b/>
                <w:sz w:val="22"/>
                <w:szCs w:val="22"/>
                <w:lang w:val="ru-RU"/>
              </w:rPr>
              <w:t xml:space="preserve">Ответственный секретарь закупочной комиссии по проведению отбора </w:t>
            </w:r>
          </w:p>
        </w:tc>
        <w:tc>
          <w:tcPr>
            <w:tcW w:w="5783" w:type="dxa"/>
          </w:tcPr>
          <w:p w14:paraId="004395EF" w14:textId="77777777" w:rsidR="00ED1D85" w:rsidRPr="00F00484" w:rsidRDefault="00ED1D85" w:rsidP="00ED1D85">
            <w:pPr>
              <w:rPr>
                <w:rFonts w:ascii="Times New Roman" w:hAnsi="Times New Roman"/>
                <w:sz w:val="22"/>
                <w:szCs w:val="22"/>
                <w:lang w:val="ru-RU"/>
              </w:rPr>
            </w:pPr>
            <w:r w:rsidRPr="00F00484">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3BDB9F28" w14:textId="77777777" w:rsidR="00ED1D85" w:rsidRPr="00F00484" w:rsidRDefault="00ED1D85" w:rsidP="00ED1D85">
            <w:pPr>
              <w:rPr>
                <w:rFonts w:ascii="Times New Roman" w:hAnsi="Times New Roman"/>
                <w:sz w:val="22"/>
                <w:szCs w:val="22"/>
                <w:lang w:val="ru-RU" w:eastAsia="ru-RU"/>
              </w:rPr>
            </w:pPr>
            <w:r w:rsidRPr="00F00484">
              <w:rPr>
                <w:rFonts w:ascii="Times New Roman" w:hAnsi="Times New Roman"/>
                <w:sz w:val="22"/>
                <w:szCs w:val="22"/>
                <w:lang w:val="ru-RU" w:eastAsia="ru-RU"/>
              </w:rPr>
              <w:t>Контактное лицо: Мансуров А.Р.</w:t>
            </w:r>
          </w:p>
          <w:p w14:paraId="7375973F" w14:textId="77777777" w:rsidR="00ED1D85" w:rsidRPr="00F00484" w:rsidRDefault="00ED1D85" w:rsidP="00ED1D85">
            <w:pPr>
              <w:rPr>
                <w:rFonts w:ascii="Times New Roman" w:hAnsi="Times New Roman"/>
                <w:sz w:val="22"/>
                <w:szCs w:val="22"/>
                <w:lang w:val="ru-RU" w:eastAsia="ru-RU"/>
              </w:rPr>
            </w:pPr>
            <w:r w:rsidRPr="00F00484">
              <w:rPr>
                <w:rFonts w:ascii="Times New Roman" w:hAnsi="Times New Roman"/>
                <w:sz w:val="22"/>
                <w:szCs w:val="22"/>
                <w:lang w:val="ru-RU" w:eastAsia="ru-RU"/>
              </w:rPr>
              <w:t>Телефон: +99878 147-15-27</w:t>
            </w:r>
          </w:p>
          <w:p w14:paraId="013852B0" w14:textId="44A6750F" w:rsidR="00ED1D85" w:rsidRPr="00F00484" w:rsidRDefault="00ED1D85" w:rsidP="00ED1D85">
            <w:pPr>
              <w:rPr>
                <w:rFonts w:ascii="Times New Roman" w:hAnsi="Times New Roman"/>
                <w:sz w:val="22"/>
                <w:szCs w:val="22"/>
                <w:lang w:val="ru-RU"/>
              </w:rPr>
            </w:pPr>
            <w:r w:rsidRPr="00F00484">
              <w:rPr>
                <w:rFonts w:ascii="Times New Roman" w:hAnsi="Times New Roman"/>
                <w:sz w:val="22"/>
                <w:szCs w:val="22"/>
                <w:lang w:eastAsia="ru-RU"/>
              </w:rPr>
              <w:t>Email</w:t>
            </w:r>
            <w:r w:rsidRPr="00F00484">
              <w:rPr>
                <w:rFonts w:ascii="Times New Roman" w:hAnsi="Times New Roman"/>
                <w:sz w:val="22"/>
                <w:szCs w:val="22"/>
                <w:lang w:val="ru-RU" w:eastAsia="ru-RU"/>
              </w:rPr>
              <w:t xml:space="preserve">: </w:t>
            </w:r>
            <w:proofErr w:type="spellStart"/>
            <w:r w:rsidRPr="00F00484">
              <w:rPr>
                <w:rFonts w:ascii="Times New Roman" w:hAnsi="Times New Roman"/>
                <w:sz w:val="22"/>
                <w:szCs w:val="22"/>
                <w:lang w:eastAsia="ru-RU"/>
              </w:rPr>
              <w:t>A</w:t>
            </w:r>
            <w:r w:rsidR="00717F2D" w:rsidRPr="00F00484">
              <w:rPr>
                <w:rFonts w:ascii="Times New Roman" w:hAnsi="Times New Roman"/>
                <w:sz w:val="22"/>
                <w:szCs w:val="22"/>
                <w:lang w:eastAsia="ru-RU"/>
              </w:rPr>
              <w:t>R</w:t>
            </w:r>
            <w:r w:rsidRPr="00F00484">
              <w:rPr>
                <w:rFonts w:ascii="Times New Roman" w:hAnsi="Times New Roman"/>
                <w:sz w:val="22"/>
                <w:szCs w:val="22"/>
                <w:lang w:eastAsia="ru-RU"/>
              </w:rPr>
              <w:t>Mansurov</w:t>
            </w:r>
            <w:proofErr w:type="spellEnd"/>
            <w:r w:rsidRPr="00F00484">
              <w:rPr>
                <w:rFonts w:ascii="Times New Roman" w:hAnsi="Times New Roman"/>
                <w:sz w:val="22"/>
                <w:szCs w:val="22"/>
                <w:lang w:val="ru-RU" w:eastAsia="ru-RU"/>
              </w:rPr>
              <w:t>@</w:t>
            </w:r>
            <w:proofErr w:type="spellStart"/>
            <w:r w:rsidRPr="00F00484">
              <w:rPr>
                <w:rFonts w:ascii="Times New Roman" w:hAnsi="Times New Roman"/>
                <w:sz w:val="22"/>
                <w:szCs w:val="22"/>
                <w:lang w:eastAsia="ru-RU"/>
              </w:rPr>
              <w:t>nbu</w:t>
            </w:r>
            <w:proofErr w:type="spellEnd"/>
            <w:r w:rsidRPr="00F00484">
              <w:rPr>
                <w:rFonts w:ascii="Times New Roman" w:hAnsi="Times New Roman"/>
                <w:sz w:val="22"/>
                <w:szCs w:val="22"/>
                <w:lang w:val="ru-RU" w:eastAsia="ru-RU"/>
              </w:rPr>
              <w:t>.</w:t>
            </w:r>
            <w:proofErr w:type="spellStart"/>
            <w:r w:rsidRPr="00F00484">
              <w:rPr>
                <w:rFonts w:ascii="Times New Roman" w:hAnsi="Times New Roman"/>
                <w:sz w:val="22"/>
                <w:szCs w:val="22"/>
                <w:lang w:eastAsia="ru-RU"/>
              </w:rPr>
              <w:t>uz</w:t>
            </w:r>
            <w:proofErr w:type="spellEnd"/>
          </w:p>
        </w:tc>
      </w:tr>
    </w:tbl>
    <w:p w14:paraId="27FB1D74" w14:textId="40B62992" w:rsidR="00717F2D" w:rsidRPr="00F00484" w:rsidRDefault="00717F2D" w:rsidP="00E72EF6">
      <w:pPr>
        <w:pStyle w:val="20"/>
        <w:jc w:val="center"/>
        <w:rPr>
          <w:rFonts w:ascii="Times New Roman" w:hAnsi="Times New Roman"/>
          <w:i w:val="0"/>
          <w:sz w:val="22"/>
          <w:szCs w:val="28"/>
          <w:lang w:val="ru-RU"/>
        </w:rPr>
      </w:pPr>
    </w:p>
    <w:p w14:paraId="2765A56D" w14:textId="018802D8" w:rsidR="002C6D0B" w:rsidRPr="00F00484" w:rsidRDefault="002C6D0B" w:rsidP="002C6D0B">
      <w:pPr>
        <w:rPr>
          <w:rFonts w:ascii="Times New Roman" w:hAnsi="Times New Roman"/>
          <w:lang w:val="ru-RU"/>
        </w:rPr>
      </w:pPr>
    </w:p>
    <w:p w14:paraId="59E1CD71" w14:textId="46935200" w:rsidR="002C6D0B" w:rsidRPr="00F00484" w:rsidRDefault="002C6D0B" w:rsidP="002C6D0B">
      <w:pPr>
        <w:rPr>
          <w:rFonts w:ascii="Times New Roman" w:hAnsi="Times New Roman"/>
          <w:lang w:val="ru-RU"/>
        </w:rPr>
      </w:pPr>
    </w:p>
    <w:p w14:paraId="1CBDA929" w14:textId="330F5799" w:rsidR="002C6D0B" w:rsidRPr="00F00484" w:rsidRDefault="002C6D0B" w:rsidP="002C6D0B">
      <w:pPr>
        <w:rPr>
          <w:rFonts w:ascii="Times New Roman" w:hAnsi="Times New Roman"/>
          <w:lang w:val="ru-RU"/>
        </w:rPr>
      </w:pPr>
    </w:p>
    <w:p w14:paraId="6EA049EB" w14:textId="1640A533" w:rsidR="002C6D0B" w:rsidRPr="00F00484" w:rsidRDefault="002C6D0B" w:rsidP="002C6D0B">
      <w:pPr>
        <w:rPr>
          <w:rFonts w:ascii="Times New Roman" w:hAnsi="Times New Roman"/>
          <w:lang w:val="ru-RU"/>
        </w:rPr>
      </w:pPr>
    </w:p>
    <w:p w14:paraId="490E4D80" w14:textId="44BFF547" w:rsidR="002C6D0B" w:rsidRPr="00F00484" w:rsidRDefault="002C6D0B" w:rsidP="002C6D0B">
      <w:pPr>
        <w:rPr>
          <w:rFonts w:ascii="Times New Roman" w:hAnsi="Times New Roman"/>
          <w:lang w:val="ru-RU"/>
        </w:rPr>
      </w:pPr>
    </w:p>
    <w:p w14:paraId="13316D1A" w14:textId="6A333CC9" w:rsidR="002C6D0B" w:rsidRPr="00F00484" w:rsidRDefault="002C6D0B" w:rsidP="002C6D0B">
      <w:pPr>
        <w:rPr>
          <w:rFonts w:ascii="Times New Roman" w:hAnsi="Times New Roman"/>
          <w:lang w:val="ru-RU"/>
        </w:rPr>
      </w:pPr>
    </w:p>
    <w:p w14:paraId="4AAFC9A7" w14:textId="54D7F551" w:rsidR="002C6D0B" w:rsidRPr="00F00484" w:rsidRDefault="002C6D0B">
      <w:pPr>
        <w:rPr>
          <w:rFonts w:ascii="Times New Roman" w:hAnsi="Times New Roman"/>
          <w:lang w:val="ru-RU"/>
        </w:rPr>
      </w:pPr>
      <w:r w:rsidRPr="00F00484">
        <w:rPr>
          <w:rFonts w:ascii="Times New Roman" w:hAnsi="Times New Roman"/>
          <w:lang w:val="ru-RU"/>
        </w:rPr>
        <w:br w:type="page"/>
      </w:r>
    </w:p>
    <w:p w14:paraId="7B958C2E" w14:textId="0A422E69" w:rsidR="00773C49" w:rsidRPr="00F00484" w:rsidRDefault="00773C49" w:rsidP="00E72EF6">
      <w:pPr>
        <w:pStyle w:val="20"/>
        <w:jc w:val="center"/>
        <w:rPr>
          <w:rFonts w:ascii="Times New Roman" w:hAnsi="Times New Roman"/>
          <w:i w:val="0"/>
          <w:sz w:val="22"/>
          <w:szCs w:val="28"/>
          <w:lang w:val="ru-RU"/>
        </w:rPr>
      </w:pPr>
      <w:r w:rsidRPr="00F00484">
        <w:rPr>
          <w:rFonts w:ascii="Times New Roman" w:hAnsi="Times New Roman"/>
          <w:i w:val="0"/>
          <w:sz w:val="22"/>
          <w:szCs w:val="28"/>
          <w:lang w:val="ru-RU"/>
        </w:rPr>
        <w:lastRenderedPageBreak/>
        <w:t xml:space="preserve">I. ИНСТРУКЦИЯ ДЛЯ УЧАСТНИКА </w:t>
      </w:r>
      <w:r w:rsidR="00852ED6" w:rsidRPr="00F00484">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F75A81" w:rsidRPr="00786887" w14:paraId="6D035D71" w14:textId="77777777" w:rsidTr="007336FC">
        <w:tc>
          <w:tcPr>
            <w:tcW w:w="567" w:type="dxa"/>
            <w:shd w:val="clear" w:color="auto" w:fill="auto"/>
          </w:tcPr>
          <w:bookmarkEnd w:id="0"/>
          <w:p w14:paraId="332FB740" w14:textId="77777777" w:rsidR="00EA7010" w:rsidRPr="00F00484" w:rsidRDefault="00C35FF4" w:rsidP="00D87A20">
            <w:pPr>
              <w:spacing w:before="60" w:after="60"/>
              <w:jc w:val="center"/>
              <w:rPr>
                <w:rFonts w:ascii="Times New Roman" w:hAnsi="Times New Roman"/>
                <w:b/>
                <w:sz w:val="22"/>
                <w:szCs w:val="22"/>
                <w:lang w:val="ru-RU"/>
              </w:rPr>
            </w:pPr>
            <w:r w:rsidRPr="00F00484">
              <w:rPr>
                <w:rFonts w:ascii="Times New Roman" w:hAnsi="Times New Roman"/>
                <w:b/>
                <w:sz w:val="22"/>
                <w:szCs w:val="22"/>
                <w:lang w:val="ru-RU"/>
              </w:rPr>
              <w:t>1</w:t>
            </w:r>
          </w:p>
        </w:tc>
        <w:tc>
          <w:tcPr>
            <w:tcW w:w="2552" w:type="dxa"/>
            <w:shd w:val="clear" w:color="auto" w:fill="auto"/>
          </w:tcPr>
          <w:p w14:paraId="4895D383" w14:textId="77777777" w:rsidR="00EA7010" w:rsidRPr="00F00484" w:rsidRDefault="00C35FF4" w:rsidP="00D87A20">
            <w:pPr>
              <w:spacing w:before="60" w:after="60"/>
              <w:jc w:val="both"/>
              <w:rPr>
                <w:rFonts w:ascii="Times New Roman" w:hAnsi="Times New Roman"/>
                <w:b/>
                <w:sz w:val="22"/>
                <w:szCs w:val="22"/>
                <w:lang w:val="ru-RU"/>
              </w:rPr>
            </w:pPr>
            <w:r w:rsidRPr="00F00484">
              <w:rPr>
                <w:rFonts w:ascii="Times New Roman" w:hAnsi="Times New Roman"/>
                <w:b/>
                <w:sz w:val="22"/>
                <w:szCs w:val="22"/>
                <w:lang w:val="ru-RU"/>
              </w:rPr>
              <w:t>Общие положения.</w:t>
            </w:r>
          </w:p>
        </w:tc>
        <w:tc>
          <w:tcPr>
            <w:tcW w:w="709" w:type="dxa"/>
            <w:shd w:val="clear" w:color="auto" w:fill="auto"/>
          </w:tcPr>
          <w:p w14:paraId="36E02A72" w14:textId="77777777" w:rsidR="00EA7010" w:rsidRPr="00F00484" w:rsidRDefault="00C35FF4" w:rsidP="00D87A20">
            <w:pPr>
              <w:spacing w:before="60" w:after="60"/>
              <w:jc w:val="center"/>
              <w:rPr>
                <w:rFonts w:ascii="Times New Roman" w:hAnsi="Times New Roman"/>
                <w:sz w:val="22"/>
                <w:szCs w:val="22"/>
                <w:lang w:val="ru-RU"/>
              </w:rPr>
            </w:pPr>
            <w:r w:rsidRPr="00F00484">
              <w:rPr>
                <w:rFonts w:ascii="Times New Roman" w:hAnsi="Times New Roman"/>
                <w:sz w:val="22"/>
                <w:szCs w:val="22"/>
                <w:lang w:val="ru-RU"/>
              </w:rPr>
              <w:t>1.1</w:t>
            </w:r>
          </w:p>
        </w:tc>
        <w:tc>
          <w:tcPr>
            <w:tcW w:w="284" w:type="dxa"/>
            <w:shd w:val="clear" w:color="auto" w:fill="auto"/>
          </w:tcPr>
          <w:p w14:paraId="50C939CB" w14:textId="77777777" w:rsidR="00EA7010" w:rsidRPr="00F00484" w:rsidRDefault="00EA7010" w:rsidP="00D87A20">
            <w:pPr>
              <w:spacing w:before="60" w:after="60"/>
              <w:rPr>
                <w:rFonts w:ascii="Times New Roman" w:hAnsi="Times New Roman"/>
                <w:sz w:val="22"/>
                <w:szCs w:val="22"/>
                <w:lang w:val="ru-RU"/>
              </w:rPr>
            </w:pPr>
          </w:p>
        </w:tc>
        <w:tc>
          <w:tcPr>
            <w:tcW w:w="5987" w:type="dxa"/>
            <w:shd w:val="clear" w:color="auto" w:fill="auto"/>
          </w:tcPr>
          <w:p w14:paraId="52BB0D8B" w14:textId="77777777" w:rsidR="00EA7010" w:rsidRPr="00F00484" w:rsidRDefault="00EA7010" w:rsidP="00860B2B">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Настоящая </w:t>
            </w:r>
            <w:r w:rsidR="00893CA0" w:rsidRPr="00F00484">
              <w:rPr>
                <w:rFonts w:ascii="Times New Roman" w:hAnsi="Times New Roman"/>
                <w:sz w:val="22"/>
                <w:szCs w:val="22"/>
                <w:lang w:val="ru-RU"/>
              </w:rPr>
              <w:t>закупочная документация</w:t>
            </w:r>
            <w:r w:rsidR="0071337F" w:rsidRPr="00F00484">
              <w:rPr>
                <w:rFonts w:ascii="Times New Roman" w:hAnsi="Times New Roman"/>
                <w:sz w:val="22"/>
                <w:szCs w:val="22"/>
                <w:lang w:val="ru-RU"/>
              </w:rPr>
              <w:t xml:space="preserve"> по </w:t>
            </w:r>
            <w:r w:rsidR="00852ED6" w:rsidRPr="00F00484">
              <w:rPr>
                <w:rFonts w:ascii="Times New Roman" w:hAnsi="Times New Roman"/>
                <w:sz w:val="22"/>
                <w:szCs w:val="22"/>
                <w:lang w:val="ru-RU"/>
              </w:rPr>
              <w:t>отбору</w:t>
            </w:r>
            <w:r w:rsidR="0056594F" w:rsidRPr="00F00484">
              <w:rPr>
                <w:rFonts w:ascii="Times New Roman" w:hAnsi="Times New Roman"/>
                <w:sz w:val="22"/>
                <w:szCs w:val="22"/>
                <w:lang w:val="ru-RU"/>
              </w:rPr>
              <w:t xml:space="preserve"> (далее –</w:t>
            </w:r>
            <w:r w:rsidR="00852ED6" w:rsidRPr="00F00484">
              <w:rPr>
                <w:rFonts w:ascii="Times New Roman" w:hAnsi="Times New Roman"/>
                <w:sz w:val="22"/>
                <w:szCs w:val="22"/>
                <w:lang w:val="ru-RU"/>
              </w:rPr>
              <w:t xml:space="preserve"> </w:t>
            </w:r>
            <w:r w:rsidR="0056594F" w:rsidRPr="00F00484">
              <w:rPr>
                <w:rFonts w:ascii="Times New Roman" w:hAnsi="Times New Roman"/>
                <w:sz w:val="22"/>
                <w:szCs w:val="22"/>
                <w:lang w:val="ru-RU"/>
              </w:rPr>
              <w:t>документация</w:t>
            </w:r>
            <w:r w:rsidR="00852ED6" w:rsidRPr="00F00484">
              <w:rPr>
                <w:rFonts w:ascii="Times New Roman" w:hAnsi="Times New Roman"/>
                <w:sz w:val="22"/>
                <w:szCs w:val="22"/>
                <w:lang w:val="ru-RU"/>
              </w:rPr>
              <w:t xml:space="preserve"> по отбору</w:t>
            </w:r>
            <w:r w:rsidR="0056594F" w:rsidRPr="00F00484">
              <w:rPr>
                <w:rFonts w:ascii="Times New Roman" w:hAnsi="Times New Roman"/>
                <w:sz w:val="22"/>
                <w:szCs w:val="22"/>
                <w:lang w:val="ru-RU"/>
              </w:rPr>
              <w:t>)</w:t>
            </w:r>
            <w:r w:rsidR="0071337F" w:rsidRPr="00F00484">
              <w:rPr>
                <w:rFonts w:ascii="Times New Roman" w:hAnsi="Times New Roman"/>
                <w:sz w:val="22"/>
                <w:szCs w:val="22"/>
                <w:lang w:val="ru-RU"/>
              </w:rPr>
              <w:t xml:space="preserve"> </w:t>
            </w:r>
            <w:r w:rsidRPr="00F00484">
              <w:rPr>
                <w:rFonts w:ascii="Times New Roman" w:hAnsi="Times New Roman"/>
                <w:sz w:val="22"/>
                <w:szCs w:val="22"/>
                <w:lang w:val="ru-RU"/>
              </w:rPr>
              <w:t xml:space="preserve">разработана в соответствии с требованиями Закона Республики Узбекистан </w:t>
            </w:r>
            <w:r w:rsidR="003564A0" w:rsidRPr="00F00484">
              <w:rPr>
                <w:rFonts w:ascii="Times New Roman" w:hAnsi="Times New Roman"/>
                <w:sz w:val="22"/>
                <w:szCs w:val="22"/>
                <w:lang w:val="ru-RU"/>
              </w:rPr>
              <w:br/>
            </w:r>
            <w:r w:rsidRPr="00F00484">
              <w:rPr>
                <w:rFonts w:ascii="Times New Roman" w:hAnsi="Times New Roman"/>
                <w:sz w:val="22"/>
                <w:szCs w:val="22"/>
                <w:lang w:val="ru-RU"/>
              </w:rPr>
              <w:t>«О государственных закупках»</w:t>
            </w:r>
            <w:r w:rsidR="00731378" w:rsidRPr="00F00484">
              <w:rPr>
                <w:rFonts w:ascii="Times New Roman" w:hAnsi="Times New Roman"/>
                <w:sz w:val="22"/>
                <w:szCs w:val="22"/>
                <w:lang w:val="ru-RU"/>
              </w:rPr>
              <w:t xml:space="preserve"> от 22.04.2021 г. № ЗРУ-684 </w:t>
            </w:r>
            <w:r w:rsidRPr="00F00484">
              <w:rPr>
                <w:rFonts w:ascii="Times New Roman" w:hAnsi="Times New Roman"/>
                <w:sz w:val="22"/>
                <w:szCs w:val="22"/>
                <w:lang w:val="ru-RU"/>
              </w:rPr>
              <w:t>(далее - Закон)</w:t>
            </w:r>
            <w:r w:rsidR="00C35FF4" w:rsidRPr="00F00484">
              <w:rPr>
                <w:rFonts w:ascii="Times New Roman" w:hAnsi="Times New Roman"/>
                <w:sz w:val="22"/>
                <w:szCs w:val="22"/>
                <w:lang w:val="ru-RU"/>
              </w:rPr>
              <w:t>.</w:t>
            </w:r>
          </w:p>
        </w:tc>
      </w:tr>
      <w:tr w:rsidR="00F75A81" w:rsidRPr="00786887" w14:paraId="635A99FE" w14:textId="77777777" w:rsidTr="007336FC">
        <w:tc>
          <w:tcPr>
            <w:tcW w:w="567" w:type="dxa"/>
            <w:shd w:val="clear" w:color="auto" w:fill="auto"/>
          </w:tcPr>
          <w:p w14:paraId="3524B0FC" w14:textId="77777777" w:rsidR="00EA7010" w:rsidRPr="00F0048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BA693FA" w14:textId="77777777" w:rsidR="00EA7010" w:rsidRPr="00F00484" w:rsidRDefault="00EA7010" w:rsidP="000D3E9F">
            <w:pPr>
              <w:spacing w:before="60" w:after="60"/>
              <w:rPr>
                <w:rFonts w:ascii="Times New Roman" w:hAnsi="Times New Roman"/>
                <w:b/>
                <w:sz w:val="22"/>
                <w:szCs w:val="22"/>
                <w:lang w:val="ru-RU"/>
              </w:rPr>
            </w:pPr>
          </w:p>
        </w:tc>
        <w:tc>
          <w:tcPr>
            <w:tcW w:w="709" w:type="dxa"/>
            <w:shd w:val="clear" w:color="auto" w:fill="auto"/>
          </w:tcPr>
          <w:p w14:paraId="2087D542" w14:textId="77777777" w:rsidR="00EA7010" w:rsidRPr="00F00484" w:rsidRDefault="00EA7010" w:rsidP="00D87A20">
            <w:pPr>
              <w:spacing w:before="60" w:after="60"/>
              <w:jc w:val="center"/>
              <w:rPr>
                <w:rFonts w:ascii="Times New Roman" w:hAnsi="Times New Roman"/>
                <w:sz w:val="22"/>
                <w:szCs w:val="22"/>
                <w:lang w:val="ru-RU"/>
              </w:rPr>
            </w:pPr>
            <w:r w:rsidRPr="00F00484">
              <w:rPr>
                <w:rFonts w:ascii="Times New Roman" w:hAnsi="Times New Roman"/>
                <w:sz w:val="22"/>
                <w:szCs w:val="22"/>
                <w:lang w:val="ru-RU"/>
              </w:rPr>
              <w:t>1.</w:t>
            </w:r>
            <w:r w:rsidR="00C35FF4" w:rsidRPr="00F00484">
              <w:rPr>
                <w:rFonts w:ascii="Times New Roman" w:hAnsi="Times New Roman"/>
                <w:sz w:val="22"/>
                <w:szCs w:val="22"/>
                <w:lang w:val="ru-RU"/>
              </w:rPr>
              <w:t>2</w:t>
            </w:r>
          </w:p>
        </w:tc>
        <w:tc>
          <w:tcPr>
            <w:tcW w:w="284" w:type="dxa"/>
            <w:shd w:val="clear" w:color="auto" w:fill="auto"/>
          </w:tcPr>
          <w:p w14:paraId="160D0CFC" w14:textId="77777777" w:rsidR="00EA7010" w:rsidRPr="00F00484" w:rsidRDefault="00EA7010" w:rsidP="00D87A20">
            <w:pPr>
              <w:spacing w:before="60" w:after="60"/>
              <w:rPr>
                <w:rFonts w:ascii="Times New Roman" w:hAnsi="Times New Roman"/>
                <w:sz w:val="22"/>
                <w:szCs w:val="22"/>
                <w:lang w:val="ru-RU"/>
              </w:rPr>
            </w:pPr>
          </w:p>
        </w:tc>
        <w:tc>
          <w:tcPr>
            <w:tcW w:w="5987" w:type="dxa"/>
            <w:shd w:val="clear" w:color="auto" w:fill="auto"/>
          </w:tcPr>
          <w:p w14:paraId="0DB7E861" w14:textId="29FFD06A" w:rsidR="00EA7010" w:rsidRPr="00F00484" w:rsidRDefault="00EA7010" w:rsidP="00DE13D0">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Предмет </w:t>
            </w:r>
            <w:r w:rsidR="00852ED6" w:rsidRPr="00F00484">
              <w:rPr>
                <w:rFonts w:ascii="Times New Roman" w:hAnsi="Times New Roman"/>
                <w:sz w:val="22"/>
                <w:szCs w:val="22"/>
                <w:lang w:val="ru-RU"/>
              </w:rPr>
              <w:t>отбора</w:t>
            </w:r>
            <w:r w:rsidRPr="00F00484">
              <w:rPr>
                <w:rFonts w:ascii="Times New Roman" w:hAnsi="Times New Roman"/>
                <w:sz w:val="22"/>
                <w:szCs w:val="22"/>
                <w:lang w:val="ru-RU"/>
              </w:rPr>
              <w:t xml:space="preserve">: </w:t>
            </w:r>
            <w:r w:rsidR="00F447E1" w:rsidRPr="00F00484">
              <w:rPr>
                <w:rFonts w:ascii="Times New Roman" w:hAnsi="Times New Roman"/>
                <w:sz w:val="22"/>
                <w:szCs w:val="22"/>
                <w:lang w:val="uz-Cyrl-UZ"/>
              </w:rPr>
              <w:t>Выбор юридических консультантов для выпуска и размещения еврооблигаций АО «Национальный банк внешнеэкономической деятельности Республики Узбекистан»</w:t>
            </w:r>
            <w:r w:rsidR="00F447E1" w:rsidRPr="00F00484">
              <w:rPr>
                <w:rFonts w:ascii="Times New Roman" w:hAnsi="Times New Roman"/>
                <w:sz w:val="22"/>
                <w:szCs w:val="22"/>
                <w:lang w:val="ru-RU"/>
              </w:rPr>
              <w:t>.</w:t>
            </w:r>
          </w:p>
        </w:tc>
      </w:tr>
      <w:tr w:rsidR="00F75A81" w:rsidRPr="00786887" w14:paraId="3411A10D" w14:textId="77777777" w:rsidTr="007336FC">
        <w:tc>
          <w:tcPr>
            <w:tcW w:w="567" w:type="dxa"/>
            <w:shd w:val="clear" w:color="auto" w:fill="auto"/>
          </w:tcPr>
          <w:p w14:paraId="25D28D6D" w14:textId="77777777" w:rsidR="00EA7010" w:rsidRPr="00F0048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9885482" w14:textId="77777777" w:rsidR="00EA7010" w:rsidRPr="00F0048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1E1EC4C3" w14:textId="77777777" w:rsidR="00EA7010" w:rsidRPr="00F00484" w:rsidRDefault="00EA7010" w:rsidP="00D87A20">
            <w:pPr>
              <w:spacing w:before="60" w:after="60"/>
              <w:jc w:val="center"/>
              <w:rPr>
                <w:rFonts w:ascii="Times New Roman" w:hAnsi="Times New Roman"/>
                <w:sz w:val="22"/>
                <w:szCs w:val="22"/>
                <w:lang w:val="ru-RU"/>
              </w:rPr>
            </w:pPr>
            <w:r w:rsidRPr="00F00484">
              <w:rPr>
                <w:rFonts w:ascii="Times New Roman" w:hAnsi="Times New Roman"/>
                <w:sz w:val="22"/>
                <w:szCs w:val="22"/>
                <w:lang w:val="ru-RU"/>
              </w:rPr>
              <w:t>1.</w:t>
            </w:r>
            <w:r w:rsidR="00C35FF4" w:rsidRPr="00F00484">
              <w:rPr>
                <w:rFonts w:ascii="Times New Roman" w:hAnsi="Times New Roman"/>
                <w:sz w:val="22"/>
                <w:szCs w:val="22"/>
                <w:lang w:val="ru-RU"/>
              </w:rPr>
              <w:t>3</w:t>
            </w:r>
          </w:p>
        </w:tc>
        <w:tc>
          <w:tcPr>
            <w:tcW w:w="284" w:type="dxa"/>
            <w:shd w:val="clear" w:color="auto" w:fill="auto"/>
          </w:tcPr>
          <w:p w14:paraId="1D6F35E6" w14:textId="77777777" w:rsidR="00EA7010" w:rsidRPr="00F00484" w:rsidRDefault="00EA7010" w:rsidP="00D87A20">
            <w:pPr>
              <w:spacing w:before="60" w:after="60"/>
              <w:rPr>
                <w:rFonts w:ascii="Times New Roman" w:hAnsi="Times New Roman"/>
                <w:sz w:val="22"/>
                <w:szCs w:val="22"/>
                <w:lang w:val="ru-RU"/>
              </w:rPr>
            </w:pPr>
          </w:p>
        </w:tc>
        <w:tc>
          <w:tcPr>
            <w:tcW w:w="5987" w:type="dxa"/>
            <w:shd w:val="clear" w:color="auto" w:fill="auto"/>
          </w:tcPr>
          <w:p w14:paraId="4E736FDA" w14:textId="77777777" w:rsidR="00DE13D0" w:rsidRPr="00F00484" w:rsidRDefault="00EA7010" w:rsidP="00DE13D0">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Основание для проведения </w:t>
            </w:r>
            <w:r w:rsidR="00852ED6" w:rsidRPr="00F00484">
              <w:rPr>
                <w:rFonts w:ascii="Times New Roman" w:hAnsi="Times New Roman"/>
                <w:sz w:val="22"/>
                <w:szCs w:val="22"/>
                <w:lang w:val="ru-RU"/>
              </w:rPr>
              <w:t>отбора</w:t>
            </w:r>
            <w:r w:rsidR="00DE13D0" w:rsidRPr="00F00484">
              <w:rPr>
                <w:rFonts w:ascii="Times New Roman" w:hAnsi="Times New Roman"/>
                <w:sz w:val="22"/>
                <w:szCs w:val="22"/>
                <w:lang w:val="ru-RU"/>
              </w:rPr>
              <w:t>:</w:t>
            </w:r>
          </w:p>
          <w:p w14:paraId="1DA0921A" w14:textId="3FD97B07" w:rsidR="002E4C65" w:rsidRPr="00F00484" w:rsidRDefault="004F2046" w:rsidP="00852ED6">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Рапорт на имя </w:t>
            </w:r>
            <w:r w:rsidRPr="00F00484">
              <w:rPr>
                <w:rFonts w:ascii="Times New Roman" w:hAnsi="Times New Roman"/>
                <w:sz w:val="22"/>
                <w:szCs w:val="22"/>
                <w:lang w:val="uz-Cyrl-UZ"/>
              </w:rPr>
              <w:t>перв</w:t>
            </w:r>
            <w:r w:rsidR="00EF0BB6" w:rsidRPr="00F00484">
              <w:rPr>
                <w:rFonts w:ascii="Times New Roman" w:hAnsi="Times New Roman"/>
                <w:sz w:val="22"/>
                <w:szCs w:val="22"/>
                <w:lang w:val="uz-Cyrl-UZ"/>
              </w:rPr>
              <w:t>ого</w:t>
            </w:r>
            <w:r w:rsidRPr="00F00484">
              <w:rPr>
                <w:rFonts w:ascii="Times New Roman" w:hAnsi="Times New Roman"/>
                <w:sz w:val="22"/>
                <w:szCs w:val="22"/>
                <w:lang w:val="ru-RU"/>
              </w:rPr>
              <w:t xml:space="preserve"> Заместителя Председателя Правления</w:t>
            </w:r>
            <w:r w:rsidR="00F447E1" w:rsidRPr="00F00484">
              <w:rPr>
                <w:rFonts w:ascii="Times New Roman" w:hAnsi="Times New Roman"/>
                <w:sz w:val="22"/>
                <w:szCs w:val="22"/>
                <w:lang w:val="ru-RU"/>
              </w:rPr>
              <w:t>.</w:t>
            </w:r>
          </w:p>
        </w:tc>
      </w:tr>
      <w:tr w:rsidR="002C6D0B" w:rsidRPr="00786887" w14:paraId="7E217BAF" w14:textId="77777777" w:rsidTr="007336FC">
        <w:tc>
          <w:tcPr>
            <w:tcW w:w="567" w:type="dxa"/>
            <w:shd w:val="clear" w:color="auto" w:fill="auto"/>
          </w:tcPr>
          <w:p w14:paraId="235C2CA4" w14:textId="77777777" w:rsidR="00EA7010" w:rsidRPr="00F0048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2295CE8" w14:textId="77777777" w:rsidR="00EA7010" w:rsidRPr="00F0048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7DDF524" w14:textId="77777777" w:rsidR="00EA7010" w:rsidRPr="00F00484" w:rsidRDefault="00EA7010" w:rsidP="00D87A20">
            <w:pPr>
              <w:spacing w:before="60" w:after="60"/>
              <w:jc w:val="center"/>
              <w:rPr>
                <w:rFonts w:ascii="Times New Roman" w:hAnsi="Times New Roman"/>
                <w:sz w:val="22"/>
                <w:szCs w:val="22"/>
                <w:lang w:val="ru-RU"/>
              </w:rPr>
            </w:pPr>
            <w:r w:rsidRPr="00F00484">
              <w:rPr>
                <w:rFonts w:ascii="Times New Roman" w:hAnsi="Times New Roman"/>
                <w:sz w:val="22"/>
                <w:szCs w:val="22"/>
                <w:lang w:val="ru-RU"/>
              </w:rPr>
              <w:t>1.</w:t>
            </w:r>
            <w:r w:rsidR="00C35FF4" w:rsidRPr="00F00484">
              <w:rPr>
                <w:rFonts w:ascii="Times New Roman" w:hAnsi="Times New Roman"/>
                <w:sz w:val="22"/>
                <w:szCs w:val="22"/>
                <w:lang w:val="ru-RU"/>
              </w:rPr>
              <w:t>4</w:t>
            </w:r>
          </w:p>
        </w:tc>
        <w:tc>
          <w:tcPr>
            <w:tcW w:w="284" w:type="dxa"/>
            <w:shd w:val="clear" w:color="auto" w:fill="auto"/>
          </w:tcPr>
          <w:p w14:paraId="09123D26" w14:textId="77777777" w:rsidR="00EA7010" w:rsidRPr="00F00484" w:rsidRDefault="00EA7010" w:rsidP="00D87A20">
            <w:pPr>
              <w:spacing w:before="60" w:after="60"/>
              <w:rPr>
                <w:rFonts w:ascii="Times New Roman" w:hAnsi="Times New Roman"/>
                <w:b/>
                <w:sz w:val="22"/>
                <w:szCs w:val="22"/>
                <w:lang w:val="ru-RU"/>
              </w:rPr>
            </w:pPr>
          </w:p>
        </w:tc>
        <w:tc>
          <w:tcPr>
            <w:tcW w:w="5987" w:type="dxa"/>
            <w:shd w:val="clear" w:color="auto" w:fill="auto"/>
          </w:tcPr>
          <w:p w14:paraId="75719582" w14:textId="77777777" w:rsidR="002C6D0B" w:rsidRPr="00F00484" w:rsidRDefault="00525B28" w:rsidP="0088204B">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Стартовая цена </w:t>
            </w:r>
            <w:r w:rsidR="00852ED6" w:rsidRPr="00F00484">
              <w:rPr>
                <w:rFonts w:ascii="Times New Roman" w:hAnsi="Times New Roman"/>
                <w:sz w:val="22"/>
                <w:szCs w:val="22"/>
                <w:lang w:val="ru-RU"/>
              </w:rPr>
              <w:t>отбора</w:t>
            </w:r>
            <w:r w:rsidR="00E55D94" w:rsidRPr="00F00484">
              <w:rPr>
                <w:rFonts w:ascii="Times New Roman" w:hAnsi="Times New Roman"/>
                <w:sz w:val="22"/>
                <w:szCs w:val="22"/>
                <w:lang w:val="ru-RU"/>
              </w:rPr>
              <w:t>:</w:t>
            </w:r>
            <w:r w:rsidR="00872E9F" w:rsidRPr="00F00484">
              <w:rPr>
                <w:rFonts w:ascii="Times New Roman" w:hAnsi="Times New Roman"/>
                <w:sz w:val="22"/>
                <w:szCs w:val="22"/>
                <w:lang w:val="ru-RU"/>
              </w:rPr>
              <w:t xml:space="preserve"> </w:t>
            </w:r>
          </w:p>
          <w:p w14:paraId="5BE86EEB" w14:textId="38D10B64" w:rsidR="002C6D0B" w:rsidRPr="00F00484" w:rsidRDefault="00782B9B" w:rsidP="0088204B">
            <w:pPr>
              <w:spacing w:before="60" w:after="60"/>
              <w:jc w:val="both"/>
              <w:rPr>
                <w:rFonts w:ascii="Times New Roman" w:hAnsi="Times New Roman"/>
                <w:sz w:val="22"/>
                <w:szCs w:val="22"/>
                <w:lang w:val="ru-RU"/>
              </w:rPr>
            </w:pPr>
            <w:r w:rsidRPr="00F00484">
              <w:rPr>
                <w:rFonts w:ascii="Times New Roman" w:hAnsi="Times New Roman"/>
                <w:sz w:val="22"/>
                <w:szCs w:val="22"/>
                <w:lang w:val="ru-RU"/>
              </w:rPr>
              <w:t>2</w:t>
            </w:r>
            <w:r w:rsidR="00B761BE" w:rsidRPr="00F00484">
              <w:rPr>
                <w:rFonts w:ascii="Times New Roman" w:hAnsi="Times New Roman"/>
                <w:sz w:val="22"/>
                <w:szCs w:val="22"/>
                <w:lang w:val="ru-RU"/>
              </w:rPr>
              <w:t>71</w:t>
            </w:r>
            <w:r w:rsidRPr="00F00484">
              <w:rPr>
                <w:rFonts w:ascii="Times New Roman" w:hAnsi="Times New Roman"/>
                <w:sz w:val="22"/>
                <w:szCs w:val="22"/>
              </w:rPr>
              <w:t> </w:t>
            </w:r>
            <w:r w:rsidR="00B761BE" w:rsidRPr="00F00484">
              <w:rPr>
                <w:rFonts w:ascii="Times New Roman" w:hAnsi="Times New Roman"/>
                <w:sz w:val="22"/>
                <w:szCs w:val="22"/>
                <w:lang w:val="ru-RU"/>
              </w:rPr>
              <w:t>250</w:t>
            </w:r>
            <w:r w:rsidR="00F447E1" w:rsidRPr="00F00484">
              <w:rPr>
                <w:rFonts w:ascii="Times New Roman" w:hAnsi="Times New Roman"/>
                <w:sz w:val="22"/>
                <w:szCs w:val="22"/>
                <w:lang w:val="ru-RU"/>
              </w:rPr>
              <w:t>,00 (</w:t>
            </w:r>
            <w:r w:rsidRPr="00F00484">
              <w:rPr>
                <w:rFonts w:ascii="Times New Roman" w:hAnsi="Times New Roman"/>
                <w:sz w:val="22"/>
                <w:szCs w:val="22"/>
                <w:lang w:val="ru-RU"/>
              </w:rPr>
              <w:t xml:space="preserve">Двести </w:t>
            </w:r>
            <w:r w:rsidR="00B761BE" w:rsidRPr="00F00484">
              <w:rPr>
                <w:rFonts w:ascii="Times New Roman" w:hAnsi="Times New Roman"/>
                <w:sz w:val="22"/>
                <w:szCs w:val="22"/>
                <w:lang w:val="ru-RU"/>
              </w:rPr>
              <w:t>сем</w:t>
            </w:r>
            <w:r w:rsidRPr="00F00484">
              <w:rPr>
                <w:rFonts w:ascii="Times New Roman" w:hAnsi="Times New Roman"/>
                <w:sz w:val="22"/>
                <w:szCs w:val="22"/>
                <w:lang w:val="ru-RU"/>
              </w:rPr>
              <w:t xml:space="preserve">ьдесят </w:t>
            </w:r>
            <w:r w:rsidR="00B761BE" w:rsidRPr="00F00484">
              <w:rPr>
                <w:rFonts w:ascii="Times New Roman" w:hAnsi="Times New Roman"/>
                <w:sz w:val="22"/>
                <w:szCs w:val="22"/>
                <w:lang w:val="ru-RU"/>
              </w:rPr>
              <w:t xml:space="preserve">одна </w:t>
            </w:r>
            <w:r w:rsidRPr="00F00484">
              <w:rPr>
                <w:rFonts w:ascii="Times New Roman" w:hAnsi="Times New Roman"/>
                <w:sz w:val="22"/>
                <w:szCs w:val="22"/>
                <w:lang w:val="ru-RU"/>
              </w:rPr>
              <w:t>тысяч</w:t>
            </w:r>
            <w:r w:rsidR="00721513">
              <w:rPr>
                <w:rFonts w:ascii="Times New Roman" w:hAnsi="Times New Roman"/>
                <w:sz w:val="22"/>
                <w:szCs w:val="22"/>
                <w:lang w:val="ru-RU"/>
              </w:rPr>
              <w:t>а</w:t>
            </w:r>
            <w:r w:rsidRPr="00F00484">
              <w:rPr>
                <w:rFonts w:ascii="Times New Roman" w:hAnsi="Times New Roman"/>
                <w:sz w:val="22"/>
                <w:szCs w:val="22"/>
                <w:lang w:val="ru-RU"/>
              </w:rPr>
              <w:t xml:space="preserve"> </w:t>
            </w:r>
            <w:r w:rsidR="00B761BE" w:rsidRPr="00F00484">
              <w:rPr>
                <w:rFonts w:ascii="Times New Roman" w:hAnsi="Times New Roman"/>
                <w:sz w:val="22"/>
                <w:szCs w:val="22"/>
                <w:lang w:val="ru-RU"/>
              </w:rPr>
              <w:t>двести пятьдесят</w:t>
            </w:r>
            <w:r w:rsidR="00F447E1" w:rsidRPr="00F00484">
              <w:rPr>
                <w:rFonts w:ascii="Times New Roman" w:hAnsi="Times New Roman"/>
                <w:sz w:val="22"/>
                <w:szCs w:val="22"/>
                <w:lang w:val="ru-RU"/>
              </w:rPr>
              <w:t>) долл. США</w:t>
            </w:r>
            <w:r w:rsidR="00F447E1" w:rsidRPr="00F00484">
              <w:rPr>
                <w:rFonts w:ascii="Times New Roman" w:hAnsi="Times New Roman"/>
                <w:lang w:val="ru-RU"/>
              </w:rPr>
              <w:t xml:space="preserve"> </w:t>
            </w:r>
            <w:r w:rsidR="00F447E1" w:rsidRPr="00F00484">
              <w:rPr>
                <w:rFonts w:ascii="Times New Roman" w:hAnsi="Times New Roman"/>
                <w:sz w:val="22"/>
                <w:szCs w:val="22"/>
                <w:lang w:val="ru-RU"/>
              </w:rPr>
              <w:t>без учета НДС.</w:t>
            </w:r>
          </w:p>
          <w:p w14:paraId="4580ED6E" w14:textId="77777777" w:rsidR="00EA7010" w:rsidRPr="00F00484" w:rsidRDefault="00EA7010" w:rsidP="00872E9F">
            <w:pPr>
              <w:spacing w:before="60" w:after="60"/>
              <w:jc w:val="both"/>
              <w:rPr>
                <w:rFonts w:ascii="Times New Roman" w:hAnsi="Times New Roman"/>
                <w:sz w:val="22"/>
                <w:szCs w:val="22"/>
                <w:lang w:val="ru-RU"/>
              </w:rPr>
            </w:pPr>
            <w:r w:rsidRPr="00F00484">
              <w:rPr>
                <w:rFonts w:ascii="Times New Roman" w:hAnsi="Times New Roman"/>
                <w:sz w:val="22"/>
                <w:szCs w:val="22"/>
                <w:lang w:val="ru-RU"/>
              </w:rPr>
              <w:t>Цены, указанные в предложении,</w:t>
            </w:r>
            <w:r w:rsidR="00852ED6" w:rsidRPr="00F00484">
              <w:rPr>
                <w:rFonts w:ascii="Times New Roman" w:hAnsi="Times New Roman"/>
                <w:sz w:val="22"/>
                <w:szCs w:val="22"/>
                <w:lang w:val="ru-RU"/>
              </w:rPr>
              <w:t xml:space="preserve"> </w:t>
            </w:r>
            <w:r w:rsidRPr="00F00484">
              <w:rPr>
                <w:rFonts w:ascii="Times New Roman" w:hAnsi="Times New Roman"/>
                <w:sz w:val="22"/>
                <w:szCs w:val="22"/>
                <w:lang w:val="ru-RU"/>
              </w:rPr>
              <w:t xml:space="preserve">не должны превышать </w:t>
            </w:r>
            <w:r w:rsidR="00525B28" w:rsidRPr="00F00484">
              <w:rPr>
                <w:rFonts w:ascii="Times New Roman" w:hAnsi="Times New Roman"/>
                <w:sz w:val="22"/>
                <w:szCs w:val="22"/>
                <w:lang w:val="ru-RU"/>
              </w:rPr>
              <w:t>стартовую цену</w:t>
            </w:r>
            <w:r w:rsidRPr="00F00484">
              <w:rPr>
                <w:rFonts w:ascii="Times New Roman" w:hAnsi="Times New Roman"/>
                <w:sz w:val="22"/>
                <w:szCs w:val="22"/>
                <w:lang w:val="ru-RU"/>
              </w:rPr>
              <w:t>.</w:t>
            </w:r>
          </w:p>
        </w:tc>
      </w:tr>
      <w:tr w:rsidR="00F75A81" w:rsidRPr="00786887" w14:paraId="52D13392" w14:textId="77777777" w:rsidTr="007336FC">
        <w:tc>
          <w:tcPr>
            <w:tcW w:w="567" w:type="dxa"/>
            <w:shd w:val="clear" w:color="auto" w:fill="auto"/>
          </w:tcPr>
          <w:p w14:paraId="6592E9E6" w14:textId="77777777" w:rsidR="00EA7010" w:rsidRPr="00F0048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0240A2D" w14:textId="77777777" w:rsidR="00EA7010" w:rsidRPr="00F0048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11A73039" w14:textId="77777777" w:rsidR="00EA7010" w:rsidRPr="00F00484" w:rsidRDefault="00EA7010" w:rsidP="0088204B">
            <w:pPr>
              <w:spacing w:before="60" w:after="60"/>
              <w:jc w:val="center"/>
              <w:rPr>
                <w:rFonts w:ascii="Times New Roman" w:hAnsi="Times New Roman"/>
                <w:sz w:val="22"/>
                <w:szCs w:val="22"/>
                <w:lang w:val="ru-RU"/>
              </w:rPr>
            </w:pPr>
            <w:r w:rsidRPr="00F00484">
              <w:rPr>
                <w:rFonts w:ascii="Times New Roman" w:hAnsi="Times New Roman"/>
                <w:sz w:val="22"/>
                <w:szCs w:val="22"/>
                <w:lang w:val="ru-RU"/>
              </w:rPr>
              <w:t>1.</w:t>
            </w:r>
            <w:r w:rsidR="0088204B" w:rsidRPr="00F00484">
              <w:rPr>
                <w:rFonts w:ascii="Times New Roman" w:hAnsi="Times New Roman"/>
                <w:sz w:val="22"/>
                <w:szCs w:val="22"/>
                <w:lang w:val="ru-RU"/>
              </w:rPr>
              <w:t>5</w:t>
            </w:r>
          </w:p>
        </w:tc>
        <w:tc>
          <w:tcPr>
            <w:tcW w:w="284" w:type="dxa"/>
            <w:shd w:val="clear" w:color="auto" w:fill="auto"/>
          </w:tcPr>
          <w:p w14:paraId="55F1C64F" w14:textId="77777777" w:rsidR="00EA7010" w:rsidRPr="00F00484" w:rsidRDefault="00EA7010" w:rsidP="00D87A20">
            <w:pPr>
              <w:spacing w:before="60" w:after="60"/>
              <w:rPr>
                <w:rFonts w:ascii="Times New Roman" w:hAnsi="Times New Roman"/>
                <w:b/>
                <w:sz w:val="22"/>
                <w:szCs w:val="22"/>
                <w:lang w:val="ru-RU"/>
              </w:rPr>
            </w:pPr>
          </w:p>
        </w:tc>
        <w:tc>
          <w:tcPr>
            <w:tcW w:w="5987" w:type="dxa"/>
            <w:shd w:val="clear" w:color="auto" w:fill="auto"/>
          </w:tcPr>
          <w:p w14:paraId="3751A91B" w14:textId="77777777" w:rsidR="00E040EC" w:rsidRPr="00F00484" w:rsidRDefault="002E4C65" w:rsidP="00E55D94">
            <w:pPr>
              <w:jc w:val="both"/>
              <w:rPr>
                <w:rFonts w:ascii="Times New Roman" w:hAnsi="Times New Roman"/>
                <w:sz w:val="22"/>
                <w:szCs w:val="22"/>
                <w:lang w:val="ru-RU" w:eastAsia="ru-RU"/>
              </w:rPr>
            </w:pPr>
            <w:r w:rsidRPr="00F0048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00484">
              <w:rPr>
                <w:rFonts w:ascii="Times New Roman" w:hAnsi="Times New Roman"/>
                <w:sz w:val="22"/>
                <w:szCs w:val="22"/>
                <w:lang w:val="ru-RU" w:eastAsia="ru-RU"/>
              </w:rPr>
              <w:t xml:space="preserve">Закупочная комиссия </w:t>
            </w:r>
            <w:r w:rsidRPr="00F00484">
              <w:rPr>
                <w:rFonts w:ascii="Times New Roman" w:hAnsi="Times New Roman"/>
                <w:sz w:val="22"/>
                <w:szCs w:val="22"/>
                <w:lang w:val="ru-RU" w:eastAsia="ru-RU"/>
              </w:rPr>
              <w:t xml:space="preserve">имеет право голосовать </w:t>
            </w:r>
            <w:r w:rsidR="0094081D" w:rsidRPr="00F0048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00484">
              <w:rPr>
                <w:rFonts w:ascii="Times New Roman" w:hAnsi="Times New Roman"/>
                <w:sz w:val="22"/>
                <w:szCs w:val="22"/>
                <w:lang w:val="ru-RU" w:eastAsia="ru-RU"/>
              </w:rPr>
              <w:t>.</w:t>
            </w:r>
          </w:p>
        </w:tc>
      </w:tr>
      <w:tr w:rsidR="00F75A81" w:rsidRPr="00786887" w14:paraId="55487AB5" w14:textId="77777777" w:rsidTr="007336FC">
        <w:tc>
          <w:tcPr>
            <w:tcW w:w="567" w:type="dxa"/>
            <w:shd w:val="clear" w:color="auto" w:fill="auto"/>
          </w:tcPr>
          <w:p w14:paraId="3EB43BCF" w14:textId="77777777" w:rsidR="002857D9" w:rsidRPr="00F0048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236750E3" w14:textId="77777777" w:rsidR="002857D9" w:rsidRPr="00F0048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4D96E264" w14:textId="77777777" w:rsidR="002857D9" w:rsidRPr="00F00484" w:rsidRDefault="000B5C4A" w:rsidP="0088204B">
            <w:pPr>
              <w:spacing w:before="60" w:after="60"/>
              <w:jc w:val="center"/>
              <w:rPr>
                <w:rFonts w:ascii="Times New Roman" w:hAnsi="Times New Roman"/>
                <w:sz w:val="22"/>
                <w:szCs w:val="22"/>
                <w:lang w:val="ru-RU"/>
              </w:rPr>
            </w:pPr>
            <w:r w:rsidRPr="00F00484">
              <w:rPr>
                <w:rFonts w:ascii="Times New Roman" w:hAnsi="Times New Roman"/>
                <w:sz w:val="22"/>
                <w:szCs w:val="22"/>
                <w:lang w:val="ru-RU"/>
              </w:rPr>
              <w:t>1.6</w:t>
            </w:r>
          </w:p>
        </w:tc>
        <w:tc>
          <w:tcPr>
            <w:tcW w:w="284" w:type="dxa"/>
            <w:shd w:val="clear" w:color="auto" w:fill="auto"/>
          </w:tcPr>
          <w:p w14:paraId="3077EC92" w14:textId="77777777" w:rsidR="002857D9" w:rsidRPr="00F00484" w:rsidRDefault="002857D9" w:rsidP="00D87A20">
            <w:pPr>
              <w:spacing w:before="60" w:after="60"/>
              <w:rPr>
                <w:rFonts w:ascii="Times New Roman" w:hAnsi="Times New Roman"/>
                <w:b/>
                <w:sz w:val="22"/>
                <w:szCs w:val="22"/>
                <w:lang w:val="ru-RU"/>
              </w:rPr>
            </w:pPr>
          </w:p>
        </w:tc>
        <w:tc>
          <w:tcPr>
            <w:tcW w:w="5987" w:type="dxa"/>
            <w:shd w:val="clear" w:color="auto" w:fill="auto"/>
          </w:tcPr>
          <w:p w14:paraId="03BB7981" w14:textId="77777777" w:rsidR="000B5C4A" w:rsidRPr="00F00484" w:rsidRDefault="000B5C4A" w:rsidP="000B5C4A">
            <w:pPr>
              <w:jc w:val="both"/>
              <w:rPr>
                <w:rFonts w:ascii="Times New Roman" w:hAnsi="Times New Roman"/>
                <w:sz w:val="22"/>
                <w:szCs w:val="22"/>
                <w:lang w:val="ru-RU" w:eastAsia="ru-RU"/>
              </w:rPr>
            </w:pPr>
            <w:r w:rsidRPr="00F00484">
              <w:rPr>
                <w:rFonts w:ascii="Times New Roman" w:hAnsi="Times New Roman"/>
                <w:sz w:val="22"/>
                <w:szCs w:val="22"/>
                <w:lang w:val="ru-RU"/>
              </w:rPr>
              <w:t>Основные понятия, использованные в настоящей документации по отбору:</w:t>
            </w:r>
          </w:p>
          <w:p w14:paraId="4A3102E2" w14:textId="77777777" w:rsidR="002857D9" w:rsidRPr="00F00484" w:rsidRDefault="002857D9" w:rsidP="00260D0E">
            <w:pPr>
              <w:jc w:val="both"/>
              <w:rPr>
                <w:rFonts w:ascii="Times New Roman" w:hAnsi="Times New Roman"/>
                <w:sz w:val="22"/>
                <w:szCs w:val="22"/>
                <w:lang w:val="ru-RU" w:eastAsia="ru-RU"/>
              </w:rPr>
            </w:pPr>
            <w:r w:rsidRPr="00F00484">
              <w:rPr>
                <w:rFonts w:ascii="Times New Roman" w:hAnsi="Times New Roman"/>
                <w:b/>
                <w:sz w:val="22"/>
                <w:szCs w:val="22"/>
                <w:lang w:val="ru-RU" w:eastAsia="ru-RU"/>
              </w:rPr>
              <w:t>оператор электронной системы государственных закупок (далее - оператор)</w:t>
            </w:r>
            <w:r w:rsidRPr="00F0048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00484">
              <w:rPr>
                <w:rFonts w:ascii="Times New Roman" w:hAnsi="Times New Roman"/>
                <w:sz w:val="22"/>
                <w:szCs w:val="22"/>
                <w:lang w:val="ru-RU" w:eastAsia="ru-RU"/>
              </w:rPr>
              <w:t>Министерством финансов Республики Узбекистан</w:t>
            </w:r>
            <w:r w:rsidRPr="00F00484">
              <w:rPr>
                <w:rFonts w:ascii="Times New Roman" w:hAnsi="Times New Roman"/>
                <w:sz w:val="22"/>
                <w:szCs w:val="22"/>
                <w:lang w:val="ru-RU" w:eastAsia="ru-RU"/>
              </w:rPr>
              <w:t>;</w:t>
            </w:r>
          </w:p>
        </w:tc>
      </w:tr>
      <w:tr w:rsidR="00F75A81" w:rsidRPr="00786887" w14:paraId="5B2ACADA" w14:textId="77777777" w:rsidTr="007336FC">
        <w:tc>
          <w:tcPr>
            <w:tcW w:w="567" w:type="dxa"/>
            <w:shd w:val="clear" w:color="auto" w:fill="auto"/>
          </w:tcPr>
          <w:p w14:paraId="58984D17" w14:textId="77777777" w:rsidR="00260D0E" w:rsidRPr="00F0048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5D2554D" w14:textId="77777777" w:rsidR="00260D0E" w:rsidRPr="00F0048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11F6508" w14:textId="77777777" w:rsidR="00260D0E" w:rsidRPr="00F0048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C73B9A0" w14:textId="77777777" w:rsidR="00260D0E" w:rsidRPr="00F00484" w:rsidRDefault="00260D0E" w:rsidP="00D87A20">
            <w:pPr>
              <w:spacing w:before="60" w:after="60"/>
              <w:rPr>
                <w:rFonts w:ascii="Times New Roman" w:hAnsi="Times New Roman"/>
                <w:b/>
                <w:sz w:val="22"/>
                <w:szCs w:val="22"/>
                <w:lang w:val="ru-RU"/>
              </w:rPr>
            </w:pPr>
          </w:p>
        </w:tc>
        <w:tc>
          <w:tcPr>
            <w:tcW w:w="5987" w:type="dxa"/>
            <w:shd w:val="clear" w:color="auto" w:fill="auto"/>
          </w:tcPr>
          <w:p w14:paraId="3EA5012C" w14:textId="45BE744A" w:rsidR="00260D0E" w:rsidRPr="00F00484" w:rsidRDefault="00260D0E" w:rsidP="00260D0E">
            <w:pPr>
              <w:jc w:val="both"/>
              <w:rPr>
                <w:rFonts w:ascii="Times New Roman" w:hAnsi="Times New Roman"/>
                <w:sz w:val="22"/>
                <w:szCs w:val="22"/>
                <w:lang w:val="ru-RU" w:eastAsia="ru-RU"/>
              </w:rPr>
            </w:pPr>
            <w:r w:rsidRPr="00F00484">
              <w:rPr>
                <w:rFonts w:ascii="Times New Roman" w:hAnsi="Times New Roman"/>
                <w:b/>
                <w:sz w:val="22"/>
                <w:szCs w:val="22"/>
                <w:lang w:val="ru-RU" w:eastAsia="ru-RU"/>
              </w:rPr>
              <w:t>персональный кабинет</w:t>
            </w:r>
            <w:r w:rsidRPr="00F0048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EF0BB6" w:rsidRPr="00F00484">
              <w:rPr>
                <w:rFonts w:ascii="Times New Roman" w:hAnsi="Times New Roman"/>
                <w:sz w:val="22"/>
                <w:szCs w:val="22"/>
                <w:lang w:val="ru-RU" w:eastAsia="ru-RU"/>
              </w:rPr>
              <w:t xml:space="preserve"> </w:t>
            </w:r>
            <w:r w:rsidRPr="00F00484">
              <w:rPr>
                <w:rFonts w:ascii="Times New Roman" w:hAnsi="Times New Roman"/>
                <w:sz w:val="22"/>
                <w:szCs w:val="22"/>
                <w:lang w:val="ru-RU" w:eastAsia="ru-RU"/>
              </w:rPr>
              <w:t>к размещению или получению необходимой информации;</w:t>
            </w:r>
          </w:p>
        </w:tc>
      </w:tr>
      <w:tr w:rsidR="00F75A81" w:rsidRPr="00786887" w14:paraId="775FE2BD" w14:textId="77777777" w:rsidTr="005C5D9B">
        <w:trPr>
          <w:trHeight w:val="568"/>
        </w:trPr>
        <w:tc>
          <w:tcPr>
            <w:tcW w:w="567" w:type="dxa"/>
            <w:shd w:val="clear" w:color="auto" w:fill="auto"/>
          </w:tcPr>
          <w:p w14:paraId="13B4ED2E" w14:textId="77777777" w:rsidR="00260D0E" w:rsidRPr="00F0048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EFBCB57" w14:textId="77777777" w:rsidR="00260D0E" w:rsidRPr="00F0048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CB482FA" w14:textId="77777777" w:rsidR="00260D0E" w:rsidRPr="00F0048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117766" w14:textId="77777777" w:rsidR="00260D0E" w:rsidRPr="00F00484" w:rsidRDefault="00260D0E" w:rsidP="00D87A20">
            <w:pPr>
              <w:spacing w:before="60" w:after="60"/>
              <w:rPr>
                <w:rFonts w:ascii="Times New Roman" w:hAnsi="Times New Roman"/>
                <w:b/>
                <w:sz w:val="22"/>
                <w:szCs w:val="22"/>
                <w:lang w:val="ru-RU"/>
              </w:rPr>
            </w:pPr>
          </w:p>
        </w:tc>
        <w:tc>
          <w:tcPr>
            <w:tcW w:w="5987" w:type="dxa"/>
            <w:shd w:val="clear" w:color="auto" w:fill="auto"/>
          </w:tcPr>
          <w:p w14:paraId="5D1E884D" w14:textId="77777777" w:rsidR="004244D9" w:rsidRPr="00F00484" w:rsidRDefault="004244D9" w:rsidP="0088204B">
            <w:pPr>
              <w:jc w:val="both"/>
              <w:rPr>
                <w:rFonts w:ascii="Times New Roman" w:hAnsi="Times New Roman"/>
                <w:sz w:val="22"/>
                <w:szCs w:val="22"/>
                <w:lang w:val="ru-RU" w:eastAsia="ru-RU"/>
              </w:rPr>
            </w:pPr>
            <w:r w:rsidRPr="00F00484">
              <w:rPr>
                <w:rFonts w:ascii="Times New Roman" w:hAnsi="Times New Roman"/>
                <w:b/>
                <w:sz w:val="22"/>
                <w:szCs w:val="22"/>
                <w:lang w:val="ru-RU" w:eastAsia="ru-RU"/>
              </w:rPr>
              <w:t>расчетно-клиринговая палата (далее - РКП)</w:t>
            </w:r>
            <w:r w:rsidRPr="00F00484">
              <w:rPr>
                <w:rFonts w:ascii="Times New Roman" w:hAnsi="Times New Roman"/>
                <w:sz w:val="22"/>
                <w:szCs w:val="22"/>
                <w:lang w:val="ru-RU" w:eastAsia="ru-RU"/>
              </w:rPr>
              <w:t xml:space="preserve"> - структурное подразделение </w:t>
            </w:r>
            <w:r w:rsidR="00A909B0" w:rsidRPr="00F00484">
              <w:rPr>
                <w:rFonts w:ascii="Times New Roman" w:hAnsi="Times New Roman"/>
                <w:sz w:val="22"/>
                <w:szCs w:val="22"/>
                <w:lang w:val="ru-RU" w:eastAsia="ru-RU"/>
              </w:rPr>
              <w:t>О</w:t>
            </w:r>
            <w:r w:rsidRPr="00F0048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F75A81" w:rsidRPr="00786887" w14:paraId="6BA49ED2" w14:textId="77777777" w:rsidTr="007336FC">
        <w:tc>
          <w:tcPr>
            <w:tcW w:w="567" w:type="dxa"/>
            <w:shd w:val="clear" w:color="auto" w:fill="auto"/>
          </w:tcPr>
          <w:p w14:paraId="348A54A9" w14:textId="77777777" w:rsidR="00260D0E" w:rsidRPr="00F0048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9DEB5BB" w14:textId="77777777" w:rsidR="00260D0E" w:rsidRPr="00F0048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FEE94B6" w14:textId="77777777" w:rsidR="00260D0E" w:rsidRPr="00F0048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6ECBD26C" w14:textId="77777777" w:rsidR="00260D0E" w:rsidRPr="00F00484" w:rsidRDefault="00260D0E" w:rsidP="00D87A20">
            <w:pPr>
              <w:spacing w:before="60" w:after="60"/>
              <w:rPr>
                <w:rFonts w:ascii="Times New Roman" w:hAnsi="Times New Roman"/>
                <w:b/>
                <w:sz w:val="22"/>
                <w:szCs w:val="22"/>
                <w:lang w:val="ru-RU"/>
              </w:rPr>
            </w:pPr>
          </w:p>
        </w:tc>
        <w:tc>
          <w:tcPr>
            <w:tcW w:w="5987" w:type="dxa"/>
            <w:shd w:val="clear" w:color="auto" w:fill="auto"/>
          </w:tcPr>
          <w:p w14:paraId="1C545DF1" w14:textId="77777777" w:rsidR="00260D0E" w:rsidRPr="00F00484" w:rsidRDefault="00240902" w:rsidP="0088204B">
            <w:pPr>
              <w:jc w:val="both"/>
              <w:rPr>
                <w:rFonts w:ascii="Times New Roman" w:hAnsi="Times New Roman"/>
                <w:sz w:val="22"/>
                <w:szCs w:val="22"/>
                <w:lang w:val="ru-RU" w:eastAsia="ru-RU"/>
              </w:rPr>
            </w:pPr>
            <w:r w:rsidRPr="00F00484">
              <w:rPr>
                <w:rFonts w:ascii="Times New Roman" w:hAnsi="Times New Roman"/>
                <w:b/>
                <w:sz w:val="22"/>
                <w:szCs w:val="22"/>
                <w:lang w:val="ru-RU" w:eastAsia="ru-RU"/>
              </w:rPr>
              <w:t>электронная система государственных закупок (далее - электронная система)</w:t>
            </w:r>
            <w:r w:rsidRPr="00F0048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F75A81" w:rsidRPr="00786887" w14:paraId="34AD4F56" w14:textId="77777777" w:rsidTr="007336FC">
        <w:tc>
          <w:tcPr>
            <w:tcW w:w="567" w:type="dxa"/>
            <w:shd w:val="clear" w:color="auto" w:fill="auto"/>
          </w:tcPr>
          <w:p w14:paraId="256DC7F1" w14:textId="77777777" w:rsidR="00260D0E" w:rsidRPr="00F0048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F9C2085" w14:textId="77777777" w:rsidR="00260D0E" w:rsidRPr="00F0048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3988275" w14:textId="77777777" w:rsidR="00260D0E" w:rsidRPr="00F0048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CD18AF6" w14:textId="77777777" w:rsidR="00260D0E" w:rsidRPr="00F00484" w:rsidRDefault="00260D0E" w:rsidP="00D87A20">
            <w:pPr>
              <w:spacing w:before="60" w:after="60"/>
              <w:rPr>
                <w:rFonts w:ascii="Times New Roman" w:hAnsi="Times New Roman"/>
                <w:b/>
                <w:sz w:val="22"/>
                <w:szCs w:val="22"/>
                <w:lang w:val="ru-RU"/>
              </w:rPr>
            </w:pPr>
          </w:p>
        </w:tc>
        <w:tc>
          <w:tcPr>
            <w:tcW w:w="5987" w:type="dxa"/>
            <w:shd w:val="clear" w:color="auto" w:fill="auto"/>
          </w:tcPr>
          <w:p w14:paraId="7DCCCBA4" w14:textId="77777777" w:rsidR="00260D0E" w:rsidRPr="00F00484" w:rsidRDefault="00240902" w:rsidP="00240902">
            <w:pPr>
              <w:jc w:val="both"/>
              <w:rPr>
                <w:rFonts w:ascii="Times New Roman" w:hAnsi="Times New Roman"/>
                <w:sz w:val="22"/>
                <w:szCs w:val="22"/>
                <w:lang w:val="ru-RU" w:eastAsia="ru-RU"/>
              </w:rPr>
            </w:pPr>
            <w:r w:rsidRPr="00F00484">
              <w:rPr>
                <w:rFonts w:ascii="Times New Roman" w:hAnsi="Times New Roman"/>
                <w:b/>
                <w:sz w:val="22"/>
                <w:szCs w:val="22"/>
                <w:lang w:val="ru-RU" w:eastAsia="ru-RU"/>
              </w:rPr>
              <w:t>электронная государственная закупка</w:t>
            </w:r>
            <w:r w:rsidRPr="00F0048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F75A81" w:rsidRPr="00786887" w14:paraId="3408D1E0" w14:textId="77777777" w:rsidTr="00DE13D0">
        <w:trPr>
          <w:trHeight w:val="726"/>
        </w:trPr>
        <w:tc>
          <w:tcPr>
            <w:tcW w:w="567" w:type="dxa"/>
            <w:shd w:val="clear" w:color="auto" w:fill="auto"/>
          </w:tcPr>
          <w:p w14:paraId="77C95A59" w14:textId="77777777" w:rsidR="00EA7010" w:rsidRPr="00F00484" w:rsidRDefault="00C6275E" w:rsidP="00D87A20">
            <w:pPr>
              <w:spacing w:before="60" w:after="60"/>
              <w:jc w:val="center"/>
              <w:rPr>
                <w:rFonts w:ascii="Times New Roman" w:hAnsi="Times New Roman"/>
                <w:b/>
                <w:sz w:val="22"/>
                <w:szCs w:val="22"/>
                <w:lang w:val="ru-RU"/>
              </w:rPr>
            </w:pPr>
            <w:r w:rsidRPr="00F00484">
              <w:rPr>
                <w:rFonts w:ascii="Times New Roman" w:hAnsi="Times New Roman"/>
                <w:b/>
                <w:sz w:val="22"/>
                <w:szCs w:val="22"/>
                <w:lang w:val="ru-RU"/>
              </w:rPr>
              <w:lastRenderedPageBreak/>
              <w:t>2</w:t>
            </w:r>
          </w:p>
        </w:tc>
        <w:tc>
          <w:tcPr>
            <w:tcW w:w="2552" w:type="dxa"/>
            <w:shd w:val="clear" w:color="auto" w:fill="auto"/>
          </w:tcPr>
          <w:p w14:paraId="029C0CCF" w14:textId="77777777" w:rsidR="00EA7010" w:rsidRPr="00F00484" w:rsidRDefault="00EA7010" w:rsidP="008D6D6B">
            <w:pPr>
              <w:spacing w:before="60" w:after="60"/>
              <w:jc w:val="both"/>
              <w:rPr>
                <w:rFonts w:ascii="Times New Roman" w:hAnsi="Times New Roman"/>
                <w:b/>
                <w:sz w:val="22"/>
                <w:szCs w:val="22"/>
                <w:lang w:val="ru-RU"/>
              </w:rPr>
            </w:pPr>
            <w:r w:rsidRPr="00F00484">
              <w:rPr>
                <w:rFonts w:ascii="Times New Roman" w:hAnsi="Times New Roman"/>
                <w:b/>
                <w:sz w:val="22"/>
                <w:szCs w:val="22"/>
                <w:lang w:val="ru-RU"/>
              </w:rPr>
              <w:t xml:space="preserve">Организаторы </w:t>
            </w:r>
            <w:r w:rsidR="00852ED6" w:rsidRPr="00F00484">
              <w:rPr>
                <w:rFonts w:ascii="Times New Roman" w:hAnsi="Times New Roman"/>
                <w:b/>
                <w:sz w:val="22"/>
                <w:szCs w:val="22"/>
                <w:lang w:val="ru-RU"/>
              </w:rPr>
              <w:t>отбора</w:t>
            </w:r>
          </w:p>
        </w:tc>
        <w:tc>
          <w:tcPr>
            <w:tcW w:w="709" w:type="dxa"/>
            <w:shd w:val="clear" w:color="auto" w:fill="auto"/>
          </w:tcPr>
          <w:p w14:paraId="37A41A12" w14:textId="77777777" w:rsidR="00EA7010" w:rsidRPr="00F00484" w:rsidRDefault="00EA7010" w:rsidP="00D87A20">
            <w:pPr>
              <w:spacing w:before="60" w:after="60"/>
              <w:jc w:val="center"/>
              <w:rPr>
                <w:rFonts w:ascii="Times New Roman" w:hAnsi="Times New Roman"/>
                <w:sz w:val="22"/>
                <w:szCs w:val="22"/>
                <w:lang w:val="ru-RU"/>
              </w:rPr>
            </w:pPr>
            <w:r w:rsidRPr="00F00484">
              <w:rPr>
                <w:rFonts w:ascii="Times New Roman" w:hAnsi="Times New Roman"/>
                <w:sz w:val="22"/>
                <w:szCs w:val="22"/>
                <w:lang w:val="ru-RU"/>
              </w:rPr>
              <w:t>2.1</w:t>
            </w:r>
          </w:p>
        </w:tc>
        <w:tc>
          <w:tcPr>
            <w:tcW w:w="284" w:type="dxa"/>
            <w:shd w:val="clear" w:color="auto" w:fill="auto"/>
          </w:tcPr>
          <w:p w14:paraId="2D88F936" w14:textId="77777777" w:rsidR="00EA7010" w:rsidRPr="00F00484" w:rsidRDefault="00EA7010" w:rsidP="00D87A20">
            <w:pPr>
              <w:spacing w:before="60" w:after="60"/>
              <w:rPr>
                <w:rFonts w:ascii="Times New Roman" w:hAnsi="Times New Roman"/>
                <w:sz w:val="22"/>
                <w:szCs w:val="22"/>
                <w:lang w:val="ru-RU"/>
              </w:rPr>
            </w:pPr>
          </w:p>
        </w:tc>
        <w:tc>
          <w:tcPr>
            <w:tcW w:w="5987" w:type="dxa"/>
            <w:shd w:val="clear" w:color="auto" w:fill="auto"/>
          </w:tcPr>
          <w:p w14:paraId="7ACD60D5" w14:textId="77777777" w:rsidR="00EA7010" w:rsidRPr="00F00484" w:rsidRDefault="00E55D94" w:rsidP="00E55D94">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Заказчик: </w:t>
            </w:r>
            <w:r w:rsidR="00FE1461" w:rsidRPr="00F00484">
              <w:rPr>
                <w:rFonts w:ascii="Times New Roman" w:hAnsi="Times New Roman"/>
                <w:sz w:val="22"/>
                <w:szCs w:val="22"/>
                <w:lang w:val="ru-RU"/>
              </w:rPr>
              <w:t>АО «Национальный банк внешнеэкономической деятельности Республики Узбекистан»</w:t>
            </w:r>
            <w:r w:rsidRPr="00F00484">
              <w:rPr>
                <w:rFonts w:ascii="Times New Roman" w:hAnsi="Times New Roman"/>
                <w:sz w:val="22"/>
                <w:szCs w:val="22"/>
                <w:lang w:val="ru-RU"/>
              </w:rPr>
              <w:t xml:space="preserve"> </w:t>
            </w:r>
            <w:r w:rsidR="00EA7010" w:rsidRPr="00F00484">
              <w:rPr>
                <w:rFonts w:ascii="Times New Roman" w:hAnsi="Times New Roman"/>
                <w:sz w:val="22"/>
                <w:szCs w:val="22"/>
                <w:lang w:val="ru-RU"/>
              </w:rPr>
              <w:t>(далее</w:t>
            </w:r>
            <w:r w:rsidR="00CC5289" w:rsidRPr="00F00484">
              <w:rPr>
                <w:rFonts w:ascii="Times New Roman" w:hAnsi="Times New Roman"/>
                <w:sz w:val="22"/>
                <w:szCs w:val="22"/>
                <w:lang w:val="ru-RU"/>
              </w:rPr>
              <w:t> – </w:t>
            </w:r>
            <w:r w:rsidR="00EA7010" w:rsidRPr="00F00484">
              <w:rPr>
                <w:rFonts w:ascii="Times New Roman" w:hAnsi="Times New Roman"/>
                <w:sz w:val="22"/>
                <w:szCs w:val="22"/>
                <w:lang w:val="ru-RU"/>
              </w:rPr>
              <w:t>«Заказчик»).</w:t>
            </w:r>
          </w:p>
        </w:tc>
      </w:tr>
      <w:tr w:rsidR="00F75A81" w:rsidRPr="00786887" w14:paraId="37E5B548" w14:textId="77777777" w:rsidTr="007336FC">
        <w:tc>
          <w:tcPr>
            <w:tcW w:w="567" w:type="dxa"/>
            <w:shd w:val="clear" w:color="auto" w:fill="auto"/>
          </w:tcPr>
          <w:p w14:paraId="51685A03" w14:textId="77777777" w:rsidR="00EA7010" w:rsidRPr="00F0048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2B52048D" w14:textId="77777777" w:rsidR="00EA7010" w:rsidRPr="00F0048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04855870" w14:textId="77777777" w:rsidR="00EA7010" w:rsidRPr="00F00484" w:rsidRDefault="00EA7010" w:rsidP="008D6D6B">
            <w:pPr>
              <w:spacing w:before="60" w:after="60"/>
              <w:jc w:val="center"/>
              <w:rPr>
                <w:rFonts w:ascii="Times New Roman" w:hAnsi="Times New Roman"/>
                <w:sz w:val="22"/>
                <w:szCs w:val="22"/>
                <w:lang w:val="ru-RU"/>
              </w:rPr>
            </w:pPr>
            <w:r w:rsidRPr="00F00484">
              <w:rPr>
                <w:rFonts w:ascii="Times New Roman" w:hAnsi="Times New Roman"/>
                <w:sz w:val="22"/>
                <w:szCs w:val="22"/>
                <w:lang w:val="ru-RU"/>
              </w:rPr>
              <w:t>2.2</w:t>
            </w:r>
          </w:p>
        </w:tc>
        <w:tc>
          <w:tcPr>
            <w:tcW w:w="284" w:type="dxa"/>
            <w:shd w:val="clear" w:color="auto" w:fill="auto"/>
          </w:tcPr>
          <w:p w14:paraId="0A9E718B" w14:textId="77777777" w:rsidR="00EA7010" w:rsidRPr="00F0048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7B76A574" w14:textId="5A5CF89B" w:rsidR="00FE1461" w:rsidRPr="00F00484" w:rsidRDefault="00DD3CA1" w:rsidP="00FE1461">
            <w:pPr>
              <w:rPr>
                <w:rFonts w:ascii="Times New Roman" w:hAnsi="Times New Roman"/>
                <w:sz w:val="22"/>
                <w:szCs w:val="22"/>
                <w:lang w:val="ru-RU" w:eastAsia="ru-RU"/>
              </w:rPr>
            </w:pPr>
            <w:r w:rsidRPr="00F00484">
              <w:rPr>
                <w:rFonts w:ascii="Times New Roman" w:hAnsi="Times New Roman"/>
                <w:sz w:val="22"/>
                <w:szCs w:val="22"/>
                <w:lang w:val="ru-RU"/>
              </w:rPr>
              <w:t>Ответственным секретарем з</w:t>
            </w:r>
            <w:r w:rsidR="0056594F" w:rsidRPr="00F00484">
              <w:rPr>
                <w:rFonts w:ascii="Times New Roman" w:hAnsi="Times New Roman"/>
                <w:sz w:val="22"/>
                <w:szCs w:val="22"/>
                <w:lang w:val="ru-RU"/>
              </w:rPr>
              <w:t xml:space="preserve">акупочной </w:t>
            </w:r>
            <w:r w:rsidR="00EA7010" w:rsidRPr="00F00484">
              <w:rPr>
                <w:rFonts w:ascii="Times New Roman" w:hAnsi="Times New Roman"/>
                <w:sz w:val="22"/>
                <w:szCs w:val="22"/>
                <w:lang w:val="ru-RU"/>
              </w:rPr>
              <w:t xml:space="preserve">комиссии </w:t>
            </w:r>
            <w:r w:rsidRPr="00F00484">
              <w:rPr>
                <w:rFonts w:ascii="Times New Roman" w:hAnsi="Times New Roman"/>
                <w:sz w:val="22"/>
                <w:szCs w:val="22"/>
                <w:lang w:val="ru-RU"/>
              </w:rPr>
              <w:t xml:space="preserve">по проведению </w:t>
            </w:r>
            <w:r w:rsidR="00852ED6" w:rsidRPr="00F00484">
              <w:rPr>
                <w:rFonts w:ascii="Times New Roman" w:hAnsi="Times New Roman"/>
                <w:sz w:val="22"/>
                <w:szCs w:val="22"/>
                <w:lang w:val="ru-RU"/>
              </w:rPr>
              <w:t>отбора</w:t>
            </w:r>
            <w:r w:rsidRPr="00F00484">
              <w:rPr>
                <w:rFonts w:ascii="Times New Roman" w:hAnsi="Times New Roman"/>
                <w:sz w:val="22"/>
                <w:szCs w:val="22"/>
                <w:lang w:val="ru-RU"/>
              </w:rPr>
              <w:t xml:space="preserve"> </w:t>
            </w:r>
            <w:r w:rsidR="00EA7010" w:rsidRPr="00F00484">
              <w:rPr>
                <w:rFonts w:ascii="Times New Roman" w:hAnsi="Times New Roman"/>
                <w:sz w:val="22"/>
                <w:szCs w:val="22"/>
                <w:lang w:val="ru-RU"/>
              </w:rPr>
              <w:t>является</w:t>
            </w:r>
            <w:r w:rsidR="00FE1461" w:rsidRPr="00F00484">
              <w:rPr>
                <w:rFonts w:ascii="Times New Roman" w:hAnsi="Times New Roman"/>
                <w:sz w:val="22"/>
                <w:szCs w:val="22"/>
                <w:lang w:val="ru-RU"/>
              </w:rPr>
              <w:t>:</w:t>
            </w:r>
          </w:p>
          <w:p w14:paraId="11B649AE" w14:textId="77777777" w:rsidR="00FE1461" w:rsidRPr="00F00484" w:rsidRDefault="00FE1461" w:rsidP="00FE1461">
            <w:pPr>
              <w:spacing w:before="60" w:after="60"/>
              <w:jc w:val="both"/>
              <w:rPr>
                <w:rFonts w:ascii="Times New Roman" w:hAnsi="Times New Roman"/>
                <w:sz w:val="22"/>
                <w:szCs w:val="22"/>
                <w:lang w:val="ru-RU"/>
              </w:rPr>
            </w:pPr>
            <w:r w:rsidRPr="00F0048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00484">
              <w:rPr>
                <w:rFonts w:ascii="Times New Roman" w:hAnsi="Times New Roman"/>
                <w:sz w:val="22"/>
                <w:szCs w:val="22"/>
                <w:lang w:val="ru-RU"/>
              </w:rPr>
              <w:t>.</w:t>
            </w:r>
          </w:p>
          <w:p w14:paraId="1935597A" w14:textId="77777777" w:rsidR="00FE1461" w:rsidRPr="00F00484" w:rsidRDefault="00FE1461" w:rsidP="00FE1461">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F00484">
              <w:rPr>
                <w:rFonts w:ascii="Times New Roman" w:hAnsi="Times New Roman"/>
                <w:sz w:val="22"/>
                <w:szCs w:val="22"/>
                <w:lang w:val="ru-RU"/>
              </w:rPr>
              <w:t>А.Темура</w:t>
            </w:r>
            <w:proofErr w:type="spellEnd"/>
            <w:r w:rsidRPr="00F00484">
              <w:rPr>
                <w:rFonts w:ascii="Times New Roman" w:hAnsi="Times New Roman"/>
                <w:sz w:val="22"/>
                <w:szCs w:val="22"/>
                <w:lang w:val="ru-RU"/>
              </w:rPr>
              <w:t xml:space="preserve">, 101. </w:t>
            </w:r>
          </w:p>
          <w:p w14:paraId="2EB658D1" w14:textId="77777777" w:rsidR="00FE1461" w:rsidRPr="00F00484" w:rsidRDefault="00FE1461" w:rsidP="00FE1461">
            <w:pPr>
              <w:spacing w:before="60" w:after="60"/>
              <w:jc w:val="both"/>
              <w:rPr>
                <w:rFonts w:ascii="Times New Roman" w:hAnsi="Times New Roman"/>
                <w:sz w:val="22"/>
                <w:szCs w:val="22"/>
                <w:lang w:val="ru-RU"/>
              </w:rPr>
            </w:pPr>
            <w:r w:rsidRPr="00F00484">
              <w:rPr>
                <w:rFonts w:ascii="Times New Roman" w:hAnsi="Times New Roman"/>
                <w:sz w:val="22"/>
                <w:szCs w:val="22"/>
                <w:lang w:val="ru-RU"/>
              </w:rPr>
              <w:t>Контактное лицо: Мансуров А.Р. (далее - «Ответственный секретарь»)</w:t>
            </w:r>
            <w:r w:rsidR="00883AA3" w:rsidRPr="00F00484">
              <w:rPr>
                <w:rFonts w:ascii="Times New Roman" w:hAnsi="Times New Roman"/>
                <w:sz w:val="22"/>
                <w:szCs w:val="22"/>
                <w:lang w:val="ru-RU"/>
              </w:rPr>
              <w:t>.</w:t>
            </w:r>
          </w:p>
          <w:p w14:paraId="247A05F2" w14:textId="77777777" w:rsidR="00FE1461" w:rsidRPr="00F00484" w:rsidRDefault="00FE1461" w:rsidP="00FE1461">
            <w:pPr>
              <w:spacing w:before="60" w:after="60"/>
              <w:jc w:val="both"/>
              <w:rPr>
                <w:rFonts w:ascii="Times New Roman" w:hAnsi="Times New Roman"/>
                <w:sz w:val="22"/>
                <w:szCs w:val="22"/>
                <w:lang w:val="ru-RU"/>
              </w:rPr>
            </w:pPr>
            <w:r w:rsidRPr="00F00484">
              <w:rPr>
                <w:rFonts w:ascii="Times New Roman" w:hAnsi="Times New Roman"/>
                <w:sz w:val="22"/>
                <w:szCs w:val="22"/>
                <w:lang w:val="ru-RU"/>
              </w:rPr>
              <w:t>Телефон: +99878 147-15-27</w:t>
            </w:r>
          </w:p>
          <w:p w14:paraId="7842DB58" w14:textId="67B771DC" w:rsidR="00423528" w:rsidRPr="00F00484" w:rsidRDefault="00FE1461" w:rsidP="00FE1461">
            <w:pPr>
              <w:spacing w:before="60" w:after="60"/>
              <w:jc w:val="both"/>
              <w:rPr>
                <w:rFonts w:ascii="Times New Roman" w:hAnsi="Times New Roman"/>
                <w:sz w:val="22"/>
                <w:szCs w:val="22"/>
                <w:lang w:val="ru-RU"/>
              </w:rPr>
            </w:pPr>
            <w:proofErr w:type="spellStart"/>
            <w:r w:rsidRPr="00F00484">
              <w:rPr>
                <w:rFonts w:ascii="Times New Roman" w:hAnsi="Times New Roman"/>
                <w:sz w:val="22"/>
                <w:szCs w:val="22"/>
                <w:lang w:val="ru-RU"/>
              </w:rPr>
              <w:t>Email</w:t>
            </w:r>
            <w:proofErr w:type="spellEnd"/>
            <w:r w:rsidRPr="00F00484">
              <w:rPr>
                <w:rFonts w:ascii="Times New Roman" w:hAnsi="Times New Roman"/>
                <w:sz w:val="22"/>
                <w:szCs w:val="22"/>
                <w:lang w:val="ru-RU"/>
              </w:rPr>
              <w:t>: </w:t>
            </w:r>
            <w:hyperlink r:id="rId8" w:history="1">
              <w:r w:rsidR="005777EE" w:rsidRPr="00F00484">
                <w:rPr>
                  <w:rStyle w:val="af8"/>
                  <w:rFonts w:ascii="Times New Roman" w:hAnsi="Times New Roman"/>
                  <w:sz w:val="22"/>
                  <w:szCs w:val="22"/>
                  <w:lang w:val="ru-RU"/>
                </w:rPr>
                <w:t>A</w:t>
              </w:r>
              <w:r w:rsidR="005777EE" w:rsidRPr="00F00484">
                <w:rPr>
                  <w:rStyle w:val="af8"/>
                  <w:rFonts w:ascii="Times New Roman" w:hAnsi="Times New Roman"/>
                  <w:sz w:val="22"/>
                  <w:szCs w:val="22"/>
                </w:rPr>
                <w:t>R</w:t>
              </w:r>
              <w:r w:rsidR="005777EE" w:rsidRPr="00F00484">
                <w:rPr>
                  <w:rStyle w:val="af8"/>
                  <w:rFonts w:ascii="Times New Roman" w:hAnsi="Times New Roman"/>
                  <w:sz w:val="22"/>
                  <w:szCs w:val="22"/>
                  <w:lang w:val="ru-RU"/>
                </w:rPr>
                <w:t>Mansurov@nbu.uz</w:t>
              </w:r>
            </w:hyperlink>
          </w:p>
        </w:tc>
      </w:tr>
      <w:tr w:rsidR="00F75A81" w:rsidRPr="00786887" w14:paraId="3E969E7F" w14:textId="77777777" w:rsidTr="007336FC">
        <w:tc>
          <w:tcPr>
            <w:tcW w:w="567" w:type="dxa"/>
            <w:shd w:val="clear" w:color="auto" w:fill="auto"/>
          </w:tcPr>
          <w:p w14:paraId="02685DCE" w14:textId="77777777" w:rsidR="00EA7010" w:rsidRPr="00F0048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8E368B8" w14:textId="77777777" w:rsidR="00EA7010" w:rsidRPr="00F0048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47356696" w14:textId="77777777" w:rsidR="00EA7010" w:rsidRPr="00F00484" w:rsidRDefault="00EA7010" w:rsidP="006D3BAA">
            <w:pPr>
              <w:spacing w:before="60" w:after="60"/>
              <w:jc w:val="center"/>
              <w:rPr>
                <w:rFonts w:ascii="Times New Roman" w:hAnsi="Times New Roman"/>
                <w:sz w:val="22"/>
                <w:szCs w:val="22"/>
                <w:lang w:val="ru-RU"/>
              </w:rPr>
            </w:pPr>
            <w:r w:rsidRPr="00F00484">
              <w:rPr>
                <w:rFonts w:ascii="Times New Roman" w:hAnsi="Times New Roman"/>
                <w:sz w:val="22"/>
                <w:szCs w:val="22"/>
                <w:lang w:val="ru-RU"/>
              </w:rPr>
              <w:t>2.3</w:t>
            </w:r>
          </w:p>
        </w:tc>
        <w:tc>
          <w:tcPr>
            <w:tcW w:w="284" w:type="dxa"/>
            <w:shd w:val="clear" w:color="auto" w:fill="auto"/>
          </w:tcPr>
          <w:p w14:paraId="66AD701E" w14:textId="77777777" w:rsidR="00EA7010" w:rsidRPr="00F00484" w:rsidRDefault="00EA7010" w:rsidP="006D3BAA">
            <w:pPr>
              <w:spacing w:before="60" w:after="60"/>
              <w:rPr>
                <w:rFonts w:ascii="Times New Roman" w:hAnsi="Times New Roman"/>
                <w:sz w:val="22"/>
                <w:szCs w:val="22"/>
                <w:lang w:val="ru-RU"/>
              </w:rPr>
            </w:pPr>
          </w:p>
        </w:tc>
        <w:tc>
          <w:tcPr>
            <w:tcW w:w="5987" w:type="dxa"/>
            <w:shd w:val="clear" w:color="auto" w:fill="auto"/>
          </w:tcPr>
          <w:p w14:paraId="26B310C2" w14:textId="77777777" w:rsidR="00EA7010" w:rsidRPr="00F00484" w:rsidRDefault="007E06D3" w:rsidP="00733CC3">
            <w:pPr>
              <w:spacing w:before="60" w:after="60"/>
              <w:rPr>
                <w:rFonts w:ascii="Times New Roman" w:hAnsi="Times New Roman"/>
                <w:sz w:val="22"/>
                <w:szCs w:val="22"/>
                <w:lang w:val="ru-RU"/>
              </w:rPr>
            </w:pPr>
            <w:proofErr w:type="spellStart"/>
            <w:r w:rsidRPr="00F00484">
              <w:rPr>
                <w:rFonts w:ascii="Times New Roman" w:hAnsi="Times New Roman"/>
                <w:sz w:val="22"/>
                <w:szCs w:val="22"/>
                <w:lang w:val="ru-RU"/>
              </w:rPr>
              <w:t>Договор</w:t>
            </w:r>
            <w:r w:rsidR="00EA7010" w:rsidRPr="00F00484">
              <w:rPr>
                <w:rFonts w:ascii="Times New Roman" w:hAnsi="Times New Roman"/>
                <w:sz w:val="22"/>
                <w:szCs w:val="22"/>
                <w:lang w:val="ru-RU"/>
              </w:rPr>
              <w:t>одержатель</w:t>
            </w:r>
            <w:proofErr w:type="spellEnd"/>
            <w:r w:rsidR="00EA7010" w:rsidRPr="00F00484">
              <w:rPr>
                <w:rFonts w:ascii="Times New Roman" w:hAnsi="Times New Roman"/>
                <w:sz w:val="22"/>
                <w:szCs w:val="22"/>
                <w:lang w:val="ru-RU"/>
              </w:rPr>
              <w:t xml:space="preserve">: </w:t>
            </w:r>
            <w:r w:rsidR="00FE1461" w:rsidRPr="00F00484">
              <w:rPr>
                <w:rFonts w:ascii="Times New Roman" w:hAnsi="Times New Roman"/>
                <w:sz w:val="22"/>
                <w:szCs w:val="22"/>
                <w:lang w:val="ru-RU"/>
              </w:rPr>
              <w:t>АО «Национальный банк внешнеэкономической деятельности Республики Узбекистан»</w:t>
            </w:r>
          </w:p>
        </w:tc>
      </w:tr>
      <w:tr w:rsidR="00F75A81" w:rsidRPr="00786887" w14:paraId="495F7EAE" w14:textId="77777777" w:rsidTr="007336FC">
        <w:tc>
          <w:tcPr>
            <w:tcW w:w="567" w:type="dxa"/>
            <w:shd w:val="clear" w:color="auto" w:fill="auto"/>
          </w:tcPr>
          <w:p w14:paraId="334B3492" w14:textId="77777777" w:rsidR="007B4C9B" w:rsidRPr="00F0048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672C94FC" w14:textId="77777777" w:rsidR="007B4C9B" w:rsidRPr="00F0048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345C807B" w14:textId="77777777" w:rsidR="007B4C9B" w:rsidRPr="00F00484" w:rsidRDefault="00951BAD" w:rsidP="006D3BAA">
            <w:pPr>
              <w:spacing w:before="60" w:after="60"/>
              <w:jc w:val="center"/>
              <w:rPr>
                <w:rFonts w:ascii="Times New Roman" w:hAnsi="Times New Roman"/>
                <w:sz w:val="22"/>
                <w:szCs w:val="22"/>
                <w:lang w:val="ru-RU"/>
              </w:rPr>
            </w:pPr>
            <w:r w:rsidRPr="00F00484">
              <w:rPr>
                <w:rFonts w:ascii="Times New Roman" w:hAnsi="Times New Roman"/>
                <w:sz w:val="22"/>
                <w:szCs w:val="22"/>
                <w:lang w:val="ru-RU"/>
              </w:rPr>
              <w:t>2.4</w:t>
            </w:r>
          </w:p>
        </w:tc>
        <w:tc>
          <w:tcPr>
            <w:tcW w:w="284" w:type="dxa"/>
            <w:shd w:val="clear" w:color="auto" w:fill="auto"/>
          </w:tcPr>
          <w:p w14:paraId="5BB9CEF7" w14:textId="77777777" w:rsidR="007B4C9B" w:rsidRPr="00F00484" w:rsidRDefault="007B4C9B" w:rsidP="006D3BAA">
            <w:pPr>
              <w:spacing w:before="60" w:after="60"/>
              <w:rPr>
                <w:rFonts w:ascii="Times New Roman" w:hAnsi="Times New Roman"/>
                <w:sz w:val="22"/>
                <w:szCs w:val="22"/>
                <w:lang w:val="ru-RU"/>
              </w:rPr>
            </w:pPr>
          </w:p>
        </w:tc>
        <w:tc>
          <w:tcPr>
            <w:tcW w:w="5987" w:type="dxa"/>
            <w:shd w:val="clear" w:color="auto" w:fill="auto"/>
          </w:tcPr>
          <w:p w14:paraId="0245C33C" w14:textId="2EBAD425" w:rsidR="007B4C9B" w:rsidRPr="00F00484" w:rsidRDefault="00B8704E" w:rsidP="008C4132">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Наименование оператора, который проводит </w:t>
            </w:r>
            <w:r w:rsidR="00852ED6" w:rsidRPr="00F00484">
              <w:rPr>
                <w:rFonts w:ascii="Times New Roman" w:hAnsi="Times New Roman"/>
                <w:sz w:val="22"/>
                <w:szCs w:val="22"/>
                <w:lang w:val="ru-RU"/>
              </w:rPr>
              <w:t>отбор</w:t>
            </w:r>
            <w:r w:rsidRPr="00F00484">
              <w:rPr>
                <w:rFonts w:ascii="Times New Roman" w:hAnsi="Times New Roman"/>
                <w:sz w:val="22"/>
                <w:szCs w:val="22"/>
                <w:lang w:val="ru-RU"/>
              </w:rPr>
              <w:t xml:space="preserve"> и ссылка его веб-сайта:</w:t>
            </w:r>
            <w:r w:rsidR="009A4927" w:rsidRPr="00F00484">
              <w:rPr>
                <w:rFonts w:ascii="Times New Roman" w:hAnsi="Times New Roman"/>
                <w:sz w:val="22"/>
                <w:szCs w:val="22"/>
                <w:lang w:val="ru-RU"/>
              </w:rPr>
              <w:t xml:space="preserve"> </w:t>
            </w:r>
            <w:proofErr w:type="spellStart"/>
            <w:r w:rsidR="009A4927" w:rsidRPr="00F00484">
              <w:rPr>
                <w:rFonts w:ascii="Times New Roman" w:hAnsi="Times New Roman"/>
                <w:i/>
                <w:iCs/>
                <w:sz w:val="22"/>
                <w:szCs w:val="22"/>
              </w:rPr>
              <w:t>xt</w:t>
            </w:r>
            <w:proofErr w:type="spellEnd"/>
            <w:r w:rsidR="009A4927" w:rsidRPr="00F00484">
              <w:rPr>
                <w:rFonts w:ascii="Times New Roman" w:hAnsi="Times New Roman"/>
                <w:i/>
                <w:iCs/>
                <w:sz w:val="22"/>
                <w:szCs w:val="22"/>
                <w:lang w:val="ru-RU"/>
              </w:rPr>
              <w:t>-</w:t>
            </w:r>
            <w:proofErr w:type="spellStart"/>
            <w:r w:rsidR="009A4927" w:rsidRPr="00F00484">
              <w:rPr>
                <w:rFonts w:ascii="Times New Roman" w:hAnsi="Times New Roman"/>
                <w:i/>
                <w:iCs/>
                <w:sz w:val="22"/>
                <w:szCs w:val="22"/>
              </w:rPr>
              <w:t>xarid</w:t>
            </w:r>
            <w:proofErr w:type="spellEnd"/>
            <w:r w:rsidR="009A4927" w:rsidRPr="00F00484">
              <w:rPr>
                <w:rFonts w:ascii="Times New Roman" w:hAnsi="Times New Roman"/>
                <w:i/>
                <w:iCs/>
                <w:sz w:val="22"/>
                <w:szCs w:val="22"/>
                <w:lang w:val="ru-RU"/>
              </w:rPr>
              <w:t>.</w:t>
            </w:r>
            <w:proofErr w:type="spellStart"/>
            <w:r w:rsidR="009A4927" w:rsidRPr="00F00484">
              <w:rPr>
                <w:rFonts w:ascii="Times New Roman" w:hAnsi="Times New Roman"/>
                <w:i/>
                <w:iCs/>
                <w:sz w:val="22"/>
                <w:szCs w:val="22"/>
              </w:rPr>
              <w:t>uz</w:t>
            </w:r>
            <w:proofErr w:type="spellEnd"/>
          </w:p>
        </w:tc>
      </w:tr>
      <w:tr w:rsidR="00F75A81" w:rsidRPr="00786887" w14:paraId="71C06997" w14:textId="77777777" w:rsidTr="007336FC">
        <w:tc>
          <w:tcPr>
            <w:tcW w:w="567" w:type="dxa"/>
            <w:shd w:val="clear" w:color="auto" w:fill="auto"/>
          </w:tcPr>
          <w:p w14:paraId="6F8BC7A8" w14:textId="77777777" w:rsidR="00EA7010" w:rsidRPr="00F0048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60775ED5" w14:textId="77777777" w:rsidR="00EA7010" w:rsidRPr="00F0048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E7DF34F" w14:textId="77777777" w:rsidR="00EA7010" w:rsidRPr="00F00484" w:rsidRDefault="00EA7010" w:rsidP="00951BAD">
            <w:pPr>
              <w:spacing w:before="60" w:after="60"/>
              <w:jc w:val="center"/>
              <w:rPr>
                <w:rFonts w:ascii="Times New Roman" w:hAnsi="Times New Roman"/>
                <w:sz w:val="22"/>
                <w:szCs w:val="22"/>
                <w:lang w:val="ru-RU"/>
              </w:rPr>
            </w:pPr>
            <w:r w:rsidRPr="00F00484">
              <w:rPr>
                <w:rFonts w:ascii="Times New Roman" w:hAnsi="Times New Roman"/>
                <w:sz w:val="22"/>
                <w:szCs w:val="22"/>
                <w:lang w:val="ru-RU"/>
              </w:rPr>
              <w:t>2.</w:t>
            </w:r>
            <w:r w:rsidR="00951BAD" w:rsidRPr="00F00484">
              <w:rPr>
                <w:rFonts w:ascii="Times New Roman" w:hAnsi="Times New Roman"/>
                <w:sz w:val="22"/>
                <w:szCs w:val="22"/>
                <w:lang w:val="ru-RU"/>
              </w:rPr>
              <w:t>5</w:t>
            </w:r>
          </w:p>
        </w:tc>
        <w:tc>
          <w:tcPr>
            <w:tcW w:w="284" w:type="dxa"/>
            <w:shd w:val="clear" w:color="auto" w:fill="auto"/>
          </w:tcPr>
          <w:p w14:paraId="20EC070D" w14:textId="77777777" w:rsidR="00EA7010" w:rsidRPr="00F00484" w:rsidRDefault="00EA7010" w:rsidP="006D3BAA">
            <w:pPr>
              <w:spacing w:before="60" w:after="60"/>
              <w:rPr>
                <w:rFonts w:ascii="Times New Roman" w:hAnsi="Times New Roman"/>
                <w:sz w:val="22"/>
                <w:szCs w:val="22"/>
                <w:lang w:val="ru-RU"/>
              </w:rPr>
            </w:pPr>
          </w:p>
        </w:tc>
        <w:tc>
          <w:tcPr>
            <w:tcW w:w="5987" w:type="dxa"/>
            <w:shd w:val="clear" w:color="auto" w:fill="auto"/>
          </w:tcPr>
          <w:p w14:paraId="19D74009" w14:textId="77777777" w:rsidR="00DD3CA1" w:rsidRPr="00F00484" w:rsidRDefault="00852ED6" w:rsidP="0065628E">
            <w:pPr>
              <w:spacing w:before="60" w:after="60"/>
              <w:jc w:val="both"/>
              <w:rPr>
                <w:rFonts w:ascii="Times New Roman" w:hAnsi="Times New Roman"/>
                <w:sz w:val="22"/>
                <w:szCs w:val="22"/>
                <w:lang w:val="ru-RU"/>
              </w:rPr>
            </w:pPr>
            <w:r w:rsidRPr="00F00484">
              <w:rPr>
                <w:rFonts w:ascii="Times New Roman" w:hAnsi="Times New Roman"/>
                <w:sz w:val="22"/>
                <w:szCs w:val="22"/>
                <w:lang w:val="ru-RU"/>
              </w:rPr>
              <w:t>Отбор</w:t>
            </w:r>
            <w:r w:rsidR="00EA7010" w:rsidRPr="00F00484">
              <w:rPr>
                <w:rFonts w:ascii="Times New Roman" w:hAnsi="Times New Roman"/>
                <w:sz w:val="22"/>
                <w:szCs w:val="22"/>
                <w:lang w:val="ru-RU"/>
              </w:rPr>
              <w:t xml:space="preserve"> проводится </w:t>
            </w:r>
            <w:r w:rsidR="00DD3CA1" w:rsidRPr="00F00484">
              <w:rPr>
                <w:rFonts w:ascii="Times New Roman" w:hAnsi="Times New Roman"/>
                <w:sz w:val="22"/>
                <w:szCs w:val="22"/>
                <w:lang w:val="ru-RU"/>
              </w:rPr>
              <w:t>закупочной комисси</w:t>
            </w:r>
            <w:r w:rsidR="0065628E" w:rsidRPr="00F00484">
              <w:rPr>
                <w:rFonts w:ascii="Times New Roman" w:hAnsi="Times New Roman"/>
                <w:sz w:val="22"/>
                <w:szCs w:val="22"/>
                <w:lang w:val="ru-RU"/>
              </w:rPr>
              <w:t>ей</w:t>
            </w:r>
            <w:r w:rsidR="00DD3CA1" w:rsidRPr="00F00484">
              <w:rPr>
                <w:rFonts w:ascii="Times New Roman" w:hAnsi="Times New Roman"/>
                <w:sz w:val="22"/>
                <w:szCs w:val="22"/>
                <w:lang w:val="ru-RU"/>
              </w:rPr>
              <w:t xml:space="preserve"> по проведению </w:t>
            </w:r>
            <w:r w:rsidRPr="00F00484">
              <w:rPr>
                <w:rFonts w:ascii="Times New Roman" w:hAnsi="Times New Roman"/>
                <w:sz w:val="22"/>
                <w:szCs w:val="22"/>
                <w:lang w:val="ru-RU"/>
              </w:rPr>
              <w:t>отбора</w:t>
            </w:r>
            <w:r w:rsidR="00DD3CA1" w:rsidRPr="00F00484">
              <w:rPr>
                <w:rFonts w:ascii="Times New Roman" w:hAnsi="Times New Roman"/>
                <w:sz w:val="22"/>
                <w:szCs w:val="22"/>
                <w:lang w:val="ru-RU"/>
              </w:rPr>
              <w:t xml:space="preserve"> (далее</w:t>
            </w:r>
            <w:r w:rsidR="006E55DB" w:rsidRPr="00F00484">
              <w:rPr>
                <w:rFonts w:ascii="Times New Roman" w:hAnsi="Times New Roman"/>
                <w:sz w:val="22"/>
                <w:szCs w:val="22"/>
                <w:lang w:val="ru-RU"/>
              </w:rPr>
              <w:t> </w:t>
            </w:r>
            <w:r w:rsidR="00DD3CA1" w:rsidRPr="00F00484">
              <w:rPr>
                <w:rFonts w:ascii="Times New Roman" w:hAnsi="Times New Roman"/>
                <w:sz w:val="22"/>
                <w:szCs w:val="22"/>
                <w:lang w:val="ru-RU"/>
              </w:rPr>
              <w:t>–</w:t>
            </w:r>
            <w:r w:rsidR="006E55DB" w:rsidRPr="00F00484">
              <w:rPr>
                <w:rFonts w:ascii="Times New Roman" w:hAnsi="Times New Roman"/>
                <w:sz w:val="22"/>
                <w:szCs w:val="22"/>
                <w:lang w:val="ru-RU"/>
              </w:rPr>
              <w:t> </w:t>
            </w:r>
            <w:r w:rsidR="00DD3CA1" w:rsidRPr="00F00484">
              <w:rPr>
                <w:rFonts w:ascii="Times New Roman" w:hAnsi="Times New Roman"/>
                <w:sz w:val="22"/>
                <w:szCs w:val="22"/>
                <w:lang w:val="ru-RU"/>
              </w:rPr>
              <w:t>Закупочная комиссия)</w:t>
            </w:r>
            <w:r w:rsidR="00EA7010" w:rsidRPr="00F00484">
              <w:rPr>
                <w:rFonts w:ascii="Times New Roman" w:hAnsi="Times New Roman"/>
                <w:sz w:val="22"/>
                <w:szCs w:val="22"/>
                <w:lang w:val="ru-RU"/>
              </w:rPr>
              <w:t xml:space="preserve">, созданной Заказчиком, в составе не менее </w:t>
            </w:r>
            <w:r w:rsidRPr="00F00484">
              <w:rPr>
                <w:rFonts w:ascii="Times New Roman" w:hAnsi="Times New Roman"/>
                <w:sz w:val="22"/>
                <w:szCs w:val="22"/>
                <w:lang w:val="ru-RU"/>
              </w:rPr>
              <w:t>пяти</w:t>
            </w:r>
            <w:r w:rsidR="00EA7010" w:rsidRPr="00F00484">
              <w:rPr>
                <w:rFonts w:ascii="Times New Roman" w:hAnsi="Times New Roman"/>
                <w:sz w:val="22"/>
                <w:szCs w:val="22"/>
                <w:lang w:val="ru-RU"/>
              </w:rPr>
              <w:t xml:space="preserve"> членов</w:t>
            </w:r>
            <w:r w:rsidR="00815E8D" w:rsidRPr="00F00484">
              <w:rPr>
                <w:rFonts w:ascii="Times New Roman" w:hAnsi="Times New Roman"/>
                <w:sz w:val="22"/>
                <w:szCs w:val="22"/>
                <w:lang w:val="ru-RU"/>
              </w:rPr>
              <w:t>.</w:t>
            </w:r>
          </w:p>
        </w:tc>
      </w:tr>
      <w:tr w:rsidR="00F75A81" w:rsidRPr="00786887" w14:paraId="2B9C23B3" w14:textId="77777777" w:rsidTr="007336FC">
        <w:tc>
          <w:tcPr>
            <w:tcW w:w="567" w:type="dxa"/>
            <w:shd w:val="clear" w:color="auto" w:fill="auto"/>
          </w:tcPr>
          <w:p w14:paraId="7D9FBB44" w14:textId="77777777" w:rsidR="00EA7010" w:rsidRPr="00F00484" w:rsidRDefault="00C6275E" w:rsidP="006D3BAA">
            <w:pPr>
              <w:spacing w:before="60" w:after="60"/>
              <w:jc w:val="center"/>
              <w:rPr>
                <w:rFonts w:ascii="Times New Roman" w:hAnsi="Times New Roman"/>
                <w:b/>
                <w:sz w:val="22"/>
                <w:szCs w:val="22"/>
                <w:lang w:val="ru-RU"/>
              </w:rPr>
            </w:pPr>
            <w:r w:rsidRPr="00F00484">
              <w:rPr>
                <w:rFonts w:ascii="Times New Roman" w:hAnsi="Times New Roman"/>
                <w:b/>
                <w:sz w:val="22"/>
                <w:szCs w:val="22"/>
                <w:lang w:val="ru-RU"/>
              </w:rPr>
              <w:t>3</w:t>
            </w:r>
          </w:p>
        </w:tc>
        <w:tc>
          <w:tcPr>
            <w:tcW w:w="2552" w:type="dxa"/>
            <w:shd w:val="clear" w:color="auto" w:fill="auto"/>
          </w:tcPr>
          <w:p w14:paraId="73E011D1" w14:textId="77777777" w:rsidR="00EA7010" w:rsidRPr="00F00484" w:rsidRDefault="00EA7010" w:rsidP="006D3BAA">
            <w:pPr>
              <w:spacing w:before="60" w:after="60"/>
              <w:jc w:val="both"/>
              <w:rPr>
                <w:rFonts w:ascii="Times New Roman" w:hAnsi="Times New Roman"/>
                <w:b/>
                <w:sz w:val="22"/>
                <w:szCs w:val="22"/>
                <w:lang w:val="ru-RU"/>
              </w:rPr>
            </w:pPr>
            <w:r w:rsidRPr="00F00484">
              <w:rPr>
                <w:rFonts w:ascii="Times New Roman" w:hAnsi="Times New Roman"/>
                <w:b/>
                <w:sz w:val="22"/>
                <w:szCs w:val="22"/>
                <w:lang w:val="ru-RU"/>
              </w:rPr>
              <w:t xml:space="preserve">Участники </w:t>
            </w:r>
            <w:r w:rsidR="00852ED6" w:rsidRPr="00F00484">
              <w:rPr>
                <w:rFonts w:ascii="Times New Roman" w:hAnsi="Times New Roman"/>
                <w:b/>
                <w:sz w:val="22"/>
                <w:szCs w:val="22"/>
                <w:lang w:val="ru-RU"/>
              </w:rPr>
              <w:t>отбора</w:t>
            </w:r>
          </w:p>
        </w:tc>
        <w:tc>
          <w:tcPr>
            <w:tcW w:w="709" w:type="dxa"/>
            <w:shd w:val="clear" w:color="auto" w:fill="auto"/>
          </w:tcPr>
          <w:p w14:paraId="76187157" w14:textId="77777777" w:rsidR="00EA7010" w:rsidRPr="00F00484" w:rsidRDefault="00EA7010" w:rsidP="006D3BAA">
            <w:pPr>
              <w:spacing w:before="60" w:after="60"/>
              <w:jc w:val="center"/>
              <w:rPr>
                <w:rFonts w:ascii="Times New Roman" w:hAnsi="Times New Roman"/>
                <w:sz w:val="22"/>
                <w:szCs w:val="22"/>
                <w:lang w:val="ru-RU"/>
              </w:rPr>
            </w:pPr>
            <w:r w:rsidRPr="00F00484">
              <w:rPr>
                <w:rFonts w:ascii="Times New Roman" w:hAnsi="Times New Roman"/>
                <w:sz w:val="22"/>
                <w:szCs w:val="22"/>
                <w:lang w:val="ru-RU"/>
              </w:rPr>
              <w:t>3.1</w:t>
            </w:r>
          </w:p>
        </w:tc>
        <w:tc>
          <w:tcPr>
            <w:tcW w:w="284" w:type="dxa"/>
            <w:shd w:val="clear" w:color="auto" w:fill="auto"/>
          </w:tcPr>
          <w:p w14:paraId="22C0FE88" w14:textId="77777777" w:rsidR="00EA7010" w:rsidRPr="00F00484" w:rsidRDefault="00EA7010" w:rsidP="006D3BAA">
            <w:pPr>
              <w:spacing w:before="60" w:after="60"/>
              <w:rPr>
                <w:rFonts w:ascii="Times New Roman" w:hAnsi="Times New Roman"/>
                <w:sz w:val="22"/>
                <w:szCs w:val="22"/>
                <w:lang w:val="ru-RU"/>
              </w:rPr>
            </w:pPr>
          </w:p>
        </w:tc>
        <w:tc>
          <w:tcPr>
            <w:tcW w:w="5987" w:type="dxa"/>
            <w:shd w:val="clear" w:color="auto" w:fill="auto"/>
          </w:tcPr>
          <w:p w14:paraId="60F17ED9" w14:textId="77777777" w:rsidR="00EA7010" w:rsidRPr="00F00484" w:rsidRDefault="00423528" w:rsidP="008C4132">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Участником электронного </w:t>
            </w:r>
            <w:r w:rsidR="00852ED6" w:rsidRPr="00F00484">
              <w:rPr>
                <w:rFonts w:ascii="Times New Roman" w:hAnsi="Times New Roman"/>
                <w:sz w:val="22"/>
                <w:szCs w:val="22"/>
                <w:lang w:val="ru-RU"/>
              </w:rPr>
              <w:t>отбора</w:t>
            </w:r>
            <w:r w:rsidRPr="00F00484">
              <w:rPr>
                <w:rFonts w:ascii="Times New Roman" w:hAnsi="Times New Roman"/>
                <w:sz w:val="22"/>
                <w:szCs w:val="22"/>
                <w:lang w:val="ru-RU"/>
              </w:rPr>
              <w:t xml:space="preserve"> (далее </w:t>
            </w:r>
            <w:r w:rsidR="00E307C3" w:rsidRPr="00F00484">
              <w:rPr>
                <w:rFonts w:ascii="Times New Roman" w:hAnsi="Times New Roman"/>
                <w:sz w:val="22"/>
                <w:szCs w:val="22"/>
                <w:lang w:val="ru-RU"/>
              </w:rPr>
              <w:t>– участник</w:t>
            </w:r>
            <w:r w:rsidRPr="00F0048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00484">
              <w:rPr>
                <w:rFonts w:ascii="Times New Roman" w:hAnsi="Times New Roman"/>
                <w:sz w:val="22"/>
                <w:szCs w:val="22"/>
                <w:lang w:val="ru-RU"/>
              </w:rPr>
              <w:t xml:space="preserve">отборе </w:t>
            </w:r>
            <w:r w:rsidRPr="00F00484">
              <w:rPr>
                <w:rFonts w:ascii="Times New Roman" w:hAnsi="Times New Roman"/>
                <w:sz w:val="22"/>
                <w:szCs w:val="22"/>
                <w:lang w:val="ru-RU"/>
              </w:rPr>
              <w:t>в качестве претендента на исполнение государственных закупок</w:t>
            </w:r>
            <w:r w:rsidR="00FF0D6E" w:rsidRPr="00F00484">
              <w:rPr>
                <w:rFonts w:ascii="Times New Roman" w:hAnsi="Times New Roman"/>
                <w:sz w:val="22"/>
                <w:szCs w:val="22"/>
                <w:lang w:val="ru-RU"/>
              </w:rPr>
              <w:t>.</w:t>
            </w:r>
          </w:p>
        </w:tc>
      </w:tr>
      <w:tr w:rsidR="00F75A81" w:rsidRPr="00786887" w14:paraId="2E16D49C" w14:textId="77777777" w:rsidTr="007336FC">
        <w:tc>
          <w:tcPr>
            <w:tcW w:w="567" w:type="dxa"/>
            <w:shd w:val="clear" w:color="auto" w:fill="auto"/>
          </w:tcPr>
          <w:p w14:paraId="20124DD7" w14:textId="77777777" w:rsidR="0061647A" w:rsidRPr="00F0048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940F357" w14:textId="77777777" w:rsidR="0061647A" w:rsidRPr="00F0048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BC44053" w14:textId="77777777" w:rsidR="0061647A" w:rsidRPr="00F00484" w:rsidRDefault="00011C81" w:rsidP="00011C81">
            <w:pPr>
              <w:spacing w:before="60" w:after="60"/>
              <w:jc w:val="center"/>
              <w:rPr>
                <w:rFonts w:ascii="Times New Roman" w:hAnsi="Times New Roman"/>
                <w:sz w:val="22"/>
                <w:szCs w:val="22"/>
                <w:lang w:val="ru-RU"/>
              </w:rPr>
            </w:pPr>
            <w:r w:rsidRPr="00F00484">
              <w:rPr>
                <w:rFonts w:ascii="Times New Roman" w:hAnsi="Times New Roman"/>
                <w:sz w:val="22"/>
                <w:szCs w:val="22"/>
                <w:lang w:val="ru-RU"/>
              </w:rPr>
              <w:t>3.2</w:t>
            </w:r>
          </w:p>
        </w:tc>
        <w:tc>
          <w:tcPr>
            <w:tcW w:w="284" w:type="dxa"/>
            <w:shd w:val="clear" w:color="auto" w:fill="auto"/>
          </w:tcPr>
          <w:p w14:paraId="42E48366" w14:textId="77777777" w:rsidR="0061647A" w:rsidRPr="00F00484" w:rsidRDefault="0061647A" w:rsidP="0061647A">
            <w:pPr>
              <w:spacing w:before="60" w:after="60"/>
              <w:rPr>
                <w:rFonts w:ascii="Times New Roman" w:hAnsi="Times New Roman"/>
                <w:sz w:val="22"/>
                <w:szCs w:val="22"/>
                <w:lang w:val="ru-RU"/>
              </w:rPr>
            </w:pPr>
          </w:p>
        </w:tc>
        <w:tc>
          <w:tcPr>
            <w:tcW w:w="5987" w:type="dxa"/>
            <w:shd w:val="clear" w:color="auto" w:fill="auto"/>
          </w:tcPr>
          <w:p w14:paraId="5391B253" w14:textId="77777777" w:rsidR="0061647A" w:rsidRPr="00F00484" w:rsidRDefault="0061647A" w:rsidP="0061647A">
            <w:pPr>
              <w:spacing w:before="60" w:after="60"/>
              <w:jc w:val="both"/>
              <w:rPr>
                <w:rFonts w:ascii="Times New Roman" w:hAnsi="Times New Roman"/>
                <w:sz w:val="22"/>
                <w:szCs w:val="22"/>
                <w:lang w:val="ru-RU"/>
              </w:rPr>
            </w:pPr>
            <w:r w:rsidRPr="00F00484">
              <w:rPr>
                <w:rFonts w:ascii="Times New Roman" w:hAnsi="Times New Roman"/>
                <w:sz w:val="22"/>
                <w:szCs w:val="22"/>
                <w:lang w:val="ru-RU"/>
              </w:rPr>
              <w:t>Участник имеет право:</w:t>
            </w:r>
          </w:p>
          <w:p w14:paraId="177304EE" w14:textId="77777777" w:rsidR="0061647A" w:rsidRPr="00F00484" w:rsidRDefault="002100E3" w:rsidP="00076705">
            <w:pPr>
              <w:spacing w:before="60" w:after="60"/>
              <w:jc w:val="both"/>
              <w:rPr>
                <w:rFonts w:ascii="Times New Roman" w:hAnsi="Times New Roman"/>
                <w:sz w:val="22"/>
                <w:szCs w:val="22"/>
                <w:lang w:val="ru-RU"/>
              </w:rPr>
            </w:pPr>
            <w:r w:rsidRPr="00F00484">
              <w:rPr>
                <w:rFonts w:ascii="Times New Roman" w:hAnsi="Times New Roman"/>
                <w:sz w:val="22"/>
                <w:szCs w:val="22"/>
                <w:lang w:val="ru-RU"/>
              </w:rPr>
              <w:t>-</w:t>
            </w:r>
            <w:r w:rsidR="00DD1E96" w:rsidRPr="00F00484">
              <w:rPr>
                <w:rFonts w:ascii="Times New Roman" w:hAnsi="Times New Roman"/>
                <w:sz w:val="22"/>
                <w:szCs w:val="22"/>
                <w:lang w:val="ru-RU"/>
              </w:rPr>
              <w:t> </w:t>
            </w:r>
            <w:r w:rsidR="0061647A" w:rsidRPr="00F0048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3290CBB8" w14:textId="77777777" w:rsidR="0061647A" w:rsidRPr="00F00484" w:rsidRDefault="00076705" w:rsidP="00076705">
            <w:pPr>
              <w:spacing w:before="60" w:after="60"/>
              <w:jc w:val="both"/>
              <w:rPr>
                <w:rFonts w:ascii="Times New Roman" w:hAnsi="Times New Roman"/>
                <w:sz w:val="22"/>
                <w:szCs w:val="22"/>
                <w:lang w:val="ru-RU"/>
              </w:rPr>
            </w:pPr>
            <w:r w:rsidRPr="00F00484">
              <w:rPr>
                <w:rFonts w:ascii="Times New Roman" w:hAnsi="Times New Roman"/>
                <w:sz w:val="22"/>
                <w:szCs w:val="22"/>
                <w:lang w:val="ru-RU"/>
              </w:rPr>
              <w:t>-</w:t>
            </w:r>
            <w:r w:rsidR="00DD1E96" w:rsidRPr="00F00484">
              <w:rPr>
                <w:rFonts w:ascii="Times New Roman" w:hAnsi="Times New Roman"/>
                <w:sz w:val="22"/>
                <w:szCs w:val="22"/>
                <w:lang w:val="ru-RU"/>
              </w:rPr>
              <w:t> </w:t>
            </w:r>
            <w:r w:rsidR="0061647A" w:rsidRPr="00F00484">
              <w:rPr>
                <w:rFonts w:ascii="Times New Roman" w:hAnsi="Times New Roman"/>
                <w:sz w:val="22"/>
                <w:szCs w:val="22"/>
                <w:lang w:val="ru-RU"/>
              </w:rPr>
              <w:t xml:space="preserve">подавать </w:t>
            </w:r>
            <w:r w:rsidR="006E5B75" w:rsidRPr="00F00484">
              <w:rPr>
                <w:rFonts w:ascii="Times New Roman" w:hAnsi="Times New Roman"/>
                <w:sz w:val="22"/>
                <w:szCs w:val="22"/>
                <w:lang w:val="ru-RU"/>
              </w:rPr>
              <w:t>З</w:t>
            </w:r>
            <w:r w:rsidR="0061647A" w:rsidRPr="00F0048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7E42097" w14:textId="77777777" w:rsidR="0061647A" w:rsidRPr="00F00484" w:rsidRDefault="00076705" w:rsidP="00076705">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 </w:t>
            </w:r>
            <w:r w:rsidR="0061647A" w:rsidRPr="00F0048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00484">
              <w:rPr>
                <w:rFonts w:ascii="Times New Roman" w:hAnsi="Times New Roman"/>
                <w:sz w:val="22"/>
                <w:szCs w:val="22"/>
                <w:lang w:val="ru-RU"/>
              </w:rPr>
              <w:t>отбора</w:t>
            </w:r>
            <w:r w:rsidR="0061647A" w:rsidRPr="00F00484">
              <w:rPr>
                <w:rFonts w:ascii="Times New Roman" w:hAnsi="Times New Roman"/>
                <w:sz w:val="22"/>
                <w:szCs w:val="22"/>
                <w:lang w:val="ru-RU"/>
              </w:rPr>
              <w:t>;</w:t>
            </w:r>
          </w:p>
          <w:p w14:paraId="05C33D64" w14:textId="77777777" w:rsidR="0061647A" w:rsidRPr="00F00484" w:rsidRDefault="00076705" w:rsidP="00DD1E96">
            <w:pPr>
              <w:spacing w:before="60" w:after="60"/>
              <w:jc w:val="both"/>
              <w:rPr>
                <w:rFonts w:ascii="Times New Roman" w:hAnsi="Times New Roman"/>
                <w:sz w:val="22"/>
                <w:szCs w:val="22"/>
                <w:lang w:val="ru-RU"/>
              </w:rPr>
            </w:pPr>
            <w:r w:rsidRPr="00F00484">
              <w:rPr>
                <w:rFonts w:ascii="Times New Roman" w:hAnsi="Times New Roman"/>
                <w:sz w:val="22"/>
                <w:szCs w:val="22"/>
                <w:lang w:val="ru-RU"/>
              </w:rPr>
              <w:t>-</w:t>
            </w:r>
            <w:r w:rsidR="00DD1E96" w:rsidRPr="00F00484">
              <w:rPr>
                <w:rFonts w:ascii="Times New Roman" w:hAnsi="Times New Roman"/>
                <w:sz w:val="22"/>
                <w:szCs w:val="22"/>
                <w:lang w:val="ru-RU"/>
              </w:rPr>
              <w:t> </w:t>
            </w:r>
            <w:r w:rsidR="0061647A" w:rsidRPr="00F0048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F75A81" w:rsidRPr="00786887" w14:paraId="7016C95B" w14:textId="77777777" w:rsidTr="007336FC">
        <w:tc>
          <w:tcPr>
            <w:tcW w:w="567" w:type="dxa"/>
            <w:shd w:val="clear" w:color="auto" w:fill="auto"/>
          </w:tcPr>
          <w:p w14:paraId="3CE72FC0" w14:textId="77777777" w:rsidR="0061647A" w:rsidRPr="00F0048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C1FB2BE" w14:textId="77777777" w:rsidR="0061647A" w:rsidRPr="00F0048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718DC45" w14:textId="77777777" w:rsidR="0061647A" w:rsidRPr="00F00484" w:rsidRDefault="00011C81" w:rsidP="00011C81">
            <w:pPr>
              <w:spacing w:before="60" w:after="60"/>
              <w:jc w:val="center"/>
              <w:rPr>
                <w:rFonts w:ascii="Times New Roman" w:hAnsi="Times New Roman"/>
                <w:sz w:val="22"/>
                <w:szCs w:val="22"/>
                <w:lang w:val="ru-RU"/>
              </w:rPr>
            </w:pPr>
            <w:r w:rsidRPr="00F00484">
              <w:rPr>
                <w:rFonts w:ascii="Times New Roman" w:hAnsi="Times New Roman"/>
                <w:sz w:val="22"/>
                <w:szCs w:val="22"/>
                <w:lang w:val="ru-RU"/>
              </w:rPr>
              <w:t>3.3</w:t>
            </w:r>
          </w:p>
        </w:tc>
        <w:tc>
          <w:tcPr>
            <w:tcW w:w="284" w:type="dxa"/>
            <w:shd w:val="clear" w:color="auto" w:fill="auto"/>
          </w:tcPr>
          <w:p w14:paraId="4FC71437" w14:textId="77777777" w:rsidR="0061647A" w:rsidRPr="00F00484" w:rsidRDefault="0061647A" w:rsidP="0061647A">
            <w:pPr>
              <w:spacing w:before="60" w:after="60"/>
              <w:rPr>
                <w:rFonts w:ascii="Times New Roman" w:hAnsi="Times New Roman"/>
                <w:sz w:val="22"/>
                <w:szCs w:val="22"/>
                <w:lang w:val="ru-RU"/>
              </w:rPr>
            </w:pPr>
          </w:p>
        </w:tc>
        <w:tc>
          <w:tcPr>
            <w:tcW w:w="5987" w:type="dxa"/>
            <w:shd w:val="clear" w:color="auto" w:fill="auto"/>
          </w:tcPr>
          <w:p w14:paraId="235F50F5" w14:textId="77777777" w:rsidR="0061647A" w:rsidRPr="00F00484" w:rsidRDefault="0061647A" w:rsidP="0061647A">
            <w:pPr>
              <w:spacing w:before="60" w:after="60"/>
              <w:jc w:val="both"/>
              <w:rPr>
                <w:rFonts w:ascii="Times New Roman" w:hAnsi="Times New Roman"/>
                <w:sz w:val="22"/>
                <w:szCs w:val="22"/>
                <w:lang w:val="ru-RU"/>
              </w:rPr>
            </w:pPr>
            <w:r w:rsidRPr="00F00484">
              <w:rPr>
                <w:rFonts w:ascii="Times New Roman" w:hAnsi="Times New Roman"/>
                <w:sz w:val="22"/>
                <w:szCs w:val="22"/>
                <w:lang w:val="ru-RU"/>
              </w:rPr>
              <w:t>Участник обязан:</w:t>
            </w:r>
          </w:p>
          <w:p w14:paraId="1AB18BB7" w14:textId="77777777" w:rsidR="0061647A" w:rsidRPr="00F00484" w:rsidRDefault="00076705" w:rsidP="00076705">
            <w:pPr>
              <w:spacing w:before="60" w:after="60"/>
              <w:jc w:val="both"/>
              <w:rPr>
                <w:rFonts w:ascii="Times New Roman" w:hAnsi="Times New Roman"/>
                <w:sz w:val="22"/>
                <w:szCs w:val="22"/>
                <w:lang w:val="ru-RU"/>
              </w:rPr>
            </w:pPr>
            <w:r w:rsidRPr="00F00484">
              <w:rPr>
                <w:rFonts w:ascii="Times New Roman" w:hAnsi="Times New Roman"/>
                <w:sz w:val="22"/>
                <w:szCs w:val="22"/>
                <w:lang w:val="ru-RU"/>
              </w:rPr>
              <w:t>-</w:t>
            </w:r>
            <w:r w:rsidR="005724EB" w:rsidRPr="00F00484">
              <w:rPr>
                <w:rFonts w:ascii="Times New Roman" w:hAnsi="Times New Roman"/>
                <w:sz w:val="22"/>
                <w:szCs w:val="22"/>
                <w:lang w:val="ru-RU"/>
              </w:rPr>
              <w:t> </w:t>
            </w:r>
            <w:r w:rsidR="0061647A" w:rsidRPr="00F00484">
              <w:rPr>
                <w:rFonts w:ascii="Times New Roman" w:hAnsi="Times New Roman"/>
                <w:sz w:val="22"/>
                <w:szCs w:val="22"/>
                <w:lang w:val="ru-RU"/>
              </w:rPr>
              <w:t>соблюдать требования законодательства о государственных закупках;</w:t>
            </w:r>
          </w:p>
          <w:p w14:paraId="2849B49D" w14:textId="77777777" w:rsidR="0061647A" w:rsidRPr="00F00484" w:rsidRDefault="00076705" w:rsidP="00076705">
            <w:pPr>
              <w:spacing w:before="60" w:after="60"/>
              <w:jc w:val="both"/>
              <w:rPr>
                <w:rFonts w:ascii="Times New Roman" w:hAnsi="Times New Roman"/>
                <w:sz w:val="22"/>
                <w:szCs w:val="22"/>
                <w:lang w:val="ru-RU"/>
              </w:rPr>
            </w:pPr>
            <w:r w:rsidRPr="00F00484">
              <w:rPr>
                <w:rFonts w:ascii="Times New Roman" w:hAnsi="Times New Roman"/>
                <w:sz w:val="22"/>
                <w:szCs w:val="22"/>
                <w:lang w:val="ru-RU"/>
              </w:rPr>
              <w:t>-</w:t>
            </w:r>
            <w:r w:rsidR="005724EB" w:rsidRPr="00F00484">
              <w:rPr>
                <w:rFonts w:ascii="Times New Roman" w:hAnsi="Times New Roman"/>
                <w:sz w:val="22"/>
                <w:szCs w:val="22"/>
                <w:lang w:val="ru-RU"/>
              </w:rPr>
              <w:t> </w:t>
            </w:r>
            <w:r w:rsidR="0061647A" w:rsidRPr="00F0048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00484">
              <w:rPr>
                <w:rFonts w:ascii="Times New Roman" w:hAnsi="Times New Roman"/>
                <w:sz w:val="22"/>
                <w:szCs w:val="22"/>
                <w:lang w:val="ru-RU"/>
              </w:rPr>
              <w:t>документации</w:t>
            </w:r>
            <w:r w:rsidR="00852ED6" w:rsidRPr="00F00484">
              <w:rPr>
                <w:rFonts w:ascii="Times New Roman" w:hAnsi="Times New Roman"/>
                <w:sz w:val="22"/>
                <w:szCs w:val="22"/>
                <w:lang w:val="ru-RU"/>
              </w:rPr>
              <w:t xml:space="preserve"> по отбору</w:t>
            </w:r>
            <w:r w:rsidR="0061647A" w:rsidRPr="00F00484">
              <w:rPr>
                <w:rFonts w:ascii="Times New Roman" w:hAnsi="Times New Roman"/>
                <w:sz w:val="22"/>
                <w:szCs w:val="22"/>
                <w:lang w:val="ru-RU"/>
              </w:rPr>
              <w:t>, и нести ответственность за достоверность предоставленной информации;</w:t>
            </w:r>
          </w:p>
          <w:p w14:paraId="2EA2A94D" w14:textId="77777777" w:rsidR="0061647A" w:rsidRPr="00F00484" w:rsidRDefault="00076705" w:rsidP="00076705">
            <w:pPr>
              <w:spacing w:before="60" w:after="60"/>
              <w:jc w:val="both"/>
              <w:rPr>
                <w:rFonts w:ascii="Times New Roman" w:hAnsi="Times New Roman"/>
                <w:sz w:val="22"/>
                <w:szCs w:val="22"/>
                <w:lang w:val="ru-RU"/>
              </w:rPr>
            </w:pPr>
            <w:r w:rsidRPr="00F00484">
              <w:rPr>
                <w:rFonts w:ascii="Times New Roman" w:hAnsi="Times New Roman"/>
                <w:sz w:val="22"/>
                <w:szCs w:val="22"/>
                <w:lang w:val="ru-RU"/>
              </w:rPr>
              <w:t>-</w:t>
            </w:r>
            <w:r w:rsidR="005724EB" w:rsidRPr="00F00484">
              <w:rPr>
                <w:rFonts w:ascii="Times New Roman" w:hAnsi="Times New Roman"/>
                <w:sz w:val="22"/>
                <w:szCs w:val="22"/>
                <w:lang w:val="ru-RU"/>
              </w:rPr>
              <w:t> </w:t>
            </w:r>
            <w:r w:rsidR="0061647A" w:rsidRPr="00F00484">
              <w:rPr>
                <w:rFonts w:ascii="Times New Roman" w:hAnsi="Times New Roman"/>
                <w:sz w:val="22"/>
                <w:szCs w:val="22"/>
                <w:lang w:val="ru-RU"/>
              </w:rPr>
              <w:t>раскрывать сведения об основном бенефициарном собственнике;</w:t>
            </w:r>
          </w:p>
          <w:p w14:paraId="3145C6A4" w14:textId="77777777" w:rsidR="0061647A" w:rsidRPr="00F00484" w:rsidRDefault="00076705" w:rsidP="00076705">
            <w:pPr>
              <w:spacing w:before="60" w:after="60"/>
              <w:jc w:val="both"/>
              <w:rPr>
                <w:rFonts w:ascii="Times New Roman" w:hAnsi="Times New Roman"/>
                <w:sz w:val="22"/>
                <w:szCs w:val="22"/>
                <w:lang w:val="ru-RU"/>
              </w:rPr>
            </w:pPr>
            <w:r w:rsidRPr="00F00484">
              <w:rPr>
                <w:rFonts w:ascii="Times New Roman" w:hAnsi="Times New Roman"/>
                <w:sz w:val="22"/>
                <w:szCs w:val="22"/>
                <w:lang w:val="ru-RU"/>
              </w:rPr>
              <w:t>-</w:t>
            </w:r>
            <w:r w:rsidR="005724EB" w:rsidRPr="00F00484">
              <w:rPr>
                <w:rFonts w:ascii="Times New Roman" w:hAnsi="Times New Roman"/>
                <w:sz w:val="22"/>
                <w:szCs w:val="22"/>
                <w:lang w:val="ru-RU"/>
              </w:rPr>
              <w:t> </w:t>
            </w:r>
            <w:r w:rsidR="0061647A" w:rsidRPr="00F00484">
              <w:rPr>
                <w:rFonts w:ascii="Times New Roman" w:hAnsi="Times New Roman"/>
                <w:sz w:val="22"/>
                <w:szCs w:val="22"/>
                <w:lang w:val="ru-RU"/>
              </w:rPr>
              <w:t xml:space="preserve">заключать в случае признания его победителем договор с </w:t>
            </w:r>
            <w:r w:rsidR="006E5B75" w:rsidRPr="00F00484">
              <w:rPr>
                <w:rFonts w:ascii="Times New Roman" w:hAnsi="Times New Roman"/>
                <w:sz w:val="22"/>
                <w:szCs w:val="22"/>
                <w:lang w:val="ru-RU"/>
              </w:rPr>
              <w:t>З</w:t>
            </w:r>
            <w:r w:rsidR="0061647A" w:rsidRPr="00F00484">
              <w:rPr>
                <w:rFonts w:ascii="Times New Roman" w:hAnsi="Times New Roman"/>
                <w:sz w:val="22"/>
                <w:szCs w:val="22"/>
                <w:lang w:val="ru-RU"/>
              </w:rPr>
              <w:t>аказчиком в порядке и сроки, предусмотренные законодательством.</w:t>
            </w:r>
          </w:p>
          <w:p w14:paraId="5CE248FC" w14:textId="77777777" w:rsidR="0061647A" w:rsidRPr="00F00484" w:rsidRDefault="0061647A" w:rsidP="006E55DB">
            <w:pPr>
              <w:spacing w:before="60" w:after="60"/>
              <w:jc w:val="both"/>
              <w:rPr>
                <w:rFonts w:ascii="Times New Roman" w:hAnsi="Times New Roman"/>
                <w:sz w:val="22"/>
                <w:szCs w:val="22"/>
                <w:lang w:val="ru-RU"/>
              </w:rPr>
            </w:pPr>
            <w:r w:rsidRPr="00F0048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F00484">
              <w:rPr>
                <w:rFonts w:ascii="Times New Roman" w:hAnsi="Times New Roman"/>
                <w:sz w:val="22"/>
                <w:szCs w:val="22"/>
                <w:lang w:val="ru-RU"/>
              </w:rPr>
              <w:t>отбора</w:t>
            </w:r>
            <w:r w:rsidRPr="00F00484">
              <w:rPr>
                <w:rFonts w:ascii="Times New Roman" w:hAnsi="Times New Roman"/>
                <w:sz w:val="22"/>
                <w:szCs w:val="22"/>
                <w:lang w:val="ru-RU"/>
              </w:rPr>
              <w:t>.</w:t>
            </w:r>
          </w:p>
        </w:tc>
      </w:tr>
      <w:tr w:rsidR="00F75A81" w:rsidRPr="00786887" w14:paraId="10C85E79" w14:textId="77777777" w:rsidTr="007336FC">
        <w:tc>
          <w:tcPr>
            <w:tcW w:w="567" w:type="dxa"/>
            <w:shd w:val="clear" w:color="auto" w:fill="auto"/>
          </w:tcPr>
          <w:p w14:paraId="353791C9" w14:textId="77777777" w:rsidR="0061647A" w:rsidRPr="00F0048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2FE08AE3" w14:textId="77777777" w:rsidR="0061647A" w:rsidRPr="00F0048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43CE926" w14:textId="77777777" w:rsidR="0061647A" w:rsidRPr="00F00484" w:rsidRDefault="00011C81" w:rsidP="00011C81">
            <w:pPr>
              <w:spacing w:before="60" w:after="60"/>
              <w:jc w:val="center"/>
              <w:rPr>
                <w:rFonts w:ascii="Times New Roman" w:hAnsi="Times New Roman"/>
                <w:sz w:val="22"/>
                <w:szCs w:val="22"/>
                <w:lang w:val="ru-RU"/>
              </w:rPr>
            </w:pPr>
            <w:r w:rsidRPr="00F00484">
              <w:rPr>
                <w:rFonts w:ascii="Times New Roman" w:hAnsi="Times New Roman"/>
                <w:sz w:val="22"/>
                <w:szCs w:val="22"/>
                <w:lang w:val="ru-RU"/>
              </w:rPr>
              <w:t>3.4</w:t>
            </w:r>
          </w:p>
        </w:tc>
        <w:tc>
          <w:tcPr>
            <w:tcW w:w="284" w:type="dxa"/>
            <w:shd w:val="clear" w:color="auto" w:fill="auto"/>
          </w:tcPr>
          <w:p w14:paraId="3FC949F8" w14:textId="77777777" w:rsidR="0061647A" w:rsidRPr="00F00484" w:rsidRDefault="0061647A" w:rsidP="0061647A">
            <w:pPr>
              <w:spacing w:before="60" w:after="60"/>
              <w:rPr>
                <w:rFonts w:ascii="Times New Roman" w:hAnsi="Times New Roman"/>
                <w:sz w:val="22"/>
                <w:szCs w:val="22"/>
                <w:lang w:val="ru-RU"/>
              </w:rPr>
            </w:pPr>
          </w:p>
        </w:tc>
        <w:tc>
          <w:tcPr>
            <w:tcW w:w="5987" w:type="dxa"/>
            <w:shd w:val="clear" w:color="auto" w:fill="auto"/>
          </w:tcPr>
          <w:p w14:paraId="28278FE7" w14:textId="77777777" w:rsidR="0061647A" w:rsidRPr="00F00484" w:rsidRDefault="002B3739" w:rsidP="0061647A">
            <w:pPr>
              <w:spacing w:before="60" w:after="60"/>
              <w:jc w:val="both"/>
              <w:rPr>
                <w:rFonts w:ascii="Times New Roman" w:hAnsi="Times New Roman"/>
                <w:sz w:val="22"/>
                <w:szCs w:val="22"/>
                <w:lang w:val="ru-RU"/>
              </w:rPr>
            </w:pPr>
            <w:r w:rsidRPr="00F00484">
              <w:rPr>
                <w:rFonts w:ascii="Times New Roman" w:hAnsi="Times New Roman"/>
                <w:sz w:val="22"/>
                <w:szCs w:val="22"/>
                <w:lang w:val="ru-RU"/>
              </w:rPr>
              <w:t>Участник</w:t>
            </w:r>
            <w:r w:rsidR="0061647A" w:rsidRPr="00F0048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F75A81" w:rsidRPr="00786887" w14:paraId="5EEE4C10" w14:textId="77777777" w:rsidTr="007336FC">
        <w:tc>
          <w:tcPr>
            <w:tcW w:w="567" w:type="dxa"/>
            <w:shd w:val="clear" w:color="auto" w:fill="auto"/>
          </w:tcPr>
          <w:p w14:paraId="71DCFB5B" w14:textId="77777777" w:rsidR="000B5C4A" w:rsidRPr="00F00484" w:rsidRDefault="000B5C4A" w:rsidP="000B5C4A">
            <w:pPr>
              <w:spacing w:before="60" w:after="60"/>
              <w:jc w:val="center"/>
              <w:rPr>
                <w:rFonts w:ascii="Times New Roman" w:hAnsi="Times New Roman"/>
                <w:b/>
                <w:sz w:val="22"/>
                <w:szCs w:val="22"/>
                <w:lang w:val="ru-RU"/>
              </w:rPr>
            </w:pPr>
            <w:r w:rsidRPr="00F00484">
              <w:rPr>
                <w:rFonts w:ascii="Times New Roman" w:hAnsi="Times New Roman"/>
                <w:b/>
                <w:sz w:val="22"/>
                <w:szCs w:val="22"/>
                <w:lang w:val="ru-RU"/>
              </w:rPr>
              <w:t>4</w:t>
            </w:r>
          </w:p>
        </w:tc>
        <w:tc>
          <w:tcPr>
            <w:tcW w:w="2552" w:type="dxa"/>
            <w:shd w:val="clear" w:color="auto" w:fill="auto"/>
          </w:tcPr>
          <w:p w14:paraId="45A3C320" w14:textId="77777777" w:rsidR="000B5C4A" w:rsidRPr="00F00484" w:rsidRDefault="000B5C4A" w:rsidP="000B5C4A">
            <w:pPr>
              <w:spacing w:before="60" w:after="60"/>
              <w:rPr>
                <w:rFonts w:ascii="Times New Roman" w:hAnsi="Times New Roman"/>
                <w:b/>
                <w:sz w:val="22"/>
                <w:szCs w:val="22"/>
                <w:lang w:val="ru-RU"/>
              </w:rPr>
            </w:pPr>
            <w:r w:rsidRPr="00F00484">
              <w:rPr>
                <w:rFonts w:ascii="Times New Roman" w:hAnsi="Times New Roman"/>
                <w:b/>
                <w:sz w:val="22"/>
                <w:szCs w:val="22"/>
                <w:lang w:val="ru-RU"/>
              </w:rPr>
              <w:t>Допуск к отбору</w:t>
            </w:r>
          </w:p>
        </w:tc>
        <w:tc>
          <w:tcPr>
            <w:tcW w:w="709" w:type="dxa"/>
            <w:shd w:val="clear" w:color="auto" w:fill="auto"/>
          </w:tcPr>
          <w:p w14:paraId="36818036" w14:textId="77777777" w:rsidR="000B5C4A" w:rsidRPr="00F00484" w:rsidRDefault="000B5C4A" w:rsidP="000B5C4A">
            <w:pPr>
              <w:spacing w:before="60" w:after="60"/>
              <w:jc w:val="center"/>
              <w:rPr>
                <w:rFonts w:ascii="Times New Roman" w:hAnsi="Times New Roman"/>
                <w:sz w:val="22"/>
                <w:szCs w:val="22"/>
                <w:lang w:val="ru-RU"/>
              </w:rPr>
            </w:pPr>
            <w:r w:rsidRPr="00F00484">
              <w:rPr>
                <w:rFonts w:ascii="Times New Roman" w:hAnsi="Times New Roman"/>
                <w:sz w:val="22"/>
                <w:szCs w:val="22"/>
                <w:lang w:val="ru-RU"/>
              </w:rPr>
              <w:t>4.1</w:t>
            </w:r>
          </w:p>
        </w:tc>
        <w:tc>
          <w:tcPr>
            <w:tcW w:w="284" w:type="dxa"/>
            <w:shd w:val="clear" w:color="auto" w:fill="auto"/>
          </w:tcPr>
          <w:p w14:paraId="21206C70" w14:textId="77777777" w:rsidR="000B5C4A" w:rsidRPr="00F00484" w:rsidRDefault="000B5C4A" w:rsidP="000B5C4A">
            <w:pPr>
              <w:spacing w:before="60" w:after="60"/>
              <w:rPr>
                <w:rFonts w:ascii="Times New Roman" w:hAnsi="Times New Roman"/>
                <w:sz w:val="22"/>
                <w:szCs w:val="22"/>
                <w:lang w:val="ru-RU"/>
              </w:rPr>
            </w:pPr>
          </w:p>
        </w:tc>
        <w:tc>
          <w:tcPr>
            <w:tcW w:w="5987" w:type="dxa"/>
            <w:shd w:val="clear" w:color="auto" w:fill="auto"/>
          </w:tcPr>
          <w:p w14:paraId="73ECCFD6" w14:textId="77777777" w:rsidR="000B5C4A" w:rsidRPr="00F00484" w:rsidRDefault="000B5C4A" w:rsidP="000B5C4A">
            <w:pPr>
              <w:spacing w:before="60" w:after="60"/>
              <w:jc w:val="both"/>
              <w:rPr>
                <w:rFonts w:ascii="Times New Roman" w:hAnsi="Times New Roman"/>
                <w:sz w:val="22"/>
                <w:szCs w:val="22"/>
                <w:lang w:val="ru-RU"/>
              </w:rPr>
            </w:pPr>
            <w:r w:rsidRPr="00F0048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F75A81" w:rsidRPr="00786887" w14:paraId="3DAAAC5E" w14:textId="77777777" w:rsidTr="007336FC">
        <w:tc>
          <w:tcPr>
            <w:tcW w:w="567" w:type="dxa"/>
            <w:shd w:val="clear" w:color="auto" w:fill="auto"/>
          </w:tcPr>
          <w:p w14:paraId="76E8DD72" w14:textId="77777777" w:rsidR="000B5C4A" w:rsidRPr="00F0048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E84643C" w14:textId="77777777" w:rsidR="000B5C4A" w:rsidRPr="00F00484" w:rsidRDefault="000B5C4A" w:rsidP="000B5C4A">
            <w:pPr>
              <w:spacing w:before="60" w:after="60"/>
              <w:rPr>
                <w:rFonts w:ascii="Times New Roman" w:hAnsi="Times New Roman"/>
                <w:b/>
                <w:sz w:val="22"/>
                <w:szCs w:val="22"/>
                <w:lang w:val="ru-RU"/>
              </w:rPr>
            </w:pPr>
          </w:p>
        </w:tc>
        <w:tc>
          <w:tcPr>
            <w:tcW w:w="709" w:type="dxa"/>
            <w:shd w:val="clear" w:color="auto" w:fill="auto"/>
          </w:tcPr>
          <w:p w14:paraId="18063B86" w14:textId="77777777" w:rsidR="000B5C4A" w:rsidRPr="00F00484" w:rsidRDefault="000B5C4A" w:rsidP="000B5C4A">
            <w:pPr>
              <w:spacing w:before="60" w:after="60"/>
              <w:jc w:val="center"/>
              <w:rPr>
                <w:rFonts w:ascii="Times New Roman" w:hAnsi="Times New Roman"/>
                <w:sz w:val="22"/>
                <w:szCs w:val="22"/>
                <w:lang w:val="ru-RU"/>
              </w:rPr>
            </w:pPr>
            <w:r w:rsidRPr="00F00484">
              <w:rPr>
                <w:rFonts w:ascii="Times New Roman" w:hAnsi="Times New Roman"/>
                <w:sz w:val="22"/>
                <w:szCs w:val="22"/>
                <w:lang w:val="ru-RU"/>
              </w:rPr>
              <w:t>4.2</w:t>
            </w:r>
          </w:p>
        </w:tc>
        <w:tc>
          <w:tcPr>
            <w:tcW w:w="284" w:type="dxa"/>
            <w:shd w:val="clear" w:color="auto" w:fill="auto"/>
          </w:tcPr>
          <w:p w14:paraId="42264278" w14:textId="77777777" w:rsidR="000B5C4A" w:rsidRPr="00F00484" w:rsidRDefault="000B5C4A" w:rsidP="000B5C4A">
            <w:pPr>
              <w:spacing w:before="60" w:after="60"/>
              <w:rPr>
                <w:rFonts w:ascii="Times New Roman" w:hAnsi="Times New Roman"/>
                <w:sz w:val="22"/>
                <w:szCs w:val="22"/>
                <w:lang w:val="ru-RU"/>
              </w:rPr>
            </w:pPr>
          </w:p>
        </w:tc>
        <w:tc>
          <w:tcPr>
            <w:tcW w:w="5987" w:type="dxa"/>
            <w:shd w:val="clear" w:color="auto" w:fill="auto"/>
          </w:tcPr>
          <w:p w14:paraId="50D0D7AD" w14:textId="77777777" w:rsidR="000B5C4A" w:rsidRPr="00F00484" w:rsidRDefault="000B5C4A" w:rsidP="000B5C4A">
            <w:pPr>
              <w:spacing w:before="60" w:after="60"/>
              <w:jc w:val="both"/>
              <w:rPr>
                <w:rFonts w:ascii="Times New Roman" w:hAnsi="Times New Roman"/>
                <w:sz w:val="22"/>
                <w:szCs w:val="22"/>
                <w:lang w:val="ru-RU"/>
              </w:rPr>
            </w:pPr>
            <w:r w:rsidRPr="00F00484">
              <w:rPr>
                <w:rFonts w:ascii="Times New Roman" w:hAnsi="Times New Roman"/>
                <w:sz w:val="22"/>
                <w:szCs w:val="22"/>
                <w:lang w:val="ru-RU"/>
              </w:rPr>
              <w:t>Электронная система оператора осуществляет в автоматическом режиме:</w:t>
            </w:r>
          </w:p>
          <w:p w14:paraId="76EED8C4" w14:textId="77777777" w:rsidR="000B5C4A" w:rsidRPr="00F00484" w:rsidRDefault="000B5C4A" w:rsidP="000B5C4A">
            <w:pPr>
              <w:spacing w:before="60" w:after="60"/>
              <w:jc w:val="both"/>
              <w:rPr>
                <w:rFonts w:ascii="Times New Roman" w:hAnsi="Times New Roman"/>
                <w:sz w:val="22"/>
                <w:szCs w:val="22"/>
                <w:lang w:val="ru-RU"/>
              </w:rPr>
            </w:pPr>
            <w:r w:rsidRPr="00F0048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43FEDE00" w14:textId="77777777" w:rsidR="000B5C4A" w:rsidRPr="00F00484" w:rsidRDefault="000B5C4A" w:rsidP="000B5C4A">
            <w:pPr>
              <w:spacing w:before="60" w:after="60"/>
              <w:jc w:val="both"/>
              <w:rPr>
                <w:rFonts w:ascii="Times New Roman" w:hAnsi="Times New Roman"/>
                <w:sz w:val="22"/>
                <w:szCs w:val="22"/>
                <w:lang w:val="ru-RU"/>
              </w:rPr>
            </w:pPr>
            <w:r w:rsidRPr="00F00484">
              <w:rPr>
                <w:rFonts w:ascii="Times New Roman" w:hAnsi="Times New Roman"/>
                <w:sz w:val="22"/>
                <w:szCs w:val="22"/>
                <w:lang w:val="ru-RU"/>
              </w:rPr>
              <w:t>- проведение электронных закупок;</w:t>
            </w:r>
          </w:p>
          <w:p w14:paraId="23977726" w14:textId="77777777" w:rsidR="000B5C4A" w:rsidRPr="00F00484" w:rsidRDefault="000B5C4A" w:rsidP="000B5C4A">
            <w:pPr>
              <w:spacing w:before="60" w:after="60"/>
              <w:jc w:val="both"/>
              <w:rPr>
                <w:rFonts w:ascii="Times New Roman" w:hAnsi="Times New Roman"/>
                <w:sz w:val="22"/>
                <w:szCs w:val="22"/>
                <w:lang w:val="ru-RU"/>
              </w:rPr>
            </w:pPr>
            <w:r w:rsidRPr="00F00484">
              <w:rPr>
                <w:rFonts w:ascii="Times New Roman" w:hAnsi="Times New Roman"/>
                <w:sz w:val="22"/>
                <w:szCs w:val="22"/>
                <w:lang w:val="ru-RU"/>
              </w:rPr>
              <w:t>- определение исполнителя по результатам электронных закупок;</w:t>
            </w:r>
          </w:p>
          <w:p w14:paraId="04C2BBC8" w14:textId="77777777" w:rsidR="000B5C4A" w:rsidRPr="00F00484" w:rsidRDefault="000B5C4A" w:rsidP="000B5C4A">
            <w:pPr>
              <w:spacing w:before="60" w:after="60"/>
              <w:jc w:val="both"/>
              <w:rPr>
                <w:rFonts w:ascii="Times New Roman" w:hAnsi="Times New Roman"/>
                <w:sz w:val="22"/>
                <w:szCs w:val="22"/>
                <w:lang w:val="ru-RU"/>
              </w:rPr>
            </w:pPr>
            <w:r w:rsidRPr="00F00484">
              <w:rPr>
                <w:rFonts w:ascii="Times New Roman" w:hAnsi="Times New Roman"/>
                <w:sz w:val="22"/>
                <w:szCs w:val="22"/>
                <w:lang w:val="ru-RU"/>
              </w:rPr>
              <w:t>- регистрацию сделки и формирование договора.</w:t>
            </w:r>
          </w:p>
        </w:tc>
      </w:tr>
      <w:tr w:rsidR="00F75A81" w:rsidRPr="00F00484" w14:paraId="344D2E72" w14:textId="77777777" w:rsidTr="007336FC">
        <w:tc>
          <w:tcPr>
            <w:tcW w:w="567" w:type="dxa"/>
            <w:shd w:val="clear" w:color="auto" w:fill="auto"/>
          </w:tcPr>
          <w:p w14:paraId="57A35B47" w14:textId="77777777" w:rsidR="000B5C4A" w:rsidRPr="00F0048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0F1976C" w14:textId="77777777" w:rsidR="000B5C4A" w:rsidRPr="00F00484" w:rsidRDefault="000B5C4A" w:rsidP="000B5C4A">
            <w:pPr>
              <w:spacing w:before="60" w:after="60"/>
              <w:rPr>
                <w:rFonts w:ascii="Times New Roman" w:hAnsi="Times New Roman"/>
                <w:b/>
                <w:sz w:val="22"/>
                <w:szCs w:val="22"/>
                <w:lang w:val="ru-RU"/>
              </w:rPr>
            </w:pPr>
          </w:p>
        </w:tc>
        <w:tc>
          <w:tcPr>
            <w:tcW w:w="709" w:type="dxa"/>
            <w:shd w:val="clear" w:color="auto" w:fill="auto"/>
          </w:tcPr>
          <w:p w14:paraId="3F4AE1E7" w14:textId="77777777" w:rsidR="000B5C4A" w:rsidRPr="00F00484" w:rsidRDefault="000B5C4A" w:rsidP="000B5C4A">
            <w:pPr>
              <w:spacing w:before="60" w:after="60"/>
              <w:jc w:val="center"/>
              <w:rPr>
                <w:rFonts w:ascii="Times New Roman" w:hAnsi="Times New Roman"/>
                <w:sz w:val="22"/>
                <w:szCs w:val="22"/>
                <w:lang w:val="ru-RU"/>
              </w:rPr>
            </w:pPr>
            <w:r w:rsidRPr="00F00484">
              <w:rPr>
                <w:rFonts w:ascii="Times New Roman" w:hAnsi="Times New Roman"/>
                <w:sz w:val="22"/>
                <w:szCs w:val="22"/>
                <w:lang w:val="ru-RU"/>
              </w:rPr>
              <w:t>4.3</w:t>
            </w:r>
          </w:p>
        </w:tc>
        <w:tc>
          <w:tcPr>
            <w:tcW w:w="284" w:type="dxa"/>
            <w:shd w:val="clear" w:color="auto" w:fill="auto"/>
          </w:tcPr>
          <w:p w14:paraId="36C92253" w14:textId="77777777" w:rsidR="000B5C4A" w:rsidRPr="00F00484" w:rsidRDefault="000B5C4A" w:rsidP="000B5C4A">
            <w:pPr>
              <w:spacing w:before="60" w:after="60"/>
              <w:rPr>
                <w:rFonts w:ascii="Times New Roman" w:hAnsi="Times New Roman"/>
                <w:sz w:val="22"/>
                <w:szCs w:val="22"/>
                <w:lang w:val="ru-RU"/>
              </w:rPr>
            </w:pPr>
          </w:p>
        </w:tc>
        <w:tc>
          <w:tcPr>
            <w:tcW w:w="5987" w:type="dxa"/>
            <w:shd w:val="clear" w:color="auto" w:fill="auto"/>
          </w:tcPr>
          <w:p w14:paraId="5D36A7F6" w14:textId="77777777" w:rsidR="000B5C4A" w:rsidRPr="00F00484" w:rsidRDefault="000B5C4A" w:rsidP="000B5C4A">
            <w:pPr>
              <w:spacing w:before="60" w:after="60"/>
              <w:jc w:val="both"/>
              <w:rPr>
                <w:rFonts w:ascii="Times New Roman" w:hAnsi="Times New Roman"/>
                <w:sz w:val="22"/>
                <w:szCs w:val="22"/>
                <w:lang w:val="ru-RU"/>
              </w:rPr>
            </w:pPr>
            <w:r w:rsidRPr="00F0048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14D67218" w14:textId="77777777" w:rsidR="000B5C4A" w:rsidRPr="00F00484" w:rsidRDefault="000B5C4A" w:rsidP="000B5C4A">
            <w:pPr>
              <w:spacing w:before="60" w:after="60"/>
              <w:jc w:val="both"/>
              <w:rPr>
                <w:rFonts w:ascii="Times New Roman" w:hAnsi="Times New Roman"/>
                <w:sz w:val="22"/>
                <w:szCs w:val="22"/>
                <w:lang w:val="ru-RU"/>
              </w:rPr>
            </w:pPr>
            <w:r w:rsidRPr="00F00484">
              <w:rPr>
                <w:rFonts w:ascii="Times New Roman" w:hAnsi="Times New Roman"/>
                <w:sz w:val="22"/>
                <w:szCs w:val="22"/>
                <w:lang w:val="ru-RU"/>
              </w:rPr>
              <w:t>Допуск участников осуществляется при их соответствии следующим критериям:</w:t>
            </w:r>
          </w:p>
          <w:p w14:paraId="01E3C183" w14:textId="77777777" w:rsidR="000B5C4A" w:rsidRPr="00F0048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F00484">
              <w:rPr>
                <w:rFonts w:ascii="Times New Roman" w:hAnsi="Times New Roman"/>
                <w:sz w:val="22"/>
                <w:szCs w:val="22"/>
                <w:lang w:val="ru-RU"/>
              </w:rPr>
              <w:t>правомочность на заключение договора;</w:t>
            </w:r>
          </w:p>
          <w:p w14:paraId="19837A4F" w14:textId="77777777" w:rsidR="000B5C4A" w:rsidRPr="00F0048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F00484">
              <w:rPr>
                <w:rFonts w:ascii="Times New Roman" w:hAnsi="Times New Roman"/>
                <w:sz w:val="22"/>
                <w:szCs w:val="22"/>
                <w:lang w:val="ru-RU"/>
              </w:rPr>
              <w:t>отсутствие просроченной задолженности по уплате налогов и сборов;</w:t>
            </w:r>
          </w:p>
          <w:p w14:paraId="63F7F99F" w14:textId="77777777" w:rsidR="000B5C4A" w:rsidRPr="00F0048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F00484">
              <w:rPr>
                <w:rFonts w:ascii="Times New Roman" w:hAnsi="Times New Roman"/>
                <w:sz w:val="22"/>
                <w:szCs w:val="22"/>
                <w:lang w:val="ru-RU"/>
              </w:rPr>
              <w:t>отсутствие введенных в отношении них процедур банкротства;</w:t>
            </w:r>
          </w:p>
          <w:p w14:paraId="3B304033" w14:textId="77777777" w:rsidR="000B5C4A" w:rsidRPr="00F0048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F00484">
              <w:rPr>
                <w:rFonts w:ascii="Times New Roman" w:hAnsi="Times New Roman"/>
                <w:sz w:val="22"/>
                <w:szCs w:val="22"/>
                <w:lang w:val="ru-RU"/>
              </w:rPr>
              <w:t>отсутствие записи о них в Едином реестре недобросовестных исполнителей.</w:t>
            </w:r>
          </w:p>
          <w:p w14:paraId="451BAC89" w14:textId="77777777" w:rsidR="000B5C4A" w:rsidRPr="00F00484" w:rsidRDefault="000B5C4A" w:rsidP="000B5C4A">
            <w:pPr>
              <w:tabs>
                <w:tab w:val="left" w:pos="350"/>
              </w:tabs>
              <w:spacing w:before="60" w:after="60"/>
              <w:ind w:left="67"/>
              <w:jc w:val="both"/>
              <w:rPr>
                <w:rFonts w:ascii="Times New Roman" w:hAnsi="Times New Roman"/>
                <w:sz w:val="22"/>
                <w:szCs w:val="22"/>
                <w:lang w:val="ru-RU"/>
              </w:rPr>
            </w:pPr>
            <w:r w:rsidRPr="00F00484">
              <w:rPr>
                <w:rFonts w:ascii="Times New Roman" w:hAnsi="Times New Roman"/>
                <w:sz w:val="22"/>
                <w:szCs w:val="22"/>
                <w:lang w:val="ru-RU"/>
              </w:rPr>
              <w:t xml:space="preserve">Наличие выданной налоговыми органами ЭЦП определяет </w:t>
            </w:r>
            <w:r w:rsidRPr="00F00484">
              <w:rPr>
                <w:rFonts w:ascii="Times New Roman" w:hAnsi="Times New Roman"/>
                <w:sz w:val="22"/>
                <w:szCs w:val="22"/>
                <w:u w:val="single"/>
                <w:lang w:val="ru-RU"/>
              </w:rPr>
              <w:t>правомочность участника на заключение договора</w:t>
            </w:r>
            <w:r w:rsidRPr="00F00484">
              <w:rPr>
                <w:rFonts w:ascii="Times New Roman" w:hAnsi="Times New Roman"/>
                <w:sz w:val="22"/>
                <w:szCs w:val="22"/>
                <w:lang w:val="ru-RU"/>
              </w:rPr>
              <w:t>.</w:t>
            </w:r>
          </w:p>
          <w:p w14:paraId="51B6CC99" w14:textId="77777777" w:rsidR="000B5C4A" w:rsidRPr="00F00484" w:rsidRDefault="000B5C4A" w:rsidP="000B5C4A">
            <w:pPr>
              <w:tabs>
                <w:tab w:val="left" w:pos="350"/>
              </w:tabs>
              <w:spacing w:before="60" w:after="60"/>
              <w:ind w:left="67"/>
              <w:jc w:val="both"/>
              <w:rPr>
                <w:rFonts w:ascii="Times New Roman" w:hAnsi="Times New Roman"/>
                <w:sz w:val="22"/>
                <w:szCs w:val="22"/>
                <w:lang w:val="ru-RU"/>
              </w:rPr>
            </w:pPr>
            <w:r w:rsidRPr="00F00484">
              <w:rPr>
                <w:rFonts w:ascii="Times New Roman" w:hAnsi="Times New Roman"/>
                <w:sz w:val="22"/>
                <w:szCs w:val="22"/>
                <w:lang w:val="ru-RU"/>
              </w:rPr>
              <w:t xml:space="preserve">Участник подтверждает в анкете-заявлении сведения </w:t>
            </w:r>
            <w:r w:rsidRPr="00F00484">
              <w:rPr>
                <w:rFonts w:ascii="Times New Roman" w:hAnsi="Times New Roman"/>
                <w:sz w:val="22"/>
                <w:szCs w:val="22"/>
                <w:u w:val="single"/>
                <w:lang w:val="ru-RU"/>
              </w:rPr>
              <w:t>об отсутствии введенных в его отношении процедур банкротства</w:t>
            </w:r>
            <w:r w:rsidRPr="00F00484">
              <w:rPr>
                <w:rFonts w:ascii="Times New Roman" w:hAnsi="Times New Roman"/>
                <w:sz w:val="22"/>
                <w:szCs w:val="22"/>
                <w:lang w:val="ru-RU"/>
              </w:rPr>
              <w:t xml:space="preserve">, а также </w:t>
            </w:r>
            <w:r w:rsidRPr="00F00484">
              <w:rPr>
                <w:rFonts w:ascii="Times New Roman" w:hAnsi="Times New Roman"/>
                <w:sz w:val="22"/>
                <w:szCs w:val="22"/>
                <w:u w:val="single"/>
                <w:lang w:val="ru-RU"/>
              </w:rPr>
              <w:t>отсутствии у него просроченной задолженности по уплате налогов и сборов</w:t>
            </w:r>
            <w:r w:rsidRPr="00F00484">
              <w:rPr>
                <w:rFonts w:ascii="Times New Roman" w:hAnsi="Times New Roman"/>
                <w:sz w:val="22"/>
                <w:szCs w:val="22"/>
                <w:lang w:val="ru-RU"/>
              </w:rPr>
              <w:t>.</w:t>
            </w:r>
          </w:p>
          <w:p w14:paraId="6CD3F8B3" w14:textId="77777777" w:rsidR="000B5C4A" w:rsidRPr="00F00484" w:rsidRDefault="000B5C4A" w:rsidP="000B5C4A">
            <w:pPr>
              <w:tabs>
                <w:tab w:val="left" w:pos="350"/>
              </w:tabs>
              <w:spacing w:before="60" w:after="60"/>
              <w:ind w:left="67"/>
              <w:jc w:val="both"/>
              <w:rPr>
                <w:rFonts w:ascii="Times New Roman" w:hAnsi="Times New Roman"/>
                <w:sz w:val="22"/>
                <w:szCs w:val="22"/>
                <w:lang w:val="ru-RU"/>
              </w:rPr>
            </w:pPr>
            <w:r w:rsidRPr="00F0048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00484">
              <w:rPr>
                <w:rFonts w:ascii="Times New Roman" w:hAnsi="Times New Roman"/>
                <w:sz w:val="22"/>
                <w:szCs w:val="22"/>
                <w:u w:val="single"/>
                <w:lang w:val="ru-RU"/>
              </w:rPr>
              <w:t>Единого реестра недобросовестных исполнителей</w:t>
            </w:r>
            <w:r w:rsidRPr="00F00484">
              <w:rPr>
                <w:rFonts w:ascii="Times New Roman" w:hAnsi="Times New Roman"/>
                <w:sz w:val="22"/>
                <w:szCs w:val="22"/>
                <w:lang w:val="ru-RU"/>
              </w:rPr>
              <w:t xml:space="preserve"> для установления факта отсутствия в нем записи об участнике.</w:t>
            </w:r>
          </w:p>
          <w:p w14:paraId="1AF8D32E" w14:textId="77777777" w:rsidR="000B5C4A" w:rsidRPr="00F00484" w:rsidRDefault="000B5C4A" w:rsidP="000B5C4A">
            <w:pPr>
              <w:tabs>
                <w:tab w:val="left" w:pos="350"/>
              </w:tabs>
              <w:spacing w:before="60" w:after="60"/>
              <w:ind w:left="67"/>
              <w:jc w:val="both"/>
              <w:rPr>
                <w:rFonts w:ascii="Times New Roman" w:hAnsi="Times New Roman"/>
                <w:sz w:val="22"/>
                <w:szCs w:val="22"/>
                <w:lang w:val="ru-RU"/>
              </w:rPr>
            </w:pPr>
            <w:r w:rsidRPr="00F00484">
              <w:rPr>
                <w:rFonts w:ascii="Times New Roman" w:hAnsi="Times New Roman"/>
                <w:b/>
                <w:sz w:val="22"/>
                <w:szCs w:val="22"/>
                <w:lang w:val="ru-RU"/>
              </w:rPr>
              <w:t>Оператор:</w:t>
            </w:r>
          </w:p>
          <w:p w14:paraId="56CA51C5" w14:textId="77777777" w:rsidR="000B5C4A" w:rsidRPr="00F00484" w:rsidRDefault="000B5C4A" w:rsidP="000B5C4A">
            <w:pPr>
              <w:tabs>
                <w:tab w:val="left" w:pos="350"/>
              </w:tabs>
              <w:spacing w:before="60" w:after="60"/>
              <w:jc w:val="both"/>
              <w:rPr>
                <w:rFonts w:ascii="Times New Roman" w:hAnsi="Times New Roman"/>
                <w:sz w:val="22"/>
                <w:szCs w:val="22"/>
                <w:lang w:val="ru-RU"/>
              </w:rPr>
            </w:pPr>
            <w:r w:rsidRPr="00F00484">
              <w:rPr>
                <w:rFonts w:ascii="Times New Roman" w:hAnsi="Times New Roman"/>
                <w:sz w:val="22"/>
                <w:szCs w:val="22"/>
                <w:lang w:val="ru-RU"/>
              </w:rPr>
              <w:t>- открывает участникам отдельные лицевые счета в РКП;</w:t>
            </w:r>
          </w:p>
          <w:p w14:paraId="2AAFC60A" w14:textId="77777777" w:rsidR="000B5C4A" w:rsidRPr="00F00484" w:rsidRDefault="000B5C4A" w:rsidP="000B5C4A">
            <w:pPr>
              <w:tabs>
                <w:tab w:val="left" w:pos="350"/>
              </w:tabs>
              <w:spacing w:before="60" w:after="60"/>
              <w:jc w:val="both"/>
              <w:rPr>
                <w:rFonts w:ascii="Times New Roman" w:hAnsi="Times New Roman"/>
                <w:sz w:val="22"/>
                <w:szCs w:val="22"/>
                <w:lang w:val="ru-RU"/>
              </w:rPr>
            </w:pPr>
            <w:r w:rsidRPr="00F00484">
              <w:rPr>
                <w:rFonts w:ascii="Times New Roman" w:hAnsi="Times New Roman"/>
                <w:sz w:val="22"/>
                <w:szCs w:val="22"/>
                <w:lang w:val="ru-RU"/>
              </w:rPr>
              <w:t>- создает участникам персональные кабинеты.</w:t>
            </w:r>
          </w:p>
        </w:tc>
      </w:tr>
      <w:tr w:rsidR="00F75A81" w:rsidRPr="00786887" w14:paraId="67E99CC5" w14:textId="77777777" w:rsidTr="007336FC">
        <w:tc>
          <w:tcPr>
            <w:tcW w:w="567" w:type="dxa"/>
            <w:shd w:val="clear" w:color="auto" w:fill="auto"/>
          </w:tcPr>
          <w:p w14:paraId="0FFBA9D4" w14:textId="77777777" w:rsidR="00B8622E" w:rsidRPr="00F00484" w:rsidRDefault="00B8622E" w:rsidP="00B8622E">
            <w:pPr>
              <w:spacing w:before="60" w:after="60"/>
              <w:jc w:val="center"/>
              <w:rPr>
                <w:rFonts w:ascii="Times New Roman" w:hAnsi="Times New Roman"/>
                <w:b/>
                <w:sz w:val="22"/>
                <w:szCs w:val="22"/>
                <w:lang w:val="ru-RU"/>
              </w:rPr>
            </w:pPr>
            <w:r w:rsidRPr="00F00484">
              <w:rPr>
                <w:rFonts w:ascii="Times New Roman" w:hAnsi="Times New Roman"/>
                <w:b/>
                <w:sz w:val="22"/>
                <w:szCs w:val="22"/>
                <w:lang w:val="ru-RU"/>
              </w:rPr>
              <w:t>5</w:t>
            </w:r>
          </w:p>
        </w:tc>
        <w:tc>
          <w:tcPr>
            <w:tcW w:w="2552" w:type="dxa"/>
            <w:shd w:val="clear" w:color="auto" w:fill="auto"/>
          </w:tcPr>
          <w:p w14:paraId="44AED865" w14:textId="77777777" w:rsidR="00B8622E" w:rsidRPr="00F00484" w:rsidRDefault="00B8622E" w:rsidP="00B8622E">
            <w:pPr>
              <w:spacing w:before="60" w:after="60"/>
              <w:rPr>
                <w:rFonts w:ascii="Times New Roman" w:hAnsi="Times New Roman"/>
                <w:b/>
                <w:sz w:val="22"/>
                <w:szCs w:val="22"/>
                <w:lang w:val="ru-RU"/>
              </w:rPr>
            </w:pPr>
            <w:r w:rsidRPr="00F0048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02B0853E"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5.1</w:t>
            </w:r>
          </w:p>
        </w:tc>
        <w:tc>
          <w:tcPr>
            <w:tcW w:w="284" w:type="dxa"/>
            <w:shd w:val="clear" w:color="auto" w:fill="auto"/>
          </w:tcPr>
          <w:p w14:paraId="48F45A3D"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6136B146"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Для участия в отборе участник:</w:t>
            </w:r>
          </w:p>
          <w:p w14:paraId="0A3BB67B" w14:textId="4698F83D"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 проходит регистрацию на сайте </w:t>
            </w:r>
            <w:proofErr w:type="spellStart"/>
            <w:r w:rsidR="009A4927" w:rsidRPr="00F00484">
              <w:rPr>
                <w:rFonts w:ascii="Times New Roman" w:hAnsi="Times New Roman"/>
                <w:i/>
                <w:iCs/>
                <w:sz w:val="22"/>
                <w:szCs w:val="22"/>
              </w:rPr>
              <w:t>xt</w:t>
            </w:r>
            <w:proofErr w:type="spellEnd"/>
            <w:r w:rsidR="009A4927" w:rsidRPr="00F00484">
              <w:rPr>
                <w:rFonts w:ascii="Times New Roman" w:hAnsi="Times New Roman"/>
                <w:i/>
                <w:iCs/>
                <w:sz w:val="22"/>
                <w:szCs w:val="22"/>
                <w:lang w:val="ru-RU"/>
              </w:rPr>
              <w:t>-</w:t>
            </w:r>
            <w:proofErr w:type="spellStart"/>
            <w:r w:rsidR="009A4927" w:rsidRPr="00F00484">
              <w:rPr>
                <w:rFonts w:ascii="Times New Roman" w:hAnsi="Times New Roman"/>
                <w:i/>
                <w:iCs/>
                <w:sz w:val="22"/>
                <w:szCs w:val="22"/>
              </w:rPr>
              <w:t>xarid</w:t>
            </w:r>
            <w:proofErr w:type="spellEnd"/>
            <w:r w:rsidR="009A4927" w:rsidRPr="00F00484">
              <w:rPr>
                <w:rFonts w:ascii="Times New Roman" w:hAnsi="Times New Roman"/>
                <w:i/>
                <w:iCs/>
                <w:sz w:val="22"/>
                <w:szCs w:val="22"/>
                <w:lang w:val="ru-RU"/>
              </w:rPr>
              <w:t>.</w:t>
            </w:r>
            <w:proofErr w:type="spellStart"/>
            <w:r w:rsidR="009A4927" w:rsidRPr="00F00484">
              <w:rPr>
                <w:rFonts w:ascii="Times New Roman" w:hAnsi="Times New Roman"/>
                <w:i/>
                <w:iCs/>
                <w:sz w:val="22"/>
                <w:szCs w:val="22"/>
              </w:rPr>
              <w:t>uz</w:t>
            </w:r>
            <w:proofErr w:type="spellEnd"/>
            <w:r w:rsidRPr="00F00484">
              <w:rPr>
                <w:rFonts w:ascii="Times New Roman" w:hAnsi="Times New Roman"/>
                <w:sz w:val="22"/>
                <w:szCs w:val="22"/>
                <w:lang w:val="ru-RU"/>
              </w:rPr>
              <w:t xml:space="preserve"> </w:t>
            </w:r>
            <w:r w:rsidRPr="00F0048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2FD43D50"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F00484">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14:paraId="7C40FB7A"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63FC7A38"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F75A81" w:rsidRPr="00786887" w14:paraId="27E3E805" w14:textId="77777777" w:rsidTr="007336FC">
        <w:tc>
          <w:tcPr>
            <w:tcW w:w="567" w:type="dxa"/>
            <w:shd w:val="clear" w:color="auto" w:fill="auto"/>
          </w:tcPr>
          <w:p w14:paraId="08301706" w14:textId="77777777" w:rsidR="00B8622E" w:rsidRPr="00F00484" w:rsidRDefault="00B8622E" w:rsidP="00B8622E">
            <w:pPr>
              <w:spacing w:before="60" w:after="60"/>
              <w:jc w:val="center"/>
              <w:rPr>
                <w:rFonts w:ascii="Times New Roman" w:hAnsi="Times New Roman"/>
                <w:b/>
                <w:sz w:val="22"/>
                <w:szCs w:val="22"/>
                <w:lang w:val="ru-RU"/>
              </w:rPr>
            </w:pPr>
            <w:r w:rsidRPr="00F00484">
              <w:rPr>
                <w:rFonts w:ascii="Times New Roman" w:hAnsi="Times New Roman"/>
                <w:b/>
                <w:sz w:val="22"/>
                <w:szCs w:val="22"/>
                <w:lang w:val="ru-RU"/>
              </w:rPr>
              <w:lastRenderedPageBreak/>
              <w:t>6</w:t>
            </w:r>
          </w:p>
        </w:tc>
        <w:tc>
          <w:tcPr>
            <w:tcW w:w="2552" w:type="dxa"/>
            <w:shd w:val="clear" w:color="auto" w:fill="auto"/>
          </w:tcPr>
          <w:p w14:paraId="37EFF269" w14:textId="77777777" w:rsidR="00B8622E" w:rsidRPr="00F00484" w:rsidRDefault="00B8622E" w:rsidP="00B8622E">
            <w:pPr>
              <w:spacing w:before="60" w:after="60"/>
              <w:ind w:left="-99"/>
              <w:rPr>
                <w:rFonts w:ascii="Times New Roman" w:hAnsi="Times New Roman"/>
                <w:b/>
                <w:sz w:val="22"/>
                <w:szCs w:val="22"/>
                <w:lang w:val="ru-RU"/>
              </w:rPr>
            </w:pPr>
            <w:r w:rsidRPr="00F00484">
              <w:rPr>
                <w:rFonts w:ascii="Times New Roman" w:hAnsi="Times New Roman"/>
                <w:b/>
                <w:sz w:val="22"/>
                <w:szCs w:val="22"/>
                <w:lang w:val="ru-RU"/>
              </w:rPr>
              <w:t>Порядок оценки предложений</w:t>
            </w:r>
          </w:p>
        </w:tc>
        <w:tc>
          <w:tcPr>
            <w:tcW w:w="709" w:type="dxa"/>
            <w:shd w:val="clear" w:color="auto" w:fill="auto"/>
          </w:tcPr>
          <w:p w14:paraId="0B336696"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6.1</w:t>
            </w:r>
          </w:p>
        </w:tc>
        <w:tc>
          <w:tcPr>
            <w:tcW w:w="284" w:type="dxa"/>
            <w:shd w:val="clear" w:color="auto" w:fill="auto"/>
          </w:tcPr>
          <w:p w14:paraId="4DF3440F" w14:textId="77777777" w:rsidR="00B8622E" w:rsidRPr="00F00484" w:rsidRDefault="00B8622E" w:rsidP="00B8622E">
            <w:pPr>
              <w:spacing w:before="60" w:after="60"/>
              <w:rPr>
                <w:rFonts w:ascii="Times New Roman" w:hAnsi="Times New Roman"/>
                <w:b/>
                <w:sz w:val="22"/>
                <w:szCs w:val="22"/>
                <w:lang w:val="ru-RU"/>
              </w:rPr>
            </w:pPr>
          </w:p>
        </w:tc>
        <w:tc>
          <w:tcPr>
            <w:tcW w:w="5987" w:type="dxa"/>
            <w:shd w:val="clear" w:color="auto" w:fill="auto"/>
          </w:tcPr>
          <w:p w14:paraId="0886DCCD"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38D166C9"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5460FD57"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F75A81" w:rsidRPr="00786887" w14:paraId="26302F1F" w14:textId="77777777" w:rsidTr="007336FC">
        <w:tc>
          <w:tcPr>
            <w:tcW w:w="567" w:type="dxa"/>
            <w:shd w:val="clear" w:color="auto" w:fill="auto"/>
          </w:tcPr>
          <w:p w14:paraId="6D48D37E"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DE67426" w14:textId="77777777" w:rsidR="00B8622E" w:rsidRPr="00F0048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D029485"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6.2</w:t>
            </w:r>
          </w:p>
        </w:tc>
        <w:tc>
          <w:tcPr>
            <w:tcW w:w="284" w:type="dxa"/>
            <w:shd w:val="clear" w:color="auto" w:fill="auto"/>
          </w:tcPr>
          <w:p w14:paraId="57088D6E" w14:textId="77777777" w:rsidR="00B8622E" w:rsidRPr="00F00484" w:rsidRDefault="00B8622E" w:rsidP="00B8622E">
            <w:pPr>
              <w:spacing w:before="60" w:after="60"/>
              <w:rPr>
                <w:rFonts w:ascii="Times New Roman" w:hAnsi="Times New Roman"/>
                <w:b/>
                <w:sz w:val="22"/>
                <w:szCs w:val="22"/>
                <w:lang w:val="ru-RU"/>
              </w:rPr>
            </w:pPr>
          </w:p>
        </w:tc>
        <w:tc>
          <w:tcPr>
            <w:tcW w:w="5987" w:type="dxa"/>
            <w:shd w:val="clear" w:color="auto" w:fill="auto"/>
          </w:tcPr>
          <w:p w14:paraId="7E268A00"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Оценка предложений осуществляется в следующей последовательности:</w:t>
            </w:r>
          </w:p>
          <w:p w14:paraId="2789286C"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53E08BFA"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оценка соответствия участника квалификационным требованиям (если предусмотрено документацией по отбору);</w:t>
            </w:r>
          </w:p>
          <w:p w14:paraId="6866E05E"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оценка технической части предложения;</w:t>
            </w:r>
          </w:p>
          <w:p w14:paraId="4DBA5B3A"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оценка ценовой части предложения.</w:t>
            </w:r>
          </w:p>
          <w:p w14:paraId="014A9B30"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F75A81" w:rsidRPr="00786887" w14:paraId="3589535B" w14:textId="77777777" w:rsidTr="007336FC">
        <w:tc>
          <w:tcPr>
            <w:tcW w:w="567" w:type="dxa"/>
            <w:shd w:val="clear" w:color="auto" w:fill="auto"/>
          </w:tcPr>
          <w:p w14:paraId="218C71F6"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3FCA41A" w14:textId="77777777" w:rsidR="00B8622E" w:rsidRPr="00F0048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E303E58"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6.3</w:t>
            </w:r>
          </w:p>
        </w:tc>
        <w:tc>
          <w:tcPr>
            <w:tcW w:w="284" w:type="dxa"/>
            <w:shd w:val="clear" w:color="auto" w:fill="auto"/>
          </w:tcPr>
          <w:p w14:paraId="0BD47D57" w14:textId="77777777" w:rsidR="00B8622E" w:rsidRPr="00F00484" w:rsidRDefault="00B8622E" w:rsidP="00B8622E">
            <w:pPr>
              <w:spacing w:before="60" w:after="60"/>
              <w:rPr>
                <w:rFonts w:ascii="Times New Roman" w:hAnsi="Times New Roman"/>
                <w:b/>
                <w:sz w:val="22"/>
                <w:szCs w:val="22"/>
                <w:lang w:val="ru-RU"/>
              </w:rPr>
            </w:pPr>
          </w:p>
        </w:tc>
        <w:tc>
          <w:tcPr>
            <w:tcW w:w="5987" w:type="dxa"/>
            <w:shd w:val="clear" w:color="auto" w:fill="auto"/>
          </w:tcPr>
          <w:p w14:paraId="71D939BF"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Перечень документов, </w:t>
            </w:r>
            <w:proofErr w:type="spellStart"/>
            <w:r w:rsidRPr="00F00484">
              <w:rPr>
                <w:rFonts w:ascii="Times New Roman" w:hAnsi="Times New Roman"/>
                <w:sz w:val="22"/>
                <w:szCs w:val="22"/>
                <w:lang w:val="ru-RU"/>
              </w:rPr>
              <w:t>оформлямых</w:t>
            </w:r>
            <w:proofErr w:type="spellEnd"/>
            <w:r w:rsidRPr="00F00484">
              <w:rPr>
                <w:rFonts w:ascii="Times New Roman" w:hAnsi="Times New Roman"/>
                <w:sz w:val="22"/>
                <w:szCs w:val="22"/>
                <w:lang w:val="ru-RU"/>
              </w:rPr>
              <w:t xml:space="preserve"> участниками отбора представлен в приложении №1 (формы №1,2,3,4,5</w:t>
            </w:r>
            <w:r w:rsidR="005E5818" w:rsidRPr="00F00484">
              <w:rPr>
                <w:rFonts w:ascii="Times New Roman" w:hAnsi="Times New Roman"/>
                <w:sz w:val="22"/>
                <w:szCs w:val="22"/>
                <w:lang w:val="ru-RU"/>
              </w:rPr>
              <w:t>,6</w:t>
            </w:r>
            <w:r w:rsidRPr="00F00484">
              <w:rPr>
                <w:rFonts w:ascii="Times New Roman" w:hAnsi="Times New Roman"/>
                <w:sz w:val="22"/>
                <w:szCs w:val="22"/>
                <w:lang w:val="ru-RU"/>
              </w:rPr>
              <w:t>) к настоящей инструкции.</w:t>
            </w:r>
          </w:p>
        </w:tc>
      </w:tr>
      <w:tr w:rsidR="00F75A81" w:rsidRPr="00786887" w14:paraId="3F2CFCE1" w14:textId="77777777" w:rsidTr="007336FC">
        <w:tc>
          <w:tcPr>
            <w:tcW w:w="567" w:type="dxa"/>
            <w:shd w:val="clear" w:color="auto" w:fill="auto"/>
          </w:tcPr>
          <w:p w14:paraId="704F88C5"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63EEF0B" w14:textId="77777777" w:rsidR="00B8622E" w:rsidRPr="00F0048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7654E0B"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6.4</w:t>
            </w:r>
          </w:p>
        </w:tc>
        <w:tc>
          <w:tcPr>
            <w:tcW w:w="284" w:type="dxa"/>
            <w:shd w:val="clear" w:color="auto" w:fill="auto"/>
          </w:tcPr>
          <w:p w14:paraId="746FB5B0" w14:textId="77777777" w:rsidR="00B8622E" w:rsidRPr="00F00484" w:rsidRDefault="00B8622E" w:rsidP="00B8622E">
            <w:pPr>
              <w:spacing w:before="60" w:after="60"/>
              <w:rPr>
                <w:rFonts w:ascii="Times New Roman" w:hAnsi="Times New Roman"/>
                <w:b/>
                <w:sz w:val="22"/>
                <w:szCs w:val="22"/>
                <w:lang w:val="ru-RU"/>
              </w:rPr>
            </w:pPr>
          </w:p>
        </w:tc>
        <w:tc>
          <w:tcPr>
            <w:tcW w:w="5987" w:type="dxa"/>
            <w:shd w:val="clear" w:color="auto" w:fill="auto"/>
          </w:tcPr>
          <w:p w14:paraId="7C9A1BE4"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w:t>
            </w:r>
            <w:r w:rsidRPr="00F00484">
              <w:rPr>
                <w:rFonts w:ascii="Times New Roman" w:hAnsi="Times New Roman"/>
                <w:sz w:val="22"/>
                <w:szCs w:val="22"/>
                <w:lang w:val="ru-RU"/>
              </w:rPr>
              <w:br/>
              <w:t>и метода, изложенных в документации по отбору (Приложение № 2).</w:t>
            </w:r>
          </w:p>
        </w:tc>
      </w:tr>
      <w:tr w:rsidR="00F75A81" w:rsidRPr="00786887" w14:paraId="035695FF" w14:textId="77777777" w:rsidTr="007336FC">
        <w:tc>
          <w:tcPr>
            <w:tcW w:w="567" w:type="dxa"/>
            <w:shd w:val="clear" w:color="auto" w:fill="auto"/>
          </w:tcPr>
          <w:p w14:paraId="3BEE11BD"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72B5CDF" w14:textId="77777777" w:rsidR="00B8622E" w:rsidRPr="00F0048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96AF5B"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6.5</w:t>
            </w:r>
          </w:p>
        </w:tc>
        <w:tc>
          <w:tcPr>
            <w:tcW w:w="284" w:type="dxa"/>
            <w:shd w:val="clear" w:color="auto" w:fill="auto"/>
          </w:tcPr>
          <w:p w14:paraId="50D1EF74" w14:textId="77777777" w:rsidR="00B8622E" w:rsidRPr="00F00484" w:rsidRDefault="00B8622E" w:rsidP="00B8622E">
            <w:pPr>
              <w:spacing w:before="60" w:after="60"/>
              <w:rPr>
                <w:rFonts w:ascii="Times New Roman" w:hAnsi="Times New Roman"/>
                <w:b/>
                <w:sz w:val="22"/>
                <w:szCs w:val="22"/>
                <w:lang w:val="ru-RU"/>
              </w:rPr>
            </w:pPr>
          </w:p>
        </w:tc>
        <w:tc>
          <w:tcPr>
            <w:tcW w:w="5987" w:type="dxa"/>
            <w:shd w:val="clear" w:color="auto" w:fill="auto"/>
          </w:tcPr>
          <w:p w14:paraId="20DC143A"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Участник отстраняется от участия в отборе, если:</w:t>
            </w:r>
          </w:p>
          <w:p w14:paraId="3600BBCE"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lastRenderedPageBreak/>
              <w:t>- о нем имеется запись в Едином реестре недобросовестных исполнителей;</w:t>
            </w:r>
          </w:p>
          <w:p w14:paraId="5531934B"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у него имеется просроченная задолженность по уплате налогов и сборов;</w:t>
            </w:r>
          </w:p>
          <w:p w14:paraId="69EC8CB2"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в отношении него введены процедуры банкротства;</w:t>
            </w:r>
          </w:p>
          <w:p w14:paraId="32DE6A72"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19A672D4"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18FF992"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 участник совершает </w:t>
            </w:r>
            <w:proofErr w:type="spellStart"/>
            <w:r w:rsidRPr="00F00484">
              <w:rPr>
                <w:rFonts w:ascii="Times New Roman" w:hAnsi="Times New Roman"/>
                <w:sz w:val="22"/>
                <w:szCs w:val="22"/>
                <w:lang w:val="ru-RU"/>
              </w:rPr>
              <w:t>антиконкурентные</w:t>
            </w:r>
            <w:proofErr w:type="spellEnd"/>
            <w:r w:rsidRPr="00F0048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2B66259D"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участником не представлено заявление по недопущению коррупционных проявлений;</w:t>
            </w:r>
          </w:p>
          <w:p w14:paraId="08BDCE22"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 у участника не имеется правомочность на заключение договора; </w:t>
            </w:r>
          </w:p>
          <w:p w14:paraId="74999683"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00484">
              <w:rPr>
                <w:rFonts w:ascii="Times New Roman" w:hAnsi="Times New Roman"/>
                <w:sz w:val="22"/>
                <w:szCs w:val="22"/>
                <w:lang w:val="ru-RU"/>
              </w:rPr>
              <w:t>в срок,</w:t>
            </w:r>
            <w:r w:rsidRPr="00F00484">
              <w:rPr>
                <w:rFonts w:ascii="Times New Roman" w:hAnsi="Times New Roman"/>
                <w:sz w:val="22"/>
                <w:szCs w:val="22"/>
                <w:lang w:val="ru-RU"/>
              </w:rPr>
              <w:t xml:space="preserve"> не соответствует требованиям документации по отбору;</w:t>
            </w:r>
          </w:p>
          <w:p w14:paraId="43300737"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491AAEA"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F75A81" w:rsidRPr="00786887" w14:paraId="1F364CAA" w14:textId="77777777" w:rsidTr="007336FC">
        <w:tc>
          <w:tcPr>
            <w:tcW w:w="567" w:type="dxa"/>
            <w:shd w:val="clear" w:color="auto" w:fill="auto"/>
          </w:tcPr>
          <w:p w14:paraId="2BC519F3"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3814F9A" w14:textId="77777777" w:rsidR="00B8622E" w:rsidRPr="00F0048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D795FE"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6.6</w:t>
            </w:r>
          </w:p>
        </w:tc>
        <w:tc>
          <w:tcPr>
            <w:tcW w:w="284" w:type="dxa"/>
            <w:shd w:val="clear" w:color="auto" w:fill="auto"/>
          </w:tcPr>
          <w:p w14:paraId="33A22351" w14:textId="77777777" w:rsidR="00B8622E" w:rsidRPr="00F00484" w:rsidRDefault="00B8622E" w:rsidP="00B8622E">
            <w:pPr>
              <w:spacing w:before="60" w:after="60"/>
              <w:rPr>
                <w:rFonts w:ascii="Times New Roman" w:hAnsi="Times New Roman"/>
                <w:b/>
                <w:sz w:val="22"/>
                <w:szCs w:val="22"/>
                <w:lang w:val="ru-RU"/>
              </w:rPr>
            </w:pPr>
          </w:p>
        </w:tc>
        <w:tc>
          <w:tcPr>
            <w:tcW w:w="5987" w:type="dxa"/>
            <w:shd w:val="clear" w:color="auto" w:fill="auto"/>
          </w:tcPr>
          <w:p w14:paraId="6E319F6F"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00BE4A55"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F75A81" w:rsidRPr="00786887" w14:paraId="4B873341" w14:textId="77777777" w:rsidTr="007336FC">
        <w:tc>
          <w:tcPr>
            <w:tcW w:w="567" w:type="dxa"/>
            <w:shd w:val="clear" w:color="auto" w:fill="auto"/>
          </w:tcPr>
          <w:p w14:paraId="0127C891"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460122" w14:textId="77777777" w:rsidR="00B8622E" w:rsidRPr="00F0048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EA65C1F"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6.7</w:t>
            </w:r>
          </w:p>
        </w:tc>
        <w:tc>
          <w:tcPr>
            <w:tcW w:w="284" w:type="dxa"/>
            <w:shd w:val="clear" w:color="auto" w:fill="auto"/>
          </w:tcPr>
          <w:p w14:paraId="1F28C1BE" w14:textId="77777777" w:rsidR="00B8622E" w:rsidRPr="00F00484" w:rsidRDefault="00B8622E" w:rsidP="00B8622E">
            <w:pPr>
              <w:spacing w:before="60" w:after="60"/>
              <w:rPr>
                <w:rFonts w:ascii="Times New Roman" w:hAnsi="Times New Roman"/>
                <w:b/>
                <w:sz w:val="22"/>
                <w:szCs w:val="22"/>
                <w:lang w:val="ru-RU"/>
              </w:rPr>
            </w:pPr>
          </w:p>
        </w:tc>
        <w:tc>
          <w:tcPr>
            <w:tcW w:w="5987" w:type="dxa"/>
            <w:shd w:val="clear" w:color="auto" w:fill="auto"/>
          </w:tcPr>
          <w:p w14:paraId="799D5D80"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251902A5"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F75A81" w:rsidRPr="00786887" w14:paraId="6E021DD3" w14:textId="77777777" w:rsidTr="007336FC">
        <w:tc>
          <w:tcPr>
            <w:tcW w:w="567" w:type="dxa"/>
            <w:shd w:val="clear" w:color="auto" w:fill="auto"/>
          </w:tcPr>
          <w:p w14:paraId="1CC6311D"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A56D99B" w14:textId="77777777" w:rsidR="00B8622E" w:rsidRPr="00F0048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0E718B9"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6.8</w:t>
            </w:r>
          </w:p>
        </w:tc>
        <w:tc>
          <w:tcPr>
            <w:tcW w:w="284" w:type="dxa"/>
            <w:shd w:val="clear" w:color="auto" w:fill="auto"/>
          </w:tcPr>
          <w:p w14:paraId="6CAC7681" w14:textId="77777777" w:rsidR="00B8622E" w:rsidRPr="00F00484" w:rsidRDefault="00B8622E" w:rsidP="00B8622E">
            <w:pPr>
              <w:spacing w:before="60" w:after="60"/>
              <w:rPr>
                <w:rFonts w:ascii="Times New Roman" w:hAnsi="Times New Roman"/>
                <w:b/>
                <w:sz w:val="22"/>
                <w:szCs w:val="22"/>
                <w:lang w:val="ru-RU"/>
              </w:rPr>
            </w:pPr>
          </w:p>
        </w:tc>
        <w:tc>
          <w:tcPr>
            <w:tcW w:w="5987" w:type="dxa"/>
            <w:shd w:val="clear" w:color="auto" w:fill="auto"/>
          </w:tcPr>
          <w:p w14:paraId="2F4B1219"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F75A81" w:rsidRPr="00786887" w14:paraId="36C2D587" w14:textId="77777777" w:rsidTr="002C6D0B">
        <w:trPr>
          <w:trHeight w:val="776"/>
        </w:trPr>
        <w:tc>
          <w:tcPr>
            <w:tcW w:w="567" w:type="dxa"/>
            <w:shd w:val="clear" w:color="auto" w:fill="auto"/>
          </w:tcPr>
          <w:p w14:paraId="623F1233" w14:textId="77777777" w:rsidR="00B8622E" w:rsidRPr="00F00484" w:rsidRDefault="00B8622E" w:rsidP="00B8622E">
            <w:pPr>
              <w:spacing w:before="60" w:after="60"/>
              <w:jc w:val="center"/>
              <w:rPr>
                <w:rFonts w:ascii="Times New Roman" w:hAnsi="Times New Roman"/>
                <w:b/>
                <w:sz w:val="22"/>
                <w:szCs w:val="22"/>
                <w:lang w:val="ru-RU"/>
              </w:rPr>
            </w:pPr>
            <w:r w:rsidRPr="00F00484">
              <w:rPr>
                <w:rFonts w:ascii="Times New Roman" w:hAnsi="Times New Roman"/>
                <w:b/>
                <w:sz w:val="22"/>
                <w:szCs w:val="22"/>
                <w:lang w:val="ru-RU"/>
              </w:rPr>
              <w:t>7</w:t>
            </w:r>
          </w:p>
        </w:tc>
        <w:tc>
          <w:tcPr>
            <w:tcW w:w="2552" w:type="dxa"/>
            <w:shd w:val="clear" w:color="auto" w:fill="auto"/>
          </w:tcPr>
          <w:p w14:paraId="28AA13C2" w14:textId="77777777" w:rsidR="00B8622E" w:rsidRPr="00F00484" w:rsidRDefault="00B8622E" w:rsidP="00B8622E">
            <w:pPr>
              <w:spacing w:before="60" w:after="60"/>
              <w:rPr>
                <w:rFonts w:ascii="Times New Roman" w:hAnsi="Times New Roman"/>
                <w:b/>
                <w:sz w:val="22"/>
                <w:szCs w:val="22"/>
                <w:lang w:val="ru-RU"/>
              </w:rPr>
            </w:pPr>
            <w:r w:rsidRPr="00F00484">
              <w:rPr>
                <w:rFonts w:ascii="Times New Roman" w:hAnsi="Times New Roman"/>
                <w:b/>
                <w:sz w:val="22"/>
                <w:szCs w:val="22"/>
                <w:lang w:val="ru-RU"/>
              </w:rPr>
              <w:t>Подача предложения для участия в отборе</w:t>
            </w:r>
          </w:p>
        </w:tc>
        <w:tc>
          <w:tcPr>
            <w:tcW w:w="709" w:type="dxa"/>
            <w:shd w:val="clear" w:color="auto" w:fill="auto"/>
          </w:tcPr>
          <w:p w14:paraId="1FC4BC2A" w14:textId="77777777" w:rsidR="00B8622E" w:rsidRPr="00F00484" w:rsidRDefault="00B8622E" w:rsidP="00B8622E">
            <w:pPr>
              <w:tabs>
                <w:tab w:val="center" w:pos="246"/>
              </w:tabs>
              <w:spacing w:before="60" w:after="60"/>
              <w:rPr>
                <w:rFonts w:ascii="Times New Roman" w:hAnsi="Times New Roman"/>
                <w:sz w:val="22"/>
                <w:szCs w:val="22"/>
                <w:lang w:val="ru-RU"/>
              </w:rPr>
            </w:pPr>
            <w:r w:rsidRPr="00F00484">
              <w:rPr>
                <w:rFonts w:ascii="Times New Roman" w:hAnsi="Times New Roman"/>
                <w:sz w:val="22"/>
                <w:szCs w:val="22"/>
                <w:lang w:val="ru-RU"/>
              </w:rPr>
              <w:t>7.1</w:t>
            </w:r>
          </w:p>
        </w:tc>
        <w:tc>
          <w:tcPr>
            <w:tcW w:w="284" w:type="dxa"/>
            <w:shd w:val="clear" w:color="auto" w:fill="auto"/>
          </w:tcPr>
          <w:p w14:paraId="5973640F"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3AD27442"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F75A81" w:rsidRPr="00786887" w14:paraId="4DB24288" w14:textId="77777777" w:rsidTr="007336FC">
        <w:tc>
          <w:tcPr>
            <w:tcW w:w="567" w:type="dxa"/>
            <w:shd w:val="clear" w:color="auto" w:fill="auto"/>
          </w:tcPr>
          <w:p w14:paraId="6B8675CE"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06250E8" w14:textId="77777777" w:rsidR="00B8622E" w:rsidRPr="00F00484" w:rsidRDefault="00B8622E" w:rsidP="00B8622E">
            <w:pPr>
              <w:spacing w:before="60" w:after="60"/>
              <w:rPr>
                <w:rFonts w:ascii="Times New Roman" w:hAnsi="Times New Roman"/>
                <w:b/>
                <w:sz w:val="22"/>
                <w:szCs w:val="22"/>
                <w:lang w:val="ru-RU"/>
              </w:rPr>
            </w:pPr>
          </w:p>
        </w:tc>
        <w:tc>
          <w:tcPr>
            <w:tcW w:w="709" w:type="dxa"/>
            <w:shd w:val="clear" w:color="auto" w:fill="auto"/>
          </w:tcPr>
          <w:p w14:paraId="76C68B80"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7.2</w:t>
            </w:r>
          </w:p>
        </w:tc>
        <w:tc>
          <w:tcPr>
            <w:tcW w:w="284" w:type="dxa"/>
            <w:shd w:val="clear" w:color="auto" w:fill="auto"/>
          </w:tcPr>
          <w:p w14:paraId="39E2A8AF"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476E0CBA"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3EB1C87"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F75A81" w:rsidRPr="00786887" w14:paraId="40348425" w14:textId="77777777" w:rsidTr="007336FC">
        <w:tc>
          <w:tcPr>
            <w:tcW w:w="567" w:type="dxa"/>
            <w:shd w:val="clear" w:color="auto" w:fill="auto"/>
          </w:tcPr>
          <w:p w14:paraId="4AAF2CEE"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D5B71EA" w14:textId="77777777" w:rsidR="00B8622E" w:rsidRPr="00F00484" w:rsidRDefault="00B8622E" w:rsidP="00B8622E">
            <w:pPr>
              <w:spacing w:before="60" w:after="60"/>
              <w:rPr>
                <w:rFonts w:ascii="Times New Roman" w:hAnsi="Times New Roman"/>
                <w:b/>
                <w:sz w:val="22"/>
                <w:szCs w:val="22"/>
                <w:lang w:val="ru-RU"/>
              </w:rPr>
            </w:pPr>
          </w:p>
        </w:tc>
        <w:tc>
          <w:tcPr>
            <w:tcW w:w="709" w:type="dxa"/>
            <w:shd w:val="clear" w:color="auto" w:fill="auto"/>
          </w:tcPr>
          <w:p w14:paraId="782DF479"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7.3</w:t>
            </w:r>
          </w:p>
        </w:tc>
        <w:tc>
          <w:tcPr>
            <w:tcW w:w="284" w:type="dxa"/>
            <w:shd w:val="clear" w:color="auto" w:fill="auto"/>
          </w:tcPr>
          <w:p w14:paraId="1608B754"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676DBE3F" w14:textId="77777777" w:rsidR="00B8622E" w:rsidRPr="00F00484" w:rsidRDefault="00B8622E" w:rsidP="00B8622E">
            <w:pPr>
              <w:spacing w:before="60" w:after="60"/>
              <w:jc w:val="both"/>
              <w:rPr>
                <w:rFonts w:ascii="Times New Roman" w:hAnsi="Times New Roman"/>
                <w:bCs/>
                <w:sz w:val="22"/>
                <w:szCs w:val="22"/>
                <w:lang w:val="ru-RU"/>
              </w:rPr>
            </w:pPr>
            <w:r w:rsidRPr="00F0048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78286195"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F75A81" w:rsidRPr="00F00484" w14:paraId="0E557159" w14:textId="77777777" w:rsidTr="007336FC">
        <w:tc>
          <w:tcPr>
            <w:tcW w:w="567" w:type="dxa"/>
            <w:shd w:val="clear" w:color="auto" w:fill="auto"/>
          </w:tcPr>
          <w:p w14:paraId="39BE5263"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6B7CBA" w14:textId="77777777" w:rsidR="00B8622E" w:rsidRPr="00F00484" w:rsidRDefault="00B8622E" w:rsidP="00B8622E">
            <w:pPr>
              <w:spacing w:before="60" w:after="60"/>
              <w:rPr>
                <w:rFonts w:ascii="Times New Roman" w:hAnsi="Times New Roman"/>
                <w:b/>
                <w:sz w:val="22"/>
                <w:szCs w:val="22"/>
                <w:lang w:val="ru-RU"/>
              </w:rPr>
            </w:pPr>
          </w:p>
        </w:tc>
        <w:tc>
          <w:tcPr>
            <w:tcW w:w="709" w:type="dxa"/>
            <w:shd w:val="clear" w:color="auto" w:fill="auto"/>
          </w:tcPr>
          <w:p w14:paraId="179CC078"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7.4</w:t>
            </w:r>
          </w:p>
        </w:tc>
        <w:tc>
          <w:tcPr>
            <w:tcW w:w="284" w:type="dxa"/>
            <w:shd w:val="clear" w:color="auto" w:fill="auto"/>
          </w:tcPr>
          <w:p w14:paraId="73906759"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05D9C489"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F75A81" w:rsidRPr="00786887" w14:paraId="555D6ECF" w14:textId="77777777" w:rsidTr="007336FC">
        <w:tc>
          <w:tcPr>
            <w:tcW w:w="567" w:type="dxa"/>
            <w:shd w:val="clear" w:color="auto" w:fill="auto"/>
          </w:tcPr>
          <w:p w14:paraId="7EEA11EF"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BEFD46" w14:textId="77777777" w:rsidR="00B8622E" w:rsidRPr="00F00484" w:rsidRDefault="00B8622E" w:rsidP="00B8622E">
            <w:pPr>
              <w:spacing w:before="60" w:after="60"/>
              <w:rPr>
                <w:rFonts w:ascii="Times New Roman" w:hAnsi="Times New Roman"/>
                <w:b/>
                <w:sz w:val="22"/>
                <w:szCs w:val="22"/>
                <w:lang w:val="ru-RU"/>
              </w:rPr>
            </w:pPr>
          </w:p>
        </w:tc>
        <w:tc>
          <w:tcPr>
            <w:tcW w:w="709" w:type="dxa"/>
            <w:shd w:val="clear" w:color="auto" w:fill="auto"/>
          </w:tcPr>
          <w:p w14:paraId="5E076595"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7.5</w:t>
            </w:r>
          </w:p>
        </w:tc>
        <w:tc>
          <w:tcPr>
            <w:tcW w:w="284" w:type="dxa"/>
            <w:shd w:val="clear" w:color="auto" w:fill="auto"/>
          </w:tcPr>
          <w:p w14:paraId="5CD0E868"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5570D178"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Участник отбора:</w:t>
            </w:r>
          </w:p>
          <w:p w14:paraId="6420D3D0"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вправе подать только одно предложение на один лот;</w:t>
            </w:r>
          </w:p>
          <w:p w14:paraId="5A6ACFFE"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4EBA1FA9"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F75A81" w:rsidRPr="00786887" w14:paraId="705E1B93" w14:textId="77777777" w:rsidTr="007336FC">
        <w:tc>
          <w:tcPr>
            <w:tcW w:w="567" w:type="dxa"/>
            <w:shd w:val="clear" w:color="auto" w:fill="auto"/>
          </w:tcPr>
          <w:p w14:paraId="7C70E1EC"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1981C10" w14:textId="77777777" w:rsidR="00B8622E" w:rsidRPr="00F00484" w:rsidRDefault="00B8622E" w:rsidP="00B8622E">
            <w:pPr>
              <w:spacing w:before="60" w:after="60"/>
              <w:rPr>
                <w:rFonts w:ascii="Times New Roman" w:hAnsi="Times New Roman"/>
                <w:b/>
                <w:sz w:val="22"/>
                <w:szCs w:val="22"/>
                <w:lang w:val="ru-RU"/>
              </w:rPr>
            </w:pPr>
          </w:p>
        </w:tc>
        <w:tc>
          <w:tcPr>
            <w:tcW w:w="709" w:type="dxa"/>
            <w:shd w:val="clear" w:color="auto" w:fill="auto"/>
          </w:tcPr>
          <w:p w14:paraId="13795913"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7.6</w:t>
            </w:r>
          </w:p>
        </w:tc>
        <w:tc>
          <w:tcPr>
            <w:tcW w:w="284" w:type="dxa"/>
            <w:shd w:val="clear" w:color="auto" w:fill="auto"/>
          </w:tcPr>
          <w:p w14:paraId="315AD76A"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0506C91D"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F75A81" w:rsidRPr="00786887" w14:paraId="7B028256" w14:textId="77777777" w:rsidTr="007336FC">
        <w:tc>
          <w:tcPr>
            <w:tcW w:w="567" w:type="dxa"/>
            <w:shd w:val="clear" w:color="auto" w:fill="auto"/>
          </w:tcPr>
          <w:p w14:paraId="6554BF86"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F4471E2" w14:textId="77777777" w:rsidR="00B8622E" w:rsidRPr="00F00484" w:rsidRDefault="00B8622E" w:rsidP="00B8622E">
            <w:pPr>
              <w:spacing w:before="60" w:after="60"/>
              <w:rPr>
                <w:rFonts w:ascii="Times New Roman" w:hAnsi="Times New Roman"/>
                <w:b/>
                <w:sz w:val="22"/>
                <w:szCs w:val="22"/>
                <w:lang w:val="ru-RU"/>
              </w:rPr>
            </w:pPr>
          </w:p>
        </w:tc>
        <w:tc>
          <w:tcPr>
            <w:tcW w:w="709" w:type="dxa"/>
            <w:shd w:val="clear" w:color="auto" w:fill="auto"/>
          </w:tcPr>
          <w:p w14:paraId="7FD1F51E" w14:textId="0E29A580"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7.</w:t>
            </w:r>
            <w:r w:rsidR="00782B9B" w:rsidRPr="00F00484">
              <w:rPr>
                <w:rFonts w:ascii="Times New Roman" w:hAnsi="Times New Roman"/>
                <w:sz w:val="22"/>
                <w:szCs w:val="22"/>
                <w:lang w:val="ru-RU"/>
              </w:rPr>
              <w:t>7</w:t>
            </w:r>
          </w:p>
        </w:tc>
        <w:tc>
          <w:tcPr>
            <w:tcW w:w="284" w:type="dxa"/>
            <w:shd w:val="clear" w:color="auto" w:fill="auto"/>
          </w:tcPr>
          <w:p w14:paraId="34B57038"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2F9ED29C"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Техническое предложение участника должно содержать следующие документы:</w:t>
            </w:r>
          </w:p>
        </w:tc>
      </w:tr>
      <w:tr w:rsidR="00F75A81" w:rsidRPr="00786887" w14:paraId="0C127BEF" w14:textId="77777777" w:rsidTr="007336FC">
        <w:tc>
          <w:tcPr>
            <w:tcW w:w="567" w:type="dxa"/>
            <w:shd w:val="clear" w:color="auto" w:fill="auto"/>
          </w:tcPr>
          <w:p w14:paraId="2A4F0B04"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5664FFA" w14:textId="77777777" w:rsidR="00B8622E" w:rsidRPr="00F0048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116F427" w14:textId="77777777" w:rsidR="00B8622E" w:rsidRPr="00F0048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8A136D6"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3BC19233" w14:textId="77777777" w:rsidR="007E5446" w:rsidRPr="00F00484" w:rsidRDefault="00B8622E" w:rsidP="00452CD8">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F00484">
              <w:rPr>
                <w:rFonts w:ascii="Times New Roman" w:hAnsi="Times New Roman"/>
                <w:sz w:val="22"/>
                <w:szCs w:val="22"/>
                <w:lang w:val="ru-RU"/>
              </w:rPr>
              <w:t xml:space="preserve">техническое предложение, и сравнительная таблица на предлагаемую </w:t>
            </w:r>
            <w:proofErr w:type="spellStart"/>
            <w:r w:rsidRPr="00F00484">
              <w:rPr>
                <w:rFonts w:ascii="Times New Roman" w:hAnsi="Times New Roman"/>
                <w:sz w:val="22"/>
                <w:szCs w:val="22"/>
                <w:lang w:val="ru-RU"/>
              </w:rPr>
              <w:t>улугу</w:t>
            </w:r>
            <w:proofErr w:type="spellEnd"/>
            <w:r w:rsidRPr="00F00484">
              <w:rPr>
                <w:rFonts w:ascii="Times New Roman" w:hAnsi="Times New Roman"/>
                <w:sz w:val="22"/>
                <w:szCs w:val="22"/>
                <w:lang w:val="ru-RU"/>
              </w:rPr>
              <w:t xml:space="preserve"> в соответствии с формой №</w:t>
            </w:r>
            <w:r w:rsidR="007E5446" w:rsidRPr="00F00484">
              <w:rPr>
                <w:rFonts w:ascii="Times New Roman" w:hAnsi="Times New Roman"/>
                <w:sz w:val="22"/>
                <w:szCs w:val="22"/>
                <w:lang w:val="ru-RU"/>
              </w:rPr>
              <w:t>6</w:t>
            </w:r>
            <w:r w:rsidRPr="00F00484">
              <w:rPr>
                <w:rFonts w:ascii="Times New Roman" w:hAnsi="Times New Roman"/>
                <w:sz w:val="22"/>
                <w:szCs w:val="22"/>
                <w:lang w:val="ru-RU"/>
              </w:rPr>
              <w:t>, прилагаемой к данной инструкции</w:t>
            </w:r>
            <w:r w:rsidR="00452CD8" w:rsidRPr="00F00484">
              <w:rPr>
                <w:rFonts w:ascii="Times New Roman" w:hAnsi="Times New Roman"/>
                <w:sz w:val="22"/>
                <w:szCs w:val="22"/>
                <w:lang w:val="ru-RU"/>
              </w:rPr>
              <w:t>.</w:t>
            </w:r>
          </w:p>
        </w:tc>
      </w:tr>
      <w:tr w:rsidR="00F75A81" w:rsidRPr="00786887" w14:paraId="59D01FC9" w14:textId="77777777" w:rsidTr="007336FC">
        <w:tc>
          <w:tcPr>
            <w:tcW w:w="567" w:type="dxa"/>
            <w:shd w:val="clear" w:color="auto" w:fill="auto"/>
          </w:tcPr>
          <w:p w14:paraId="3C29254A"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1885AD5" w14:textId="77777777" w:rsidR="00B8622E" w:rsidRPr="00F0048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1153C7" w14:textId="27AB29C6"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7.</w:t>
            </w:r>
            <w:r w:rsidR="00782B9B" w:rsidRPr="00F00484">
              <w:rPr>
                <w:rFonts w:ascii="Times New Roman" w:hAnsi="Times New Roman"/>
                <w:sz w:val="22"/>
                <w:szCs w:val="22"/>
                <w:lang w:val="ru-RU"/>
              </w:rPr>
              <w:t>8</w:t>
            </w:r>
          </w:p>
        </w:tc>
        <w:tc>
          <w:tcPr>
            <w:tcW w:w="284" w:type="dxa"/>
            <w:shd w:val="clear" w:color="auto" w:fill="auto"/>
          </w:tcPr>
          <w:p w14:paraId="2EC7CE30"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423DD98F"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F75A81" w:rsidRPr="00786887" w14:paraId="30B9FE27" w14:textId="77777777" w:rsidTr="007336FC">
        <w:tc>
          <w:tcPr>
            <w:tcW w:w="567" w:type="dxa"/>
            <w:shd w:val="clear" w:color="auto" w:fill="auto"/>
          </w:tcPr>
          <w:p w14:paraId="20603DE2" w14:textId="77777777" w:rsidR="00B8622E" w:rsidRPr="00F00484" w:rsidRDefault="00B8622E" w:rsidP="00B8622E">
            <w:pPr>
              <w:spacing w:before="60" w:after="60"/>
              <w:jc w:val="center"/>
              <w:rPr>
                <w:rFonts w:ascii="Times New Roman" w:hAnsi="Times New Roman"/>
                <w:b/>
                <w:sz w:val="22"/>
                <w:szCs w:val="22"/>
                <w:lang w:val="ru-RU"/>
              </w:rPr>
            </w:pPr>
            <w:r w:rsidRPr="00F00484">
              <w:rPr>
                <w:rFonts w:ascii="Times New Roman" w:hAnsi="Times New Roman"/>
                <w:b/>
                <w:sz w:val="22"/>
                <w:szCs w:val="22"/>
                <w:lang w:val="ru-RU"/>
              </w:rPr>
              <w:t>8</w:t>
            </w:r>
          </w:p>
        </w:tc>
        <w:tc>
          <w:tcPr>
            <w:tcW w:w="2552" w:type="dxa"/>
            <w:shd w:val="clear" w:color="auto" w:fill="auto"/>
          </w:tcPr>
          <w:p w14:paraId="2732D51B" w14:textId="77777777" w:rsidR="00B8622E" w:rsidRPr="00F00484" w:rsidRDefault="00B8622E" w:rsidP="00B8622E">
            <w:pPr>
              <w:spacing w:before="60" w:after="60"/>
              <w:rPr>
                <w:rFonts w:ascii="Times New Roman" w:hAnsi="Times New Roman"/>
                <w:b/>
                <w:sz w:val="22"/>
                <w:szCs w:val="22"/>
                <w:lang w:val="ru-RU"/>
              </w:rPr>
            </w:pPr>
            <w:r w:rsidRPr="00F0048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642623A7"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8.1</w:t>
            </w:r>
          </w:p>
        </w:tc>
        <w:tc>
          <w:tcPr>
            <w:tcW w:w="284" w:type="dxa"/>
            <w:shd w:val="clear" w:color="auto" w:fill="auto"/>
          </w:tcPr>
          <w:p w14:paraId="2632BC60"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03716846" w14:textId="77777777" w:rsidR="00B8622E" w:rsidRPr="00F00484" w:rsidRDefault="00B8622E" w:rsidP="00B8622E">
            <w:pPr>
              <w:spacing w:before="60" w:after="60"/>
              <w:jc w:val="both"/>
              <w:rPr>
                <w:rFonts w:ascii="Times New Roman" w:hAnsi="Times New Roman"/>
                <w:sz w:val="22"/>
                <w:szCs w:val="22"/>
                <w:shd w:val="clear" w:color="auto" w:fill="FFFFFF"/>
                <w:lang w:val="ru-RU"/>
              </w:rPr>
            </w:pPr>
            <w:r w:rsidRPr="00F0048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F75A81" w:rsidRPr="00786887" w14:paraId="62BCF180" w14:textId="77777777" w:rsidTr="007336FC">
        <w:tc>
          <w:tcPr>
            <w:tcW w:w="567" w:type="dxa"/>
            <w:shd w:val="clear" w:color="auto" w:fill="auto"/>
          </w:tcPr>
          <w:p w14:paraId="6A57E4E6"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F53760" w14:textId="77777777" w:rsidR="00B8622E" w:rsidRPr="00F00484" w:rsidRDefault="00B8622E" w:rsidP="00B8622E">
            <w:pPr>
              <w:spacing w:before="60" w:after="60"/>
              <w:rPr>
                <w:rFonts w:ascii="Times New Roman" w:hAnsi="Times New Roman"/>
                <w:b/>
                <w:sz w:val="22"/>
                <w:szCs w:val="22"/>
                <w:lang w:val="ru-RU"/>
              </w:rPr>
            </w:pPr>
          </w:p>
        </w:tc>
        <w:tc>
          <w:tcPr>
            <w:tcW w:w="709" w:type="dxa"/>
            <w:shd w:val="clear" w:color="auto" w:fill="auto"/>
          </w:tcPr>
          <w:p w14:paraId="025A4654"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8.2</w:t>
            </w:r>
          </w:p>
        </w:tc>
        <w:tc>
          <w:tcPr>
            <w:tcW w:w="284" w:type="dxa"/>
            <w:shd w:val="clear" w:color="auto" w:fill="auto"/>
          </w:tcPr>
          <w:p w14:paraId="5C48BFEF"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6DF80F3D"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606D78B7"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lastRenderedPageBreak/>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F75A81" w:rsidRPr="00786887" w14:paraId="545C6605" w14:textId="77777777" w:rsidTr="007336FC">
        <w:tc>
          <w:tcPr>
            <w:tcW w:w="567" w:type="dxa"/>
            <w:shd w:val="clear" w:color="auto" w:fill="auto"/>
          </w:tcPr>
          <w:p w14:paraId="0589A05B" w14:textId="77777777" w:rsidR="00B8622E" w:rsidRPr="00F00484" w:rsidRDefault="00B8622E" w:rsidP="00B8622E">
            <w:pPr>
              <w:spacing w:before="60" w:after="60"/>
              <w:jc w:val="center"/>
              <w:rPr>
                <w:rFonts w:ascii="Times New Roman" w:hAnsi="Times New Roman"/>
                <w:b/>
                <w:sz w:val="22"/>
                <w:szCs w:val="22"/>
                <w:lang w:val="ru-RU"/>
              </w:rPr>
            </w:pPr>
            <w:r w:rsidRPr="00F00484">
              <w:rPr>
                <w:rFonts w:ascii="Times New Roman" w:hAnsi="Times New Roman"/>
                <w:b/>
                <w:sz w:val="22"/>
                <w:szCs w:val="22"/>
                <w:lang w:val="ru-RU"/>
              </w:rPr>
              <w:lastRenderedPageBreak/>
              <w:t>9</w:t>
            </w:r>
          </w:p>
        </w:tc>
        <w:tc>
          <w:tcPr>
            <w:tcW w:w="2552" w:type="dxa"/>
            <w:shd w:val="clear" w:color="auto" w:fill="auto"/>
          </w:tcPr>
          <w:p w14:paraId="0BD98945" w14:textId="77777777" w:rsidR="00B8622E" w:rsidRPr="00F00484" w:rsidRDefault="00B8622E" w:rsidP="00B8622E">
            <w:pPr>
              <w:spacing w:before="60" w:after="60"/>
              <w:rPr>
                <w:rFonts w:ascii="Times New Roman" w:hAnsi="Times New Roman"/>
                <w:b/>
                <w:sz w:val="22"/>
                <w:szCs w:val="22"/>
                <w:lang w:val="ru-RU"/>
              </w:rPr>
            </w:pPr>
            <w:r w:rsidRPr="00F00484">
              <w:rPr>
                <w:rFonts w:ascii="Times New Roman" w:hAnsi="Times New Roman"/>
                <w:b/>
                <w:sz w:val="22"/>
                <w:szCs w:val="22"/>
                <w:lang w:val="ru-RU"/>
              </w:rPr>
              <w:t>Подведение итогов отбора</w:t>
            </w:r>
          </w:p>
        </w:tc>
        <w:tc>
          <w:tcPr>
            <w:tcW w:w="709" w:type="dxa"/>
            <w:shd w:val="clear" w:color="auto" w:fill="auto"/>
          </w:tcPr>
          <w:p w14:paraId="3373D71C"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9.1</w:t>
            </w:r>
          </w:p>
        </w:tc>
        <w:tc>
          <w:tcPr>
            <w:tcW w:w="284" w:type="dxa"/>
            <w:shd w:val="clear" w:color="auto" w:fill="auto"/>
          </w:tcPr>
          <w:p w14:paraId="7E102C1A"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4D78E6F8"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24185F2" w14:textId="6A72A095"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 </w:t>
            </w:r>
            <w:r w:rsidR="005777EE" w:rsidRPr="00F00484">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p>
          <w:p w14:paraId="16BC6431"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F75A81" w:rsidRPr="00786887" w14:paraId="0B9B559C" w14:textId="77777777" w:rsidTr="007336FC">
        <w:tc>
          <w:tcPr>
            <w:tcW w:w="567" w:type="dxa"/>
            <w:shd w:val="clear" w:color="auto" w:fill="auto"/>
          </w:tcPr>
          <w:p w14:paraId="77C2ACD3"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26D00C9" w14:textId="77777777" w:rsidR="00B8622E" w:rsidRPr="00F00484" w:rsidRDefault="00B8622E" w:rsidP="00B8622E">
            <w:pPr>
              <w:spacing w:before="60" w:after="60"/>
              <w:rPr>
                <w:rFonts w:ascii="Times New Roman" w:hAnsi="Times New Roman"/>
                <w:b/>
                <w:sz w:val="22"/>
                <w:szCs w:val="22"/>
                <w:lang w:val="ru-RU"/>
              </w:rPr>
            </w:pPr>
          </w:p>
        </w:tc>
        <w:tc>
          <w:tcPr>
            <w:tcW w:w="709" w:type="dxa"/>
            <w:shd w:val="clear" w:color="auto" w:fill="auto"/>
          </w:tcPr>
          <w:p w14:paraId="2AC3C250"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9.2</w:t>
            </w:r>
          </w:p>
        </w:tc>
        <w:tc>
          <w:tcPr>
            <w:tcW w:w="284" w:type="dxa"/>
            <w:shd w:val="clear" w:color="auto" w:fill="auto"/>
          </w:tcPr>
          <w:p w14:paraId="33023FBF"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78545435"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Отбор признается несостоявшимся:</w:t>
            </w:r>
          </w:p>
          <w:p w14:paraId="562F5C94"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если в отборе принял участие один участник или никто не принял участие;</w:t>
            </w:r>
          </w:p>
          <w:p w14:paraId="71FF862F"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72CBB2E8"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F75A81" w:rsidRPr="00F00484" w14:paraId="0188FF6A" w14:textId="77777777" w:rsidTr="007336FC">
        <w:tc>
          <w:tcPr>
            <w:tcW w:w="567" w:type="dxa"/>
            <w:shd w:val="clear" w:color="auto" w:fill="auto"/>
          </w:tcPr>
          <w:p w14:paraId="613007BA"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AA56468" w14:textId="77777777" w:rsidR="00B8622E" w:rsidRPr="00F00484" w:rsidRDefault="00B8622E" w:rsidP="00B8622E">
            <w:pPr>
              <w:spacing w:before="60" w:after="60"/>
              <w:rPr>
                <w:rFonts w:ascii="Times New Roman" w:hAnsi="Times New Roman"/>
                <w:b/>
                <w:sz w:val="22"/>
                <w:szCs w:val="22"/>
                <w:lang w:val="ru-RU"/>
              </w:rPr>
            </w:pPr>
          </w:p>
        </w:tc>
        <w:tc>
          <w:tcPr>
            <w:tcW w:w="709" w:type="dxa"/>
            <w:shd w:val="clear" w:color="auto" w:fill="auto"/>
          </w:tcPr>
          <w:p w14:paraId="0609AA99"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9.3</w:t>
            </w:r>
          </w:p>
        </w:tc>
        <w:tc>
          <w:tcPr>
            <w:tcW w:w="284" w:type="dxa"/>
            <w:shd w:val="clear" w:color="auto" w:fill="auto"/>
          </w:tcPr>
          <w:p w14:paraId="3BE267A1"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77AE603B"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77AEA1FB"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F75A81" w:rsidRPr="00786887" w14:paraId="3F9F0731" w14:textId="77777777" w:rsidTr="007336FC">
        <w:tc>
          <w:tcPr>
            <w:tcW w:w="567" w:type="dxa"/>
            <w:shd w:val="clear" w:color="auto" w:fill="auto"/>
          </w:tcPr>
          <w:p w14:paraId="7FBB4844"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052D6" w14:textId="77777777" w:rsidR="00B8622E" w:rsidRPr="00F00484" w:rsidRDefault="00B8622E" w:rsidP="00B8622E">
            <w:pPr>
              <w:spacing w:before="60" w:after="60"/>
              <w:rPr>
                <w:rFonts w:ascii="Times New Roman" w:hAnsi="Times New Roman"/>
                <w:b/>
                <w:sz w:val="22"/>
                <w:szCs w:val="22"/>
                <w:lang w:val="ru-RU"/>
              </w:rPr>
            </w:pPr>
          </w:p>
        </w:tc>
        <w:tc>
          <w:tcPr>
            <w:tcW w:w="709" w:type="dxa"/>
            <w:shd w:val="clear" w:color="auto" w:fill="auto"/>
          </w:tcPr>
          <w:p w14:paraId="2906C3F8"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9.4</w:t>
            </w:r>
          </w:p>
        </w:tc>
        <w:tc>
          <w:tcPr>
            <w:tcW w:w="284" w:type="dxa"/>
            <w:shd w:val="clear" w:color="auto" w:fill="auto"/>
          </w:tcPr>
          <w:p w14:paraId="0398CDF9"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18228ADF" w14:textId="77777777" w:rsidR="00B8622E" w:rsidRPr="00F00484" w:rsidRDefault="00B8622E" w:rsidP="00B8622E">
            <w:pPr>
              <w:spacing w:before="60" w:after="60"/>
              <w:jc w:val="both"/>
              <w:rPr>
                <w:rFonts w:ascii="Times New Roman" w:hAnsi="Times New Roman"/>
                <w:sz w:val="22"/>
                <w:szCs w:val="22"/>
                <w:lang w:val="ru-RU"/>
              </w:rPr>
            </w:pPr>
            <w:bookmarkStart w:id="2" w:name="_Hlk523300889"/>
            <w:r w:rsidRPr="00F0048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00365672"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F75A81" w:rsidRPr="00F00484" w14:paraId="527DF845" w14:textId="77777777" w:rsidTr="007336FC">
        <w:tc>
          <w:tcPr>
            <w:tcW w:w="567" w:type="dxa"/>
            <w:shd w:val="clear" w:color="auto" w:fill="auto"/>
          </w:tcPr>
          <w:p w14:paraId="52E3A9FC" w14:textId="77777777" w:rsidR="00B8622E" w:rsidRPr="00F00484" w:rsidRDefault="00B8622E" w:rsidP="00B8622E">
            <w:pPr>
              <w:spacing w:before="60" w:after="60"/>
              <w:jc w:val="center"/>
              <w:rPr>
                <w:rFonts w:ascii="Times New Roman" w:hAnsi="Times New Roman"/>
                <w:b/>
                <w:sz w:val="22"/>
                <w:szCs w:val="22"/>
                <w:lang w:val="ru-RU"/>
              </w:rPr>
            </w:pPr>
            <w:r w:rsidRPr="00F00484">
              <w:rPr>
                <w:rFonts w:ascii="Times New Roman" w:hAnsi="Times New Roman"/>
                <w:b/>
                <w:sz w:val="22"/>
                <w:szCs w:val="22"/>
                <w:lang w:val="ru-RU"/>
              </w:rPr>
              <w:t>10</w:t>
            </w:r>
          </w:p>
        </w:tc>
        <w:tc>
          <w:tcPr>
            <w:tcW w:w="2552" w:type="dxa"/>
            <w:shd w:val="clear" w:color="auto" w:fill="auto"/>
          </w:tcPr>
          <w:p w14:paraId="02FCFFD8" w14:textId="77777777" w:rsidR="00B8622E" w:rsidRPr="00F00484" w:rsidRDefault="00B8622E" w:rsidP="00B8622E">
            <w:pPr>
              <w:spacing w:before="60" w:after="60"/>
              <w:rPr>
                <w:rFonts w:ascii="Times New Roman" w:hAnsi="Times New Roman"/>
                <w:b/>
                <w:sz w:val="22"/>
                <w:szCs w:val="22"/>
                <w:lang w:val="ru-RU"/>
              </w:rPr>
            </w:pPr>
            <w:r w:rsidRPr="00F00484">
              <w:rPr>
                <w:rFonts w:ascii="Times New Roman" w:hAnsi="Times New Roman"/>
                <w:b/>
                <w:sz w:val="22"/>
                <w:szCs w:val="22"/>
                <w:lang w:val="ru-RU"/>
              </w:rPr>
              <w:t>Прочие условия</w:t>
            </w:r>
          </w:p>
        </w:tc>
        <w:tc>
          <w:tcPr>
            <w:tcW w:w="709" w:type="dxa"/>
            <w:shd w:val="clear" w:color="auto" w:fill="auto"/>
          </w:tcPr>
          <w:p w14:paraId="3EEFA609"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10.1</w:t>
            </w:r>
          </w:p>
        </w:tc>
        <w:tc>
          <w:tcPr>
            <w:tcW w:w="284" w:type="dxa"/>
            <w:shd w:val="clear" w:color="auto" w:fill="auto"/>
          </w:tcPr>
          <w:p w14:paraId="0AC17354"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3A720FA5"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44CEF446"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F75A81" w:rsidRPr="00786887" w14:paraId="61E39BCE" w14:textId="77777777" w:rsidTr="007336FC">
        <w:tc>
          <w:tcPr>
            <w:tcW w:w="567" w:type="dxa"/>
            <w:shd w:val="clear" w:color="auto" w:fill="auto"/>
          </w:tcPr>
          <w:p w14:paraId="45AA5CE9"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3BB3B6D" w14:textId="77777777" w:rsidR="00B8622E" w:rsidRPr="00F00484" w:rsidRDefault="00B8622E" w:rsidP="00B8622E">
            <w:pPr>
              <w:spacing w:before="60" w:after="60"/>
              <w:rPr>
                <w:rFonts w:ascii="Times New Roman" w:hAnsi="Times New Roman"/>
                <w:b/>
                <w:sz w:val="22"/>
                <w:szCs w:val="22"/>
                <w:lang w:val="ru-RU"/>
              </w:rPr>
            </w:pPr>
          </w:p>
        </w:tc>
        <w:tc>
          <w:tcPr>
            <w:tcW w:w="709" w:type="dxa"/>
            <w:shd w:val="clear" w:color="auto" w:fill="auto"/>
          </w:tcPr>
          <w:p w14:paraId="30E383D7"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10.2</w:t>
            </w:r>
          </w:p>
        </w:tc>
        <w:tc>
          <w:tcPr>
            <w:tcW w:w="284" w:type="dxa"/>
            <w:shd w:val="clear" w:color="auto" w:fill="auto"/>
          </w:tcPr>
          <w:p w14:paraId="23458E46"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3E6FCBA0"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F75A81" w:rsidRPr="00786887" w14:paraId="13176D18" w14:textId="77777777" w:rsidTr="007336FC">
        <w:tc>
          <w:tcPr>
            <w:tcW w:w="567" w:type="dxa"/>
            <w:shd w:val="clear" w:color="auto" w:fill="auto"/>
          </w:tcPr>
          <w:p w14:paraId="73DD1024"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2C11AE9" w14:textId="77777777" w:rsidR="00B8622E" w:rsidRPr="00F00484" w:rsidRDefault="00B8622E" w:rsidP="00B8622E">
            <w:pPr>
              <w:spacing w:before="60" w:after="60"/>
              <w:rPr>
                <w:rFonts w:ascii="Times New Roman" w:hAnsi="Times New Roman"/>
                <w:b/>
                <w:sz w:val="22"/>
                <w:szCs w:val="22"/>
                <w:lang w:val="ru-RU"/>
              </w:rPr>
            </w:pPr>
          </w:p>
        </w:tc>
        <w:tc>
          <w:tcPr>
            <w:tcW w:w="709" w:type="dxa"/>
            <w:shd w:val="clear" w:color="auto" w:fill="auto"/>
          </w:tcPr>
          <w:p w14:paraId="45320A6D" w14:textId="77777777" w:rsidR="00B8622E" w:rsidRPr="00F00484" w:rsidRDefault="00B8622E" w:rsidP="00B8622E">
            <w:pPr>
              <w:spacing w:before="60" w:after="60"/>
              <w:ind w:left="-114" w:right="-108" w:firstLine="4"/>
              <w:jc w:val="center"/>
              <w:rPr>
                <w:rFonts w:ascii="Times New Roman" w:hAnsi="Times New Roman"/>
                <w:sz w:val="22"/>
                <w:szCs w:val="22"/>
                <w:lang w:val="ru-RU"/>
              </w:rPr>
            </w:pPr>
            <w:r w:rsidRPr="00F00484">
              <w:rPr>
                <w:rFonts w:ascii="Times New Roman" w:hAnsi="Times New Roman"/>
                <w:sz w:val="22"/>
                <w:szCs w:val="22"/>
                <w:lang w:val="ru-RU"/>
              </w:rPr>
              <w:t>10.3</w:t>
            </w:r>
          </w:p>
        </w:tc>
        <w:tc>
          <w:tcPr>
            <w:tcW w:w="284" w:type="dxa"/>
            <w:shd w:val="clear" w:color="auto" w:fill="auto"/>
          </w:tcPr>
          <w:p w14:paraId="2BC6D0C4"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0543BF88"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F75A81" w:rsidRPr="00786887" w14:paraId="3F434713" w14:textId="77777777" w:rsidTr="007336FC">
        <w:tc>
          <w:tcPr>
            <w:tcW w:w="567" w:type="dxa"/>
            <w:shd w:val="clear" w:color="auto" w:fill="auto"/>
          </w:tcPr>
          <w:p w14:paraId="04C0FD66" w14:textId="77777777" w:rsidR="00B8622E" w:rsidRPr="00F00484" w:rsidRDefault="00B8622E" w:rsidP="00B8622E">
            <w:pPr>
              <w:spacing w:before="60" w:after="60"/>
              <w:jc w:val="center"/>
              <w:rPr>
                <w:rFonts w:ascii="Times New Roman" w:hAnsi="Times New Roman"/>
                <w:b/>
                <w:sz w:val="22"/>
                <w:szCs w:val="22"/>
                <w:lang w:val="ru-RU"/>
              </w:rPr>
            </w:pPr>
            <w:r w:rsidRPr="00F00484">
              <w:rPr>
                <w:rFonts w:ascii="Times New Roman" w:hAnsi="Times New Roman"/>
                <w:b/>
                <w:sz w:val="22"/>
                <w:szCs w:val="22"/>
                <w:lang w:val="ru-RU"/>
              </w:rPr>
              <w:t>11</w:t>
            </w:r>
          </w:p>
        </w:tc>
        <w:tc>
          <w:tcPr>
            <w:tcW w:w="2552" w:type="dxa"/>
            <w:shd w:val="clear" w:color="auto" w:fill="auto"/>
          </w:tcPr>
          <w:p w14:paraId="7AC5F70F" w14:textId="77777777" w:rsidR="00B8622E" w:rsidRPr="00F00484" w:rsidRDefault="00B8622E" w:rsidP="00B8622E">
            <w:pPr>
              <w:spacing w:before="60" w:after="60"/>
              <w:rPr>
                <w:rFonts w:ascii="Times New Roman" w:hAnsi="Times New Roman"/>
                <w:b/>
                <w:sz w:val="22"/>
                <w:szCs w:val="22"/>
                <w:lang w:val="ru-RU"/>
              </w:rPr>
            </w:pPr>
            <w:r w:rsidRPr="00F00484">
              <w:rPr>
                <w:rFonts w:ascii="Times New Roman" w:hAnsi="Times New Roman"/>
                <w:b/>
                <w:sz w:val="22"/>
                <w:szCs w:val="22"/>
                <w:lang w:val="ru-RU"/>
              </w:rPr>
              <w:t>Заключение договора</w:t>
            </w:r>
          </w:p>
        </w:tc>
        <w:tc>
          <w:tcPr>
            <w:tcW w:w="709" w:type="dxa"/>
            <w:shd w:val="clear" w:color="auto" w:fill="auto"/>
          </w:tcPr>
          <w:p w14:paraId="17A405D2"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11.1</w:t>
            </w:r>
          </w:p>
        </w:tc>
        <w:tc>
          <w:tcPr>
            <w:tcW w:w="284" w:type="dxa"/>
            <w:shd w:val="clear" w:color="auto" w:fill="auto"/>
          </w:tcPr>
          <w:p w14:paraId="0A7FF713"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6A3646B4" w14:textId="77777777" w:rsidR="00B8622E" w:rsidRPr="00F00484" w:rsidRDefault="00B8622E" w:rsidP="00B8622E">
            <w:pPr>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F00484">
              <w:rPr>
                <w:rFonts w:ascii="Times New Roman" w:hAnsi="Times New Roman"/>
                <w:sz w:val="22"/>
                <w:szCs w:val="22"/>
                <w:lang w:val="ru-RU"/>
              </w:rPr>
              <w:t>отборап</w:t>
            </w:r>
            <w:proofErr w:type="spellEnd"/>
            <w:r w:rsidRPr="00F00484">
              <w:rPr>
                <w:rFonts w:ascii="Times New Roman" w:hAnsi="Times New Roman"/>
                <w:sz w:val="22"/>
                <w:szCs w:val="22"/>
                <w:lang w:val="ru-RU"/>
              </w:rPr>
              <w:t>.</w:t>
            </w:r>
          </w:p>
        </w:tc>
      </w:tr>
      <w:tr w:rsidR="00F75A81" w:rsidRPr="00786887" w14:paraId="665DE30E" w14:textId="77777777" w:rsidTr="007336FC">
        <w:tc>
          <w:tcPr>
            <w:tcW w:w="567" w:type="dxa"/>
            <w:shd w:val="clear" w:color="auto" w:fill="auto"/>
          </w:tcPr>
          <w:p w14:paraId="130A7C05" w14:textId="77777777" w:rsidR="00B8622E" w:rsidRPr="00F0048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4496AC" w14:textId="77777777" w:rsidR="00B8622E" w:rsidRPr="00F00484" w:rsidRDefault="00B8622E" w:rsidP="00B8622E">
            <w:pPr>
              <w:spacing w:before="60" w:after="60"/>
              <w:rPr>
                <w:rFonts w:ascii="Times New Roman" w:hAnsi="Times New Roman"/>
                <w:b/>
                <w:sz w:val="22"/>
                <w:szCs w:val="22"/>
                <w:lang w:val="ru-RU"/>
              </w:rPr>
            </w:pPr>
          </w:p>
        </w:tc>
        <w:tc>
          <w:tcPr>
            <w:tcW w:w="709" w:type="dxa"/>
            <w:shd w:val="clear" w:color="auto" w:fill="auto"/>
          </w:tcPr>
          <w:p w14:paraId="26550992" w14:textId="77777777" w:rsidR="00B8622E" w:rsidRPr="00F00484" w:rsidRDefault="00B8622E" w:rsidP="00B8622E">
            <w:pPr>
              <w:spacing w:before="60" w:after="60"/>
              <w:jc w:val="center"/>
              <w:rPr>
                <w:rFonts w:ascii="Times New Roman" w:hAnsi="Times New Roman"/>
                <w:sz w:val="22"/>
                <w:szCs w:val="22"/>
                <w:lang w:val="ru-RU"/>
              </w:rPr>
            </w:pPr>
            <w:r w:rsidRPr="00F00484">
              <w:rPr>
                <w:rFonts w:ascii="Times New Roman" w:hAnsi="Times New Roman"/>
                <w:sz w:val="22"/>
                <w:szCs w:val="22"/>
                <w:lang w:val="ru-RU"/>
              </w:rPr>
              <w:t>11.2</w:t>
            </w:r>
          </w:p>
        </w:tc>
        <w:tc>
          <w:tcPr>
            <w:tcW w:w="284" w:type="dxa"/>
            <w:shd w:val="clear" w:color="auto" w:fill="auto"/>
          </w:tcPr>
          <w:p w14:paraId="275CEBA6" w14:textId="77777777" w:rsidR="00B8622E" w:rsidRPr="00F00484" w:rsidRDefault="00B8622E" w:rsidP="00B8622E">
            <w:pPr>
              <w:spacing w:before="60" w:after="60"/>
              <w:rPr>
                <w:rFonts w:ascii="Times New Roman" w:hAnsi="Times New Roman"/>
                <w:sz w:val="22"/>
                <w:szCs w:val="22"/>
                <w:lang w:val="ru-RU"/>
              </w:rPr>
            </w:pPr>
          </w:p>
        </w:tc>
        <w:tc>
          <w:tcPr>
            <w:tcW w:w="5987" w:type="dxa"/>
            <w:shd w:val="clear" w:color="auto" w:fill="auto"/>
          </w:tcPr>
          <w:p w14:paraId="32C90F54" w14:textId="77777777" w:rsidR="00B8622E" w:rsidRPr="00F00484" w:rsidRDefault="0001502D" w:rsidP="00B8622E">
            <w:pPr>
              <w:tabs>
                <w:tab w:val="left" w:pos="990"/>
              </w:tabs>
              <w:spacing w:before="60" w:after="60"/>
              <w:jc w:val="both"/>
              <w:rPr>
                <w:rFonts w:ascii="Times New Roman" w:hAnsi="Times New Roman"/>
                <w:sz w:val="22"/>
                <w:szCs w:val="22"/>
                <w:lang w:val="ru-RU"/>
              </w:rPr>
            </w:pPr>
            <w:r w:rsidRPr="00F00484">
              <w:rPr>
                <w:rFonts w:ascii="Times New Roman" w:hAnsi="Times New Roman"/>
                <w:sz w:val="22"/>
                <w:szCs w:val="22"/>
                <w:lang w:val="ru-RU"/>
              </w:rPr>
              <w:t xml:space="preserve">В случае отказа победителя от заключения договора </w:t>
            </w:r>
            <w:r w:rsidR="003564A0" w:rsidRPr="00F00484">
              <w:rPr>
                <w:rFonts w:ascii="Times New Roman" w:hAnsi="Times New Roman"/>
                <w:sz w:val="22"/>
                <w:szCs w:val="22"/>
                <w:lang w:val="ru-RU"/>
              </w:rPr>
              <w:t>и,</w:t>
            </w:r>
            <w:r w:rsidRPr="00F00484">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00484">
              <w:rPr>
                <w:rFonts w:ascii="Times New Roman" w:hAnsi="Times New Roman"/>
                <w:sz w:val="22"/>
                <w:szCs w:val="22"/>
                <w:lang w:val="ru-RU"/>
              </w:rPr>
              <w:t>.</w:t>
            </w:r>
          </w:p>
        </w:tc>
      </w:tr>
    </w:tbl>
    <w:p w14:paraId="3ADC6C40" w14:textId="77777777" w:rsidR="00380212" w:rsidRPr="00F00484" w:rsidRDefault="00380212" w:rsidP="00E72EF6">
      <w:pPr>
        <w:spacing w:before="60" w:after="60"/>
        <w:rPr>
          <w:rFonts w:ascii="Times New Roman" w:hAnsi="Times New Roman"/>
          <w:b/>
          <w:sz w:val="28"/>
          <w:szCs w:val="28"/>
          <w:lang w:val="ru-RU"/>
        </w:rPr>
      </w:pPr>
    </w:p>
    <w:p w14:paraId="353196C3" w14:textId="77777777" w:rsidR="00E674C8" w:rsidRPr="00F00484" w:rsidRDefault="00E674C8" w:rsidP="00E674C8">
      <w:pPr>
        <w:spacing w:before="60" w:after="60"/>
        <w:jc w:val="center"/>
        <w:rPr>
          <w:rFonts w:ascii="Times New Roman" w:hAnsi="Times New Roman"/>
          <w:b/>
          <w:sz w:val="28"/>
          <w:szCs w:val="28"/>
          <w:lang w:val="ru-RU"/>
        </w:rPr>
      </w:pPr>
    </w:p>
    <w:p w14:paraId="4A718391" w14:textId="77777777" w:rsidR="00A73415" w:rsidRPr="00F00484" w:rsidRDefault="00B27696" w:rsidP="00A42F30">
      <w:pPr>
        <w:jc w:val="right"/>
        <w:rPr>
          <w:rFonts w:ascii="Times New Roman" w:hAnsi="Times New Roman"/>
          <w:b/>
          <w:lang w:val="ru-RU"/>
        </w:rPr>
      </w:pPr>
      <w:r w:rsidRPr="00F00484">
        <w:rPr>
          <w:rFonts w:ascii="Times New Roman" w:hAnsi="Times New Roman"/>
          <w:b/>
          <w:lang w:val="ru-RU"/>
        </w:rPr>
        <w:br w:type="page"/>
      </w:r>
    </w:p>
    <w:p w14:paraId="7FD12B83" w14:textId="77777777" w:rsidR="00A73415" w:rsidRPr="00F00484" w:rsidRDefault="00A73415" w:rsidP="00A73415">
      <w:pPr>
        <w:jc w:val="right"/>
        <w:rPr>
          <w:rFonts w:ascii="Times New Roman" w:hAnsi="Times New Roman"/>
          <w:b/>
          <w:sz w:val="22"/>
          <w:szCs w:val="28"/>
          <w:lang w:val="ru-RU"/>
        </w:rPr>
      </w:pPr>
      <w:r w:rsidRPr="00F00484">
        <w:rPr>
          <w:rFonts w:ascii="Times New Roman" w:hAnsi="Times New Roman"/>
          <w:b/>
          <w:sz w:val="22"/>
          <w:szCs w:val="28"/>
          <w:lang w:val="ru-RU"/>
        </w:rPr>
        <w:lastRenderedPageBreak/>
        <w:t>Приложение №1</w:t>
      </w:r>
    </w:p>
    <w:p w14:paraId="167F38A1" w14:textId="77777777" w:rsidR="00A73415" w:rsidRPr="00F00484" w:rsidRDefault="00A73415" w:rsidP="00A73415">
      <w:pPr>
        <w:jc w:val="right"/>
        <w:rPr>
          <w:rFonts w:ascii="Times New Roman" w:hAnsi="Times New Roman"/>
          <w:b/>
          <w:sz w:val="22"/>
          <w:szCs w:val="28"/>
          <w:lang w:val="ru-RU"/>
        </w:rPr>
      </w:pPr>
    </w:p>
    <w:p w14:paraId="29AC2BAA" w14:textId="77777777" w:rsidR="00A73415" w:rsidRPr="00F00484" w:rsidRDefault="00A73415" w:rsidP="00A73415">
      <w:pPr>
        <w:ind w:firstLine="284"/>
        <w:jc w:val="center"/>
        <w:rPr>
          <w:rFonts w:ascii="Times New Roman" w:hAnsi="Times New Roman"/>
          <w:b/>
          <w:sz w:val="22"/>
          <w:szCs w:val="28"/>
          <w:lang w:val="ru-RU"/>
        </w:rPr>
      </w:pPr>
      <w:r w:rsidRPr="00F00484">
        <w:rPr>
          <w:rFonts w:ascii="Times New Roman" w:hAnsi="Times New Roman"/>
          <w:b/>
          <w:sz w:val="22"/>
          <w:szCs w:val="28"/>
          <w:lang w:val="ru-RU"/>
        </w:rPr>
        <w:t>Последовательность оценки предложений</w:t>
      </w:r>
      <w:r w:rsidRPr="00F00484">
        <w:rPr>
          <w:rFonts w:ascii="Times New Roman" w:hAnsi="Times New Roman"/>
          <w:sz w:val="22"/>
          <w:szCs w:val="28"/>
          <w:lang w:val="ru-RU"/>
        </w:rPr>
        <w:t>:</w:t>
      </w:r>
    </w:p>
    <w:p w14:paraId="4D13F4EB" w14:textId="77777777" w:rsidR="00A73415" w:rsidRPr="00F00484" w:rsidRDefault="00A73415" w:rsidP="00A73415">
      <w:pPr>
        <w:jc w:val="center"/>
        <w:rPr>
          <w:rFonts w:ascii="Times New Roman" w:hAnsi="Times New Roman"/>
          <w:b/>
          <w:sz w:val="22"/>
          <w:szCs w:val="28"/>
          <w:lang w:val="ru-RU"/>
        </w:rPr>
      </w:pPr>
    </w:p>
    <w:p w14:paraId="11A7C53F" w14:textId="77777777" w:rsidR="00A73415" w:rsidRPr="00F00484" w:rsidRDefault="00A73415" w:rsidP="00F75886">
      <w:pPr>
        <w:ind w:firstLine="567"/>
        <w:jc w:val="both"/>
        <w:rPr>
          <w:rFonts w:ascii="Times New Roman" w:hAnsi="Times New Roman"/>
          <w:sz w:val="22"/>
          <w:szCs w:val="28"/>
          <w:lang w:val="ru-RU"/>
        </w:rPr>
      </w:pPr>
      <w:r w:rsidRPr="00F00484">
        <w:rPr>
          <w:rFonts w:ascii="Times New Roman" w:hAnsi="Times New Roman"/>
          <w:sz w:val="22"/>
          <w:szCs w:val="28"/>
          <w:lang w:val="ru-RU"/>
        </w:rPr>
        <w:t>Оценка предложений осуществляется в следующей последовательности:</w:t>
      </w:r>
    </w:p>
    <w:p w14:paraId="6C46CE9C" w14:textId="77777777" w:rsidR="00180E72" w:rsidRPr="00F00484" w:rsidRDefault="00180E72" w:rsidP="00F75886">
      <w:pPr>
        <w:ind w:firstLine="567"/>
        <w:jc w:val="both"/>
        <w:rPr>
          <w:rFonts w:ascii="Times New Roman" w:hAnsi="Times New Roman"/>
          <w:sz w:val="22"/>
          <w:szCs w:val="28"/>
          <w:lang w:val="ru-RU"/>
        </w:rPr>
      </w:pPr>
    </w:p>
    <w:p w14:paraId="737136DF" w14:textId="77777777" w:rsidR="00A73415" w:rsidRPr="00F00484" w:rsidRDefault="00A73415" w:rsidP="00F75886">
      <w:pPr>
        <w:spacing w:before="60" w:after="60"/>
        <w:ind w:firstLine="567"/>
        <w:jc w:val="both"/>
        <w:rPr>
          <w:rFonts w:ascii="Times New Roman" w:hAnsi="Times New Roman"/>
          <w:sz w:val="22"/>
          <w:szCs w:val="28"/>
          <w:lang w:val="ru-RU"/>
        </w:rPr>
      </w:pPr>
      <w:r w:rsidRPr="00F00484">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F00484">
        <w:rPr>
          <w:rFonts w:ascii="Times New Roman" w:hAnsi="Times New Roman"/>
          <w:sz w:val="22"/>
          <w:szCs w:val="28"/>
          <w:lang w:val="ru-RU"/>
        </w:rPr>
        <w:t xml:space="preserve">по отбору </w:t>
      </w:r>
      <w:r w:rsidRPr="00F00484">
        <w:rPr>
          <w:rFonts w:ascii="Times New Roman" w:hAnsi="Times New Roman"/>
          <w:sz w:val="22"/>
          <w:szCs w:val="28"/>
          <w:lang w:val="ru-RU"/>
        </w:rPr>
        <w:t>(таблица №1);</w:t>
      </w:r>
    </w:p>
    <w:p w14:paraId="5953011F" w14:textId="77777777" w:rsidR="00A73415" w:rsidRPr="00F00484" w:rsidRDefault="00A73415" w:rsidP="00F75886">
      <w:pPr>
        <w:spacing w:before="60" w:after="60"/>
        <w:ind w:firstLine="567"/>
        <w:jc w:val="both"/>
        <w:rPr>
          <w:rFonts w:ascii="Times New Roman" w:hAnsi="Times New Roman"/>
          <w:sz w:val="22"/>
          <w:szCs w:val="28"/>
          <w:lang w:val="ru-RU"/>
        </w:rPr>
      </w:pPr>
      <w:r w:rsidRPr="00F00484">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F00484">
        <w:rPr>
          <w:rFonts w:ascii="Times New Roman" w:hAnsi="Times New Roman"/>
          <w:sz w:val="22"/>
          <w:szCs w:val="28"/>
          <w:lang w:val="ru-RU"/>
        </w:rPr>
        <w:t xml:space="preserve"> по отбору</w:t>
      </w:r>
      <w:r w:rsidRPr="00F00484">
        <w:rPr>
          <w:rFonts w:ascii="Times New Roman" w:hAnsi="Times New Roman"/>
          <w:sz w:val="22"/>
          <w:szCs w:val="28"/>
          <w:lang w:val="ru-RU"/>
        </w:rPr>
        <w:t>, таблица № 2);</w:t>
      </w:r>
    </w:p>
    <w:p w14:paraId="605EE2B1" w14:textId="77777777" w:rsidR="00A73415" w:rsidRPr="00F00484" w:rsidRDefault="00A73415" w:rsidP="00F75886">
      <w:pPr>
        <w:spacing w:before="60" w:after="60"/>
        <w:ind w:firstLine="567"/>
        <w:jc w:val="both"/>
        <w:rPr>
          <w:rFonts w:ascii="Times New Roman" w:hAnsi="Times New Roman"/>
          <w:sz w:val="22"/>
          <w:szCs w:val="28"/>
          <w:lang w:val="ru-RU"/>
        </w:rPr>
      </w:pPr>
      <w:r w:rsidRPr="00F00484">
        <w:rPr>
          <w:rFonts w:ascii="Times New Roman" w:hAnsi="Times New Roman"/>
          <w:sz w:val="22"/>
          <w:szCs w:val="28"/>
          <w:lang w:val="ru-RU"/>
        </w:rPr>
        <w:t>- оценка технической части предложения (таблица № 3);</w:t>
      </w:r>
    </w:p>
    <w:p w14:paraId="332B97BD" w14:textId="77777777" w:rsidR="00A73415" w:rsidRPr="00F00484" w:rsidRDefault="00A73415" w:rsidP="00F75886">
      <w:pPr>
        <w:spacing w:before="60" w:after="60"/>
        <w:ind w:firstLine="567"/>
        <w:jc w:val="both"/>
        <w:rPr>
          <w:rFonts w:ascii="Times New Roman" w:hAnsi="Times New Roman"/>
          <w:sz w:val="22"/>
          <w:szCs w:val="28"/>
          <w:lang w:val="ru-RU"/>
        </w:rPr>
      </w:pPr>
      <w:r w:rsidRPr="00F00484">
        <w:rPr>
          <w:rFonts w:ascii="Times New Roman" w:hAnsi="Times New Roman"/>
          <w:sz w:val="22"/>
          <w:szCs w:val="28"/>
          <w:lang w:val="ru-RU"/>
        </w:rPr>
        <w:t>- оценка ценовой части предложения (таблица №4).</w:t>
      </w:r>
    </w:p>
    <w:p w14:paraId="2A68F5AB" w14:textId="77777777" w:rsidR="00A73415" w:rsidRPr="00F00484" w:rsidRDefault="00A73415" w:rsidP="00F75886">
      <w:pPr>
        <w:ind w:firstLine="567"/>
        <w:jc w:val="both"/>
        <w:rPr>
          <w:rFonts w:ascii="Times New Roman" w:hAnsi="Times New Roman"/>
          <w:b/>
          <w:sz w:val="22"/>
          <w:szCs w:val="28"/>
          <w:lang w:val="ru-RU"/>
        </w:rPr>
      </w:pPr>
      <w:r w:rsidRPr="00F00484">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17A569F4" w14:textId="77777777" w:rsidR="00F75886" w:rsidRPr="00F00484" w:rsidRDefault="00F75886">
      <w:pPr>
        <w:rPr>
          <w:rFonts w:ascii="Times New Roman" w:hAnsi="Times New Roman"/>
          <w:b/>
          <w:sz w:val="28"/>
          <w:szCs w:val="28"/>
          <w:lang w:val="ru-RU"/>
        </w:rPr>
      </w:pPr>
      <w:r w:rsidRPr="00F00484">
        <w:rPr>
          <w:rFonts w:ascii="Times New Roman" w:hAnsi="Times New Roman"/>
          <w:b/>
          <w:sz w:val="28"/>
          <w:szCs w:val="28"/>
          <w:lang w:val="ru-RU"/>
        </w:rPr>
        <w:br w:type="page"/>
      </w:r>
    </w:p>
    <w:p w14:paraId="3FDE7E65" w14:textId="77777777" w:rsidR="00A42F30" w:rsidRPr="00F00484" w:rsidRDefault="00A42F30" w:rsidP="00A42F30">
      <w:pPr>
        <w:jc w:val="center"/>
        <w:rPr>
          <w:rFonts w:ascii="Times New Roman" w:hAnsi="Times New Roman"/>
          <w:b/>
          <w:sz w:val="22"/>
          <w:szCs w:val="22"/>
          <w:lang w:val="ru-RU"/>
        </w:rPr>
      </w:pPr>
      <w:r w:rsidRPr="00F00484">
        <w:rPr>
          <w:rFonts w:ascii="Times New Roman" w:hAnsi="Times New Roman"/>
          <w:b/>
          <w:sz w:val="22"/>
          <w:szCs w:val="22"/>
          <w:lang w:val="ru-RU"/>
        </w:rPr>
        <w:lastRenderedPageBreak/>
        <w:t>ПЕРЕЧЕНЬ</w:t>
      </w:r>
    </w:p>
    <w:p w14:paraId="55A3D0D7" w14:textId="77777777" w:rsidR="00A42F30" w:rsidRPr="00F00484" w:rsidRDefault="00CC5575" w:rsidP="00A42F30">
      <w:pPr>
        <w:ind w:right="-365"/>
        <w:jc w:val="center"/>
        <w:rPr>
          <w:rFonts w:ascii="Times New Roman" w:hAnsi="Times New Roman"/>
          <w:b/>
          <w:sz w:val="22"/>
          <w:szCs w:val="22"/>
          <w:lang w:val="ru-RU"/>
        </w:rPr>
      </w:pPr>
      <w:r w:rsidRPr="00F00484">
        <w:rPr>
          <w:rFonts w:ascii="Times New Roman" w:hAnsi="Times New Roman"/>
          <w:sz w:val="22"/>
          <w:szCs w:val="22"/>
          <w:lang w:val="ru-RU"/>
        </w:rPr>
        <w:t>д</w:t>
      </w:r>
      <w:r w:rsidR="00A42F30" w:rsidRPr="00F00484">
        <w:rPr>
          <w:rFonts w:ascii="Times New Roman" w:hAnsi="Times New Roman"/>
          <w:sz w:val="22"/>
          <w:szCs w:val="22"/>
          <w:lang w:val="ru-RU"/>
        </w:rPr>
        <w:t>окументов</w:t>
      </w:r>
      <w:r w:rsidRPr="00F00484">
        <w:rPr>
          <w:rFonts w:ascii="Times New Roman" w:hAnsi="Times New Roman"/>
          <w:sz w:val="22"/>
          <w:szCs w:val="22"/>
          <w:lang w:val="ru-RU"/>
        </w:rPr>
        <w:t xml:space="preserve">, оформляемых участниками для участия в </w:t>
      </w:r>
      <w:r w:rsidR="00180E72" w:rsidRPr="00F00484">
        <w:rPr>
          <w:rFonts w:ascii="Times New Roman" w:hAnsi="Times New Roman"/>
          <w:sz w:val="22"/>
          <w:szCs w:val="22"/>
          <w:lang w:val="ru-RU"/>
        </w:rPr>
        <w:t>отборе</w:t>
      </w:r>
    </w:p>
    <w:p w14:paraId="088FB461" w14:textId="77777777" w:rsidR="00735A6C" w:rsidRPr="00F00484" w:rsidRDefault="00735A6C" w:rsidP="00814911">
      <w:pPr>
        <w:ind w:left="360" w:right="-159"/>
        <w:jc w:val="right"/>
        <w:rPr>
          <w:rFonts w:ascii="Times New Roman" w:hAnsi="Times New Roman"/>
          <w:i/>
          <w:sz w:val="22"/>
          <w:szCs w:val="22"/>
          <w:lang w:val="ru-RU"/>
        </w:rPr>
      </w:pPr>
    </w:p>
    <w:p w14:paraId="0C07B2C6" w14:textId="77777777" w:rsidR="00814911" w:rsidRPr="00F00484" w:rsidRDefault="00814911" w:rsidP="00814911">
      <w:pPr>
        <w:ind w:left="360" w:right="-159"/>
        <w:jc w:val="right"/>
        <w:rPr>
          <w:rFonts w:ascii="Times New Roman" w:hAnsi="Times New Roman"/>
          <w:i/>
          <w:sz w:val="22"/>
          <w:szCs w:val="22"/>
          <w:lang w:val="ru-RU"/>
        </w:rPr>
      </w:pPr>
      <w:r w:rsidRPr="00F00484">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F75A81" w:rsidRPr="00F00484" w14:paraId="76191EDF" w14:textId="77777777" w:rsidTr="00A87F7A">
        <w:tc>
          <w:tcPr>
            <w:tcW w:w="264" w:type="pct"/>
            <w:vAlign w:val="center"/>
          </w:tcPr>
          <w:p w14:paraId="1E621EFD" w14:textId="77777777" w:rsidR="009221A1" w:rsidRPr="00F00484" w:rsidRDefault="009221A1" w:rsidP="00A87F7A">
            <w:pPr>
              <w:jc w:val="center"/>
              <w:rPr>
                <w:rFonts w:ascii="Times New Roman" w:hAnsi="Times New Roman"/>
                <w:b/>
                <w:sz w:val="22"/>
                <w:szCs w:val="22"/>
                <w:lang w:val="ru-RU"/>
              </w:rPr>
            </w:pPr>
            <w:r w:rsidRPr="00F00484">
              <w:rPr>
                <w:rFonts w:ascii="Times New Roman" w:hAnsi="Times New Roman"/>
                <w:b/>
                <w:sz w:val="22"/>
                <w:szCs w:val="22"/>
                <w:lang w:val="ru-RU"/>
              </w:rPr>
              <w:t>№</w:t>
            </w:r>
          </w:p>
        </w:tc>
        <w:tc>
          <w:tcPr>
            <w:tcW w:w="2151" w:type="pct"/>
            <w:vAlign w:val="center"/>
          </w:tcPr>
          <w:p w14:paraId="354B8735" w14:textId="77777777" w:rsidR="009221A1" w:rsidRPr="00F00484" w:rsidRDefault="009221A1" w:rsidP="00A87F7A">
            <w:pPr>
              <w:jc w:val="center"/>
              <w:rPr>
                <w:rFonts w:ascii="Times New Roman" w:hAnsi="Times New Roman"/>
                <w:b/>
                <w:sz w:val="22"/>
                <w:szCs w:val="22"/>
                <w:lang w:val="ru-RU"/>
              </w:rPr>
            </w:pPr>
            <w:r w:rsidRPr="00F00484">
              <w:rPr>
                <w:rFonts w:ascii="Times New Roman" w:hAnsi="Times New Roman"/>
                <w:b/>
                <w:sz w:val="22"/>
                <w:szCs w:val="22"/>
                <w:lang w:val="ru-RU"/>
              </w:rPr>
              <w:t xml:space="preserve">Документы и сведения, оформляемые участниками для участия в </w:t>
            </w:r>
            <w:r w:rsidR="00180E72" w:rsidRPr="00F00484">
              <w:rPr>
                <w:rFonts w:ascii="Times New Roman" w:hAnsi="Times New Roman"/>
                <w:b/>
                <w:sz w:val="22"/>
                <w:szCs w:val="22"/>
                <w:lang w:val="ru-RU"/>
              </w:rPr>
              <w:t>отборе</w:t>
            </w:r>
            <w:r w:rsidRPr="00F00484">
              <w:rPr>
                <w:rFonts w:ascii="Times New Roman" w:hAnsi="Times New Roman"/>
                <w:b/>
                <w:sz w:val="22"/>
                <w:szCs w:val="22"/>
                <w:lang w:val="ru-RU"/>
              </w:rPr>
              <w:t xml:space="preserve"> </w:t>
            </w:r>
          </w:p>
        </w:tc>
        <w:tc>
          <w:tcPr>
            <w:tcW w:w="1372" w:type="pct"/>
            <w:vAlign w:val="center"/>
          </w:tcPr>
          <w:p w14:paraId="2D8ED80B" w14:textId="77777777" w:rsidR="009221A1" w:rsidRPr="00F00484" w:rsidRDefault="009221A1" w:rsidP="00A87F7A">
            <w:pPr>
              <w:jc w:val="center"/>
              <w:rPr>
                <w:rFonts w:ascii="Times New Roman" w:hAnsi="Times New Roman"/>
                <w:b/>
                <w:sz w:val="22"/>
                <w:szCs w:val="22"/>
                <w:lang w:val="ru-RU"/>
              </w:rPr>
            </w:pPr>
            <w:r w:rsidRPr="00F00484">
              <w:rPr>
                <w:rFonts w:ascii="Times New Roman" w:hAnsi="Times New Roman"/>
                <w:b/>
                <w:sz w:val="22"/>
                <w:szCs w:val="22"/>
                <w:lang w:val="ru-RU"/>
              </w:rPr>
              <w:t>Примечание</w:t>
            </w:r>
          </w:p>
        </w:tc>
        <w:tc>
          <w:tcPr>
            <w:tcW w:w="1212" w:type="pct"/>
            <w:vAlign w:val="center"/>
          </w:tcPr>
          <w:p w14:paraId="5C02E507" w14:textId="77777777" w:rsidR="009221A1" w:rsidRPr="00F00484" w:rsidRDefault="009221A1" w:rsidP="00A87F7A">
            <w:pPr>
              <w:jc w:val="center"/>
              <w:rPr>
                <w:rFonts w:ascii="Times New Roman" w:hAnsi="Times New Roman"/>
                <w:b/>
                <w:sz w:val="22"/>
                <w:szCs w:val="22"/>
                <w:lang w:val="ru-RU"/>
              </w:rPr>
            </w:pPr>
            <w:r w:rsidRPr="00F00484">
              <w:rPr>
                <w:rFonts w:ascii="Times New Roman" w:hAnsi="Times New Roman"/>
                <w:b/>
                <w:sz w:val="22"/>
                <w:szCs w:val="22"/>
                <w:lang w:val="ru-RU"/>
              </w:rPr>
              <w:t>Основание для отстранения участника</w:t>
            </w:r>
          </w:p>
        </w:tc>
      </w:tr>
      <w:tr w:rsidR="00F75A81" w:rsidRPr="00F00484" w14:paraId="34E955C8" w14:textId="77777777" w:rsidTr="00A87F7A">
        <w:tc>
          <w:tcPr>
            <w:tcW w:w="264" w:type="pct"/>
            <w:vAlign w:val="center"/>
          </w:tcPr>
          <w:p w14:paraId="3CC24F57" w14:textId="77777777" w:rsidR="009221A1" w:rsidRPr="00F00484" w:rsidRDefault="009221A1" w:rsidP="00A87F7A">
            <w:pPr>
              <w:rPr>
                <w:rFonts w:ascii="Times New Roman" w:hAnsi="Times New Roman"/>
                <w:sz w:val="22"/>
                <w:szCs w:val="22"/>
                <w:lang w:val="ru-RU"/>
              </w:rPr>
            </w:pPr>
            <w:r w:rsidRPr="00F00484">
              <w:rPr>
                <w:rFonts w:ascii="Times New Roman" w:hAnsi="Times New Roman"/>
                <w:sz w:val="22"/>
                <w:szCs w:val="22"/>
                <w:lang w:val="ru-RU"/>
              </w:rPr>
              <w:t>1</w:t>
            </w:r>
          </w:p>
        </w:tc>
        <w:tc>
          <w:tcPr>
            <w:tcW w:w="2151" w:type="pct"/>
            <w:vAlign w:val="center"/>
          </w:tcPr>
          <w:p w14:paraId="056AA00A" w14:textId="77777777" w:rsidR="009221A1" w:rsidRPr="00F00484" w:rsidRDefault="009221A1" w:rsidP="00A87F7A">
            <w:pPr>
              <w:rPr>
                <w:rFonts w:ascii="Times New Roman" w:hAnsi="Times New Roman"/>
                <w:sz w:val="22"/>
                <w:szCs w:val="22"/>
                <w:lang w:val="ru-RU"/>
              </w:rPr>
            </w:pPr>
            <w:r w:rsidRPr="00F00484">
              <w:rPr>
                <w:rFonts w:ascii="Times New Roman" w:hAnsi="Times New Roman"/>
                <w:sz w:val="22"/>
                <w:szCs w:val="22"/>
                <w:lang w:val="ru-RU"/>
              </w:rPr>
              <w:t xml:space="preserve">Заявка для участия в электронном </w:t>
            </w:r>
            <w:r w:rsidR="00180E72" w:rsidRPr="00F00484">
              <w:rPr>
                <w:rFonts w:ascii="Times New Roman" w:hAnsi="Times New Roman"/>
                <w:sz w:val="22"/>
                <w:szCs w:val="22"/>
                <w:lang w:val="ru-RU"/>
              </w:rPr>
              <w:t>отборе</w:t>
            </w:r>
            <w:r w:rsidRPr="00F00484">
              <w:rPr>
                <w:rFonts w:ascii="Times New Roman" w:hAnsi="Times New Roman"/>
                <w:sz w:val="22"/>
                <w:szCs w:val="22"/>
                <w:lang w:val="ru-RU"/>
              </w:rPr>
              <w:t xml:space="preserve"> на имя председателя Закупочной комиссии </w:t>
            </w:r>
            <w:r w:rsidRPr="00F00484">
              <w:rPr>
                <w:rFonts w:ascii="Times New Roman" w:hAnsi="Times New Roman"/>
                <w:i/>
                <w:sz w:val="22"/>
                <w:szCs w:val="22"/>
                <w:lang w:val="ru-RU"/>
              </w:rPr>
              <w:t>(форма №1)</w:t>
            </w:r>
          </w:p>
        </w:tc>
        <w:tc>
          <w:tcPr>
            <w:tcW w:w="1372" w:type="pct"/>
            <w:vAlign w:val="center"/>
          </w:tcPr>
          <w:p w14:paraId="668A5488" w14:textId="77777777" w:rsidR="009221A1" w:rsidRPr="00F00484" w:rsidRDefault="009221A1" w:rsidP="00A87F7A">
            <w:pPr>
              <w:rPr>
                <w:rFonts w:ascii="Times New Roman" w:hAnsi="Times New Roman"/>
                <w:sz w:val="22"/>
                <w:szCs w:val="22"/>
                <w:lang w:val="ru-RU"/>
              </w:rPr>
            </w:pPr>
            <w:r w:rsidRPr="00F00484">
              <w:rPr>
                <w:rFonts w:ascii="Times New Roman" w:hAnsi="Times New Roman"/>
                <w:sz w:val="22"/>
                <w:szCs w:val="22"/>
                <w:lang w:val="ru-RU"/>
              </w:rPr>
              <w:t>Оформляется согласно Форме №1</w:t>
            </w:r>
          </w:p>
        </w:tc>
        <w:tc>
          <w:tcPr>
            <w:tcW w:w="1212" w:type="pct"/>
            <w:vAlign w:val="center"/>
          </w:tcPr>
          <w:p w14:paraId="63D9C862" w14:textId="77777777" w:rsidR="009221A1" w:rsidRPr="00F00484" w:rsidRDefault="009221A1" w:rsidP="00A87F7A">
            <w:pPr>
              <w:rPr>
                <w:rFonts w:ascii="Times New Roman" w:hAnsi="Times New Roman"/>
                <w:sz w:val="22"/>
                <w:szCs w:val="22"/>
                <w:lang w:val="ru-RU"/>
              </w:rPr>
            </w:pPr>
            <w:r w:rsidRPr="00F00484">
              <w:rPr>
                <w:rFonts w:ascii="Times New Roman" w:hAnsi="Times New Roman"/>
                <w:sz w:val="22"/>
                <w:szCs w:val="22"/>
                <w:lang w:val="ru-RU"/>
              </w:rPr>
              <w:t>По решению закупочной комиссии</w:t>
            </w:r>
          </w:p>
        </w:tc>
      </w:tr>
      <w:tr w:rsidR="003564A0" w:rsidRPr="00F00484" w14:paraId="6BA54C05" w14:textId="77777777" w:rsidTr="00A87F7A">
        <w:tc>
          <w:tcPr>
            <w:tcW w:w="264" w:type="pct"/>
            <w:vAlign w:val="center"/>
          </w:tcPr>
          <w:p w14:paraId="768CAEFF"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2</w:t>
            </w:r>
          </w:p>
        </w:tc>
        <w:tc>
          <w:tcPr>
            <w:tcW w:w="2151" w:type="pct"/>
            <w:vAlign w:val="center"/>
          </w:tcPr>
          <w:p w14:paraId="0E226892"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59126D4C"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Оформляется согласно Форме № 2</w:t>
            </w:r>
          </w:p>
        </w:tc>
        <w:tc>
          <w:tcPr>
            <w:tcW w:w="1212" w:type="pct"/>
            <w:vMerge w:val="restart"/>
            <w:vAlign w:val="center"/>
          </w:tcPr>
          <w:p w14:paraId="32F7E8A8"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По решению закупочной комиссии</w:t>
            </w:r>
          </w:p>
        </w:tc>
      </w:tr>
      <w:tr w:rsidR="003564A0" w:rsidRPr="00786887" w14:paraId="3402CB9F" w14:textId="77777777" w:rsidTr="00A87F7A">
        <w:tc>
          <w:tcPr>
            <w:tcW w:w="264" w:type="pct"/>
            <w:vAlign w:val="center"/>
          </w:tcPr>
          <w:p w14:paraId="3F625799"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2.1</w:t>
            </w:r>
          </w:p>
        </w:tc>
        <w:tc>
          <w:tcPr>
            <w:tcW w:w="2151" w:type="pct"/>
            <w:vAlign w:val="center"/>
          </w:tcPr>
          <w:p w14:paraId="3AC7651E"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 участник не находится в стадии реорганизации, ликвидации;</w:t>
            </w:r>
          </w:p>
          <w:p w14:paraId="0E7F1641"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3C8573BC"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66B5CF02" w14:textId="77777777" w:rsidR="003564A0" w:rsidRPr="00F00484" w:rsidRDefault="003564A0" w:rsidP="003564A0">
            <w:pPr>
              <w:rPr>
                <w:rFonts w:ascii="Times New Roman" w:hAnsi="Times New Roman"/>
                <w:sz w:val="22"/>
                <w:szCs w:val="22"/>
                <w:lang w:val="ru-RU"/>
              </w:rPr>
            </w:pPr>
          </w:p>
        </w:tc>
        <w:tc>
          <w:tcPr>
            <w:tcW w:w="1212" w:type="pct"/>
            <w:vMerge/>
            <w:vAlign w:val="center"/>
          </w:tcPr>
          <w:p w14:paraId="67D36627" w14:textId="77777777" w:rsidR="003564A0" w:rsidRPr="00F00484" w:rsidRDefault="003564A0" w:rsidP="003564A0">
            <w:pPr>
              <w:rPr>
                <w:rFonts w:ascii="Times New Roman" w:hAnsi="Times New Roman"/>
                <w:sz w:val="22"/>
                <w:szCs w:val="22"/>
                <w:lang w:val="ru-RU"/>
              </w:rPr>
            </w:pPr>
          </w:p>
        </w:tc>
      </w:tr>
      <w:tr w:rsidR="003564A0" w:rsidRPr="00F00484" w14:paraId="622FB15A" w14:textId="77777777" w:rsidTr="00A87F7A">
        <w:trPr>
          <w:trHeight w:val="750"/>
        </w:trPr>
        <w:tc>
          <w:tcPr>
            <w:tcW w:w="264" w:type="pct"/>
            <w:vAlign w:val="center"/>
          </w:tcPr>
          <w:p w14:paraId="6A4A6A5A"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2.2</w:t>
            </w:r>
          </w:p>
        </w:tc>
        <w:tc>
          <w:tcPr>
            <w:tcW w:w="2151" w:type="pct"/>
            <w:vAlign w:val="center"/>
          </w:tcPr>
          <w:p w14:paraId="43DEE57F"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59171B11" w14:textId="77777777" w:rsidR="003564A0" w:rsidRPr="00F00484" w:rsidRDefault="003564A0" w:rsidP="003564A0">
            <w:pPr>
              <w:rPr>
                <w:rFonts w:ascii="Times New Roman" w:hAnsi="Times New Roman"/>
                <w:sz w:val="22"/>
                <w:szCs w:val="22"/>
                <w:lang w:val="ru-RU"/>
              </w:rPr>
            </w:pPr>
          </w:p>
        </w:tc>
        <w:tc>
          <w:tcPr>
            <w:tcW w:w="1212" w:type="pct"/>
            <w:vAlign w:val="center"/>
          </w:tcPr>
          <w:p w14:paraId="66764486"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Статья 42 Закона</w:t>
            </w:r>
          </w:p>
        </w:tc>
      </w:tr>
      <w:tr w:rsidR="003564A0" w:rsidRPr="00F00484" w14:paraId="794CD59B" w14:textId="77777777" w:rsidTr="00A87F7A">
        <w:tc>
          <w:tcPr>
            <w:tcW w:w="264" w:type="pct"/>
            <w:vAlign w:val="center"/>
          </w:tcPr>
          <w:p w14:paraId="5AB3C061"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3</w:t>
            </w:r>
          </w:p>
        </w:tc>
        <w:tc>
          <w:tcPr>
            <w:tcW w:w="2151" w:type="pct"/>
            <w:vAlign w:val="center"/>
          </w:tcPr>
          <w:p w14:paraId="3CE83EA7"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Общая информация об участнике отбора</w:t>
            </w:r>
          </w:p>
        </w:tc>
        <w:tc>
          <w:tcPr>
            <w:tcW w:w="1372" w:type="pct"/>
            <w:vAlign w:val="center"/>
          </w:tcPr>
          <w:p w14:paraId="34B85859"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Оформляется согласно Форме № 3</w:t>
            </w:r>
          </w:p>
        </w:tc>
        <w:tc>
          <w:tcPr>
            <w:tcW w:w="1212" w:type="pct"/>
            <w:vAlign w:val="center"/>
          </w:tcPr>
          <w:p w14:paraId="1F221358"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По решению закупочной комиссии</w:t>
            </w:r>
          </w:p>
        </w:tc>
      </w:tr>
      <w:tr w:rsidR="003564A0" w:rsidRPr="00F00484" w14:paraId="406C59CE" w14:textId="77777777" w:rsidTr="00A87F7A">
        <w:tc>
          <w:tcPr>
            <w:tcW w:w="264" w:type="pct"/>
            <w:vAlign w:val="center"/>
          </w:tcPr>
          <w:p w14:paraId="13AB95D2"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4</w:t>
            </w:r>
          </w:p>
        </w:tc>
        <w:tc>
          <w:tcPr>
            <w:tcW w:w="2151" w:type="pct"/>
            <w:vAlign w:val="center"/>
          </w:tcPr>
          <w:p w14:paraId="389F4C2B"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Информация о финансовом положении участника</w:t>
            </w:r>
          </w:p>
        </w:tc>
        <w:tc>
          <w:tcPr>
            <w:tcW w:w="1372" w:type="pct"/>
            <w:vAlign w:val="center"/>
          </w:tcPr>
          <w:p w14:paraId="5239CDE9"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Оформляется согласно Форме № 4</w:t>
            </w:r>
          </w:p>
        </w:tc>
        <w:tc>
          <w:tcPr>
            <w:tcW w:w="1212" w:type="pct"/>
            <w:vAlign w:val="center"/>
          </w:tcPr>
          <w:p w14:paraId="0E9D37A4"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По решению закупочной комиссии</w:t>
            </w:r>
          </w:p>
        </w:tc>
      </w:tr>
      <w:tr w:rsidR="003564A0" w:rsidRPr="00F00484" w14:paraId="1C3F1D2E" w14:textId="77777777" w:rsidTr="00A87F7A">
        <w:tc>
          <w:tcPr>
            <w:tcW w:w="264" w:type="pct"/>
            <w:vAlign w:val="center"/>
          </w:tcPr>
          <w:p w14:paraId="17BE1BC4"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5</w:t>
            </w:r>
          </w:p>
        </w:tc>
        <w:tc>
          <w:tcPr>
            <w:tcW w:w="2151" w:type="pct"/>
            <w:vAlign w:val="center"/>
          </w:tcPr>
          <w:p w14:paraId="733BDF34"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5AEEC626"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15348E2D"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Статья 42 Закона</w:t>
            </w:r>
          </w:p>
        </w:tc>
      </w:tr>
      <w:tr w:rsidR="003564A0" w:rsidRPr="00F00484" w14:paraId="4BB7A3AE" w14:textId="77777777" w:rsidTr="00A87F7A">
        <w:trPr>
          <w:trHeight w:val="600"/>
        </w:trPr>
        <w:tc>
          <w:tcPr>
            <w:tcW w:w="264" w:type="pct"/>
            <w:vAlign w:val="center"/>
          </w:tcPr>
          <w:p w14:paraId="3C4F3678"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6</w:t>
            </w:r>
          </w:p>
        </w:tc>
        <w:tc>
          <w:tcPr>
            <w:tcW w:w="2151" w:type="pct"/>
            <w:vAlign w:val="center"/>
          </w:tcPr>
          <w:p w14:paraId="45E95B61"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4638483"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Оформляется согласно Форме №5</w:t>
            </w:r>
          </w:p>
        </w:tc>
        <w:tc>
          <w:tcPr>
            <w:tcW w:w="1212" w:type="pct"/>
            <w:vAlign w:val="center"/>
          </w:tcPr>
          <w:p w14:paraId="18DF5B20"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Статья 67 Закона</w:t>
            </w:r>
          </w:p>
        </w:tc>
      </w:tr>
      <w:tr w:rsidR="003564A0" w:rsidRPr="00F00484" w14:paraId="655CE021" w14:textId="77777777" w:rsidTr="00A87F7A">
        <w:tc>
          <w:tcPr>
            <w:tcW w:w="264" w:type="pct"/>
            <w:vAlign w:val="center"/>
          </w:tcPr>
          <w:p w14:paraId="5F0F27DF"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7</w:t>
            </w:r>
          </w:p>
        </w:tc>
        <w:tc>
          <w:tcPr>
            <w:tcW w:w="2151" w:type="pct"/>
            <w:vAlign w:val="center"/>
          </w:tcPr>
          <w:p w14:paraId="637971CC"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Оффшорные зоны</w:t>
            </w:r>
          </w:p>
        </w:tc>
        <w:tc>
          <w:tcPr>
            <w:tcW w:w="1372" w:type="pct"/>
            <w:vAlign w:val="center"/>
          </w:tcPr>
          <w:p w14:paraId="450F8C81"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008E1233"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По решению закупочной комиссии</w:t>
            </w:r>
          </w:p>
        </w:tc>
      </w:tr>
      <w:tr w:rsidR="003564A0" w:rsidRPr="00F00484" w14:paraId="2E9F524B" w14:textId="77777777" w:rsidTr="00A87F7A">
        <w:tc>
          <w:tcPr>
            <w:tcW w:w="264" w:type="pct"/>
            <w:vAlign w:val="center"/>
          </w:tcPr>
          <w:p w14:paraId="370F3545"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8</w:t>
            </w:r>
          </w:p>
        </w:tc>
        <w:tc>
          <w:tcPr>
            <w:tcW w:w="2151" w:type="pct"/>
            <w:vAlign w:val="center"/>
          </w:tcPr>
          <w:p w14:paraId="5D7B70DB"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Единый реестр недобросовестных исполнителей</w:t>
            </w:r>
          </w:p>
        </w:tc>
        <w:tc>
          <w:tcPr>
            <w:tcW w:w="1372" w:type="pct"/>
            <w:vAlign w:val="center"/>
          </w:tcPr>
          <w:p w14:paraId="63A564C3"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5B17798F"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Статья 42 Закона</w:t>
            </w:r>
          </w:p>
        </w:tc>
      </w:tr>
      <w:tr w:rsidR="003564A0" w:rsidRPr="00F00484" w14:paraId="3D5F761B" w14:textId="77777777" w:rsidTr="00A87F7A">
        <w:trPr>
          <w:trHeight w:val="1136"/>
        </w:trPr>
        <w:tc>
          <w:tcPr>
            <w:tcW w:w="264" w:type="pct"/>
            <w:vAlign w:val="center"/>
          </w:tcPr>
          <w:p w14:paraId="3124DDF0"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9</w:t>
            </w:r>
          </w:p>
        </w:tc>
        <w:tc>
          <w:tcPr>
            <w:tcW w:w="2151" w:type="pct"/>
            <w:vAlign w:val="center"/>
          </w:tcPr>
          <w:p w14:paraId="6E632018"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Конфликт интересов</w:t>
            </w:r>
          </w:p>
        </w:tc>
        <w:tc>
          <w:tcPr>
            <w:tcW w:w="1372" w:type="pct"/>
            <w:vAlign w:val="center"/>
          </w:tcPr>
          <w:p w14:paraId="6BD325BD"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1E5BA897" w14:textId="77777777" w:rsidR="003564A0" w:rsidRPr="00F00484" w:rsidRDefault="003564A0" w:rsidP="003564A0">
            <w:pPr>
              <w:rPr>
                <w:rFonts w:ascii="Times New Roman" w:hAnsi="Times New Roman"/>
                <w:sz w:val="22"/>
                <w:szCs w:val="22"/>
                <w:lang w:val="ru-RU"/>
              </w:rPr>
            </w:pPr>
            <w:r w:rsidRPr="00F00484">
              <w:rPr>
                <w:rFonts w:ascii="Times New Roman" w:hAnsi="Times New Roman"/>
                <w:sz w:val="22"/>
                <w:szCs w:val="22"/>
                <w:lang w:val="ru-RU"/>
              </w:rPr>
              <w:t>Статья 46 Закона</w:t>
            </w:r>
          </w:p>
        </w:tc>
      </w:tr>
    </w:tbl>
    <w:p w14:paraId="1242CE11" w14:textId="77777777" w:rsidR="001C1775" w:rsidRPr="00F00484" w:rsidRDefault="001C1775" w:rsidP="00A42F30">
      <w:pPr>
        <w:jc w:val="right"/>
        <w:rPr>
          <w:rFonts w:ascii="Times New Roman" w:hAnsi="Times New Roman"/>
          <w:i/>
          <w:sz w:val="22"/>
          <w:szCs w:val="22"/>
          <w:lang w:val="ru-RU"/>
        </w:rPr>
      </w:pPr>
    </w:p>
    <w:p w14:paraId="27E81701" w14:textId="77777777" w:rsidR="001C1775" w:rsidRPr="00F00484" w:rsidRDefault="001C1775">
      <w:pPr>
        <w:rPr>
          <w:rFonts w:ascii="Times New Roman" w:hAnsi="Times New Roman"/>
          <w:i/>
          <w:sz w:val="22"/>
          <w:szCs w:val="22"/>
          <w:lang w:val="ru-RU"/>
        </w:rPr>
      </w:pPr>
      <w:r w:rsidRPr="00F00484">
        <w:rPr>
          <w:rFonts w:ascii="Times New Roman" w:hAnsi="Times New Roman"/>
          <w:i/>
          <w:sz w:val="22"/>
          <w:szCs w:val="22"/>
          <w:lang w:val="ru-RU"/>
        </w:rPr>
        <w:br w:type="page"/>
      </w:r>
    </w:p>
    <w:p w14:paraId="0DC73704" w14:textId="77777777" w:rsidR="00A42F30" w:rsidRPr="00F00484" w:rsidRDefault="00A42F30" w:rsidP="00A42F30">
      <w:pPr>
        <w:jc w:val="right"/>
        <w:rPr>
          <w:rFonts w:ascii="Times New Roman" w:hAnsi="Times New Roman"/>
          <w:i/>
          <w:sz w:val="22"/>
          <w:szCs w:val="22"/>
          <w:lang w:val="ru-RU"/>
        </w:rPr>
      </w:pPr>
      <w:r w:rsidRPr="00F00484">
        <w:rPr>
          <w:rFonts w:ascii="Times New Roman" w:hAnsi="Times New Roman"/>
          <w:i/>
          <w:sz w:val="22"/>
          <w:szCs w:val="22"/>
          <w:lang w:val="ru-RU"/>
        </w:rPr>
        <w:lastRenderedPageBreak/>
        <w:t>Форма № 1</w:t>
      </w:r>
    </w:p>
    <w:p w14:paraId="2E964A07" w14:textId="77777777" w:rsidR="001F288F" w:rsidRPr="00F00484" w:rsidRDefault="001F288F" w:rsidP="00A42F30">
      <w:pPr>
        <w:jc w:val="center"/>
        <w:rPr>
          <w:rFonts w:ascii="Times New Roman" w:hAnsi="Times New Roman"/>
          <w:i/>
          <w:sz w:val="22"/>
          <w:szCs w:val="22"/>
          <w:lang w:val="ru-RU"/>
        </w:rPr>
      </w:pPr>
    </w:p>
    <w:p w14:paraId="56A2C383" w14:textId="77777777" w:rsidR="00A42F30" w:rsidRPr="00F00484" w:rsidRDefault="00A42F30" w:rsidP="00A42F30">
      <w:pPr>
        <w:jc w:val="center"/>
        <w:rPr>
          <w:rFonts w:ascii="Times New Roman" w:hAnsi="Times New Roman"/>
          <w:i/>
          <w:sz w:val="22"/>
          <w:szCs w:val="22"/>
          <w:lang w:val="ru-RU"/>
        </w:rPr>
      </w:pPr>
      <w:r w:rsidRPr="00F00484">
        <w:rPr>
          <w:rFonts w:ascii="Times New Roman" w:hAnsi="Times New Roman"/>
          <w:i/>
          <w:sz w:val="22"/>
          <w:szCs w:val="22"/>
          <w:lang w:val="ru-RU"/>
        </w:rPr>
        <w:t>НА ФИРМЕННОМ БЛАНКЕ УЧАСТНИКА</w:t>
      </w:r>
    </w:p>
    <w:p w14:paraId="3D3351AE" w14:textId="77777777" w:rsidR="00A42F30" w:rsidRPr="00F00484" w:rsidRDefault="00A42F30" w:rsidP="00A42F30">
      <w:pPr>
        <w:jc w:val="center"/>
        <w:rPr>
          <w:rFonts w:ascii="Times New Roman" w:hAnsi="Times New Roman"/>
          <w:i/>
          <w:sz w:val="22"/>
          <w:szCs w:val="22"/>
          <w:lang w:val="ru-RU"/>
        </w:rPr>
      </w:pPr>
    </w:p>
    <w:p w14:paraId="74D158EC" w14:textId="77777777" w:rsidR="00A42F30" w:rsidRPr="00F00484" w:rsidRDefault="00A42F30" w:rsidP="00A42F30">
      <w:pPr>
        <w:rPr>
          <w:rFonts w:ascii="Times New Roman" w:hAnsi="Times New Roman"/>
          <w:i/>
          <w:sz w:val="22"/>
          <w:szCs w:val="22"/>
          <w:lang w:val="ru-RU"/>
        </w:rPr>
      </w:pPr>
      <w:r w:rsidRPr="00F00484">
        <w:rPr>
          <w:rFonts w:ascii="Times New Roman" w:hAnsi="Times New Roman"/>
          <w:i/>
          <w:sz w:val="22"/>
          <w:szCs w:val="22"/>
          <w:lang w:val="ru-RU"/>
        </w:rPr>
        <w:t>№:___________</w:t>
      </w:r>
    </w:p>
    <w:p w14:paraId="1E4D5856" w14:textId="77777777" w:rsidR="00A42F30" w:rsidRPr="00F00484" w:rsidRDefault="00A42F30" w:rsidP="00A42F30">
      <w:pPr>
        <w:rPr>
          <w:rFonts w:ascii="Times New Roman" w:hAnsi="Times New Roman"/>
          <w:i/>
          <w:sz w:val="22"/>
          <w:szCs w:val="22"/>
          <w:lang w:val="ru-RU"/>
        </w:rPr>
      </w:pPr>
      <w:r w:rsidRPr="00F00484">
        <w:rPr>
          <w:rFonts w:ascii="Times New Roman" w:hAnsi="Times New Roman"/>
          <w:i/>
          <w:sz w:val="22"/>
          <w:szCs w:val="22"/>
          <w:lang w:val="ru-RU"/>
        </w:rPr>
        <w:t>Дата: _______</w:t>
      </w:r>
    </w:p>
    <w:p w14:paraId="1842A5CC" w14:textId="77777777" w:rsidR="00A42F30" w:rsidRPr="00F00484" w:rsidRDefault="00A42F30" w:rsidP="00A42F30">
      <w:pPr>
        <w:rPr>
          <w:rFonts w:ascii="Times New Roman" w:hAnsi="Times New Roman"/>
          <w:sz w:val="22"/>
          <w:szCs w:val="22"/>
          <w:lang w:val="ru-RU"/>
        </w:rPr>
      </w:pPr>
    </w:p>
    <w:p w14:paraId="4FDF52AF" w14:textId="77777777" w:rsidR="00A42F30" w:rsidRPr="00F00484" w:rsidRDefault="0056594F" w:rsidP="005074AA">
      <w:pPr>
        <w:pStyle w:val="afff"/>
        <w:ind w:left="6237" w:right="-108" w:firstLine="75"/>
        <w:jc w:val="center"/>
        <w:rPr>
          <w:rFonts w:ascii="Times New Roman" w:hAnsi="Times New Roman" w:cs="Times New Roman"/>
          <w:b/>
          <w:bCs/>
          <w:sz w:val="22"/>
          <w:szCs w:val="22"/>
        </w:rPr>
      </w:pPr>
      <w:r w:rsidRPr="00F00484">
        <w:rPr>
          <w:rFonts w:ascii="Times New Roman" w:hAnsi="Times New Roman" w:cs="Times New Roman"/>
          <w:b/>
          <w:bCs/>
          <w:sz w:val="22"/>
          <w:szCs w:val="22"/>
        </w:rPr>
        <w:t>Закупочная</w:t>
      </w:r>
      <w:r w:rsidRPr="00F00484">
        <w:rPr>
          <w:rFonts w:ascii="Times New Roman" w:hAnsi="Times New Roman" w:cs="Times New Roman"/>
          <w:sz w:val="22"/>
          <w:szCs w:val="22"/>
        </w:rPr>
        <w:t xml:space="preserve"> </w:t>
      </w:r>
      <w:r w:rsidR="00A42F30" w:rsidRPr="00F00484">
        <w:rPr>
          <w:rFonts w:ascii="Times New Roman" w:hAnsi="Times New Roman" w:cs="Times New Roman"/>
          <w:b/>
          <w:bCs/>
          <w:sz w:val="22"/>
          <w:szCs w:val="22"/>
        </w:rPr>
        <w:t>комиссия</w:t>
      </w:r>
    </w:p>
    <w:p w14:paraId="4573D9AB" w14:textId="77777777" w:rsidR="00A42F30" w:rsidRPr="00F00484" w:rsidRDefault="00A42F30" w:rsidP="00A42F30">
      <w:pPr>
        <w:pStyle w:val="afff"/>
        <w:ind w:left="4956" w:right="-108"/>
        <w:rPr>
          <w:rFonts w:ascii="Times New Roman" w:eastAsia="MS Mincho" w:hAnsi="Times New Roman" w:cs="Times New Roman"/>
          <w:sz w:val="22"/>
          <w:szCs w:val="22"/>
        </w:rPr>
      </w:pPr>
    </w:p>
    <w:p w14:paraId="087243A6" w14:textId="77777777" w:rsidR="00A42F30" w:rsidRPr="00F00484" w:rsidRDefault="00A42F30" w:rsidP="00A42F30">
      <w:pPr>
        <w:rPr>
          <w:rFonts w:ascii="Times New Roman" w:hAnsi="Times New Roman"/>
          <w:sz w:val="22"/>
          <w:szCs w:val="22"/>
          <w:lang w:val="ru-RU"/>
        </w:rPr>
      </w:pPr>
    </w:p>
    <w:p w14:paraId="2299F892" w14:textId="77777777" w:rsidR="00A42F30" w:rsidRPr="00F00484" w:rsidRDefault="00A42F30" w:rsidP="00A42F30">
      <w:pPr>
        <w:jc w:val="center"/>
        <w:rPr>
          <w:rFonts w:ascii="Times New Roman" w:hAnsi="Times New Roman"/>
          <w:b/>
          <w:sz w:val="22"/>
          <w:szCs w:val="22"/>
          <w:lang w:val="ru-RU"/>
        </w:rPr>
      </w:pPr>
      <w:r w:rsidRPr="00F00484">
        <w:rPr>
          <w:rFonts w:ascii="Times New Roman" w:hAnsi="Times New Roman"/>
          <w:b/>
          <w:sz w:val="22"/>
          <w:szCs w:val="22"/>
          <w:lang w:val="ru-RU"/>
        </w:rPr>
        <w:t>ЗАЯВКА</w:t>
      </w:r>
    </w:p>
    <w:p w14:paraId="07E1B489" w14:textId="77777777" w:rsidR="00A42F30" w:rsidRPr="00F00484" w:rsidRDefault="00A42F30" w:rsidP="00A42F30">
      <w:pPr>
        <w:spacing w:line="360" w:lineRule="auto"/>
        <w:jc w:val="both"/>
        <w:rPr>
          <w:rFonts w:ascii="Times New Roman" w:hAnsi="Times New Roman"/>
          <w:sz w:val="22"/>
          <w:szCs w:val="22"/>
          <w:lang w:val="ru-RU"/>
        </w:rPr>
      </w:pPr>
    </w:p>
    <w:p w14:paraId="78D7A7C9" w14:textId="77777777" w:rsidR="00A42F30" w:rsidRPr="00F00484" w:rsidRDefault="00A42F30" w:rsidP="00A42F30">
      <w:pPr>
        <w:autoSpaceDE w:val="0"/>
        <w:autoSpaceDN w:val="0"/>
        <w:adjustRightInd w:val="0"/>
        <w:ind w:firstLine="540"/>
        <w:rPr>
          <w:rFonts w:ascii="Times New Roman" w:hAnsi="Times New Roman"/>
          <w:b/>
          <w:bCs/>
          <w:sz w:val="22"/>
          <w:szCs w:val="22"/>
          <w:lang w:val="ru-RU"/>
        </w:rPr>
      </w:pPr>
    </w:p>
    <w:p w14:paraId="044CB6D2" w14:textId="77777777" w:rsidR="00180E72" w:rsidRPr="00F00484" w:rsidRDefault="00180E72" w:rsidP="00782B9B">
      <w:pPr>
        <w:ind w:firstLine="567"/>
        <w:jc w:val="both"/>
        <w:rPr>
          <w:rFonts w:ascii="Times New Roman" w:hAnsi="Times New Roman"/>
          <w:sz w:val="22"/>
          <w:szCs w:val="22"/>
          <w:lang w:val="ru-RU"/>
        </w:rPr>
      </w:pPr>
      <w:r w:rsidRPr="00F00484">
        <w:rPr>
          <w:rFonts w:ascii="Times New Roman" w:hAnsi="Times New Roman"/>
          <w:sz w:val="22"/>
          <w:szCs w:val="22"/>
          <w:lang w:val="ru-RU"/>
        </w:rPr>
        <w:t xml:space="preserve">Изучив закупочную документацию по лоту №____ на </w:t>
      </w:r>
      <w:r w:rsidR="003564A0" w:rsidRPr="00F00484">
        <w:rPr>
          <w:rFonts w:ascii="Times New Roman" w:hAnsi="Times New Roman"/>
          <w:sz w:val="22"/>
          <w:szCs w:val="22"/>
          <w:lang w:val="ru-RU"/>
        </w:rPr>
        <w:t>оказание</w:t>
      </w:r>
      <w:r w:rsidRPr="00F00484">
        <w:rPr>
          <w:rFonts w:ascii="Times New Roman" w:hAnsi="Times New Roman"/>
          <w:sz w:val="22"/>
          <w:szCs w:val="22"/>
          <w:lang w:val="ru-RU"/>
        </w:rPr>
        <w:t xml:space="preserve"> услуг </w:t>
      </w:r>
      <w:r w:rsidRPr="00F00484">
        <w:rPr>
          <w:rFonts w:ascii="Times New Roman" w:hAnsi="Times New Roman"/>
          <w:i/>
          <w:sz w:val="22"/>
          <w:szCs w:val="22"/>
          <w:lang w:val="ru-RU"/>
        </w:rPr>
        <w:t>(указать наименование проекта)</w:t>
      </w:r>
      <w:r w:rsidRPr="00F00484">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F00484">
        <w:rPr>
          <w:rFonts w:ascii="Times New Roman" w:hAnsi="Times New Roman"/>
          <w:i/>
          <w:iCs/>
          <w:sz w:val="22"/>
          <w:szCs w:val="22"/>
          <w:lang w:val="ru-RU"/>
        </w:rPr>
        <w:t>(наименование Участника отбора)</w:t>
      </w:r>
      <w:r w:rsidRPr="00F00484">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0E0E3FE1" w14:textId="77777777" w:rsidR="00180E72" w:rsidRPr="00F00484" w:rsidRDefault="00180E72" w:rsidP="00782B9B">
      <w:pPr>
        <w:ind w:firstLine="567"/>
        <w:jc w:val="both"/>
        <w:rPr>
          <w:rFonts w:ascii="Times New Roman" w:hAnsi="Times New Roman"/>
          <w:sz w:val="22"/>
          <w:szCs w:val="22"/>
          <w:lang w:val="ru-RU"/>
        </w:rPr>
      </w:pPr>
      <w:r w:rsidRPr="00F00484">
        <w:rPr>
          <w:rFonts w:ascii="Times New Roman" w:hAnsi="Times New Roman"/>
          <w:sz w:val="22"/>
          <w:szCs w:val="22"/>
          <w:lang w:val="ru-RU"/>
        </w:rPr>
        <w:t>В этой связи направляем следующие документы:</w:t>
      </w:r>
    </w:p>
    <w:p w14:paraId="53B546F2" w14:textId="77777777" w:rsidR="00180E72" w:rsidRPr="00F00484" w:rsidRDefault="00180E72" w:rsidP="00782B9B">
      <w:pPr>
        <w:ind w:firstLine="567"/>
        <w:jc w:val="both"/>
        <w:rPr>
          <w:rFonts w:ascii="Times New Roman" w:hAnsi="Times New Roman"/>
          <w:bCs/>
          <w:sz w:val="22"/>
          <w:szCs w:val="22"/>
          <w:lang w:val="ru-RU"/>
        </w:rPr>
      </w:pPr>
      <w:r w:rsidRPr="00F00484">
        <w:rPr>
          <w:rFonts w:ascii="Times New Roman" w:hAnsi="Times New Roman"/>
          <w:b/>
          <w:bCs/>
          <w:sz w:val="22"/>
          <w:szCs w:val="22"/>
          <w:lang w:val="ru-RU"/>
        </w:rPr>
        <w:t xml:space="preserve">1. </w:t>
      </w:r>
      <w:r w:rsidRPr="00F00484">
        <w:rPr>
          <w:rFonts w:ascii="Times New Roman" w:hAnsi="Times New Roman"/>
          <w:bCs/>
          <w:sz w:val="22"/>
          <w:szCs w:val="22"/>
          <w:lang w:val="ru-RU"/>
        </w:rPr>
        <w:t>Общие сведения об участнике отбора;</w:t>
      </w:r>
    </w:p>
    <w:p w14:paraId="6C6F9232" w14:textId="6698EFE2" w:rsidR="00180E72" w:rsidRPr="00F00484" w:rsidRDefault="00180E72" w:rsidP="00782B9B">
      <w:pPr>
        <w:ind w:firstLine="567"/>
        <w:jc w:val="both"/>
        <w:rPr>
          <w:rFonts w:ascii="Times New Roman" w:hAnsi="Times New Roman"/>
          <w:sz w:val="22"/>
          <w:szCs w:val="22"/>
          <w:lang w:val="ru-RU"/>
        </w:rPr>
      </w:pPr>
      <w:r w:rsidRPr="00F00484">
        <w:rPr>
          <w:rFonts w:ascii="Times New Roman" w:hAnsi="Times New Roman"/>
          <w:b/>
          <w:bCs/>
          <w:sz w:val="22"/>
          <w:szCs w:val="22"/>
          <w:lang w:val="ru-RU"/>
        </w:rPr>
        <w:t xml:space="preserve">2. </w:t>
      </w:r>
      <w:r w:rsidRPr="00F00484">
        <w:rPr>
          <w:rFonts w:ascii="Times New Roman" w:hAnsi="Times New Roman"/>
          <w:sz w:val="22"/>
          <w:szCs w:val="22"/>
          <w:lang w:val="ru-RU"/>
        </w:rPr>
        <w:t>Пакет квалификационных документов на ____ листах (указать количество листов,</w:t>
      </w:r>
      <w:r w:rsidR="00782B9B" w:rsidRPr="00F00484">
        <w:rPr>
          <w:rFonts w:ascii="Times New Roman" w:hAnsi="Times New Roman"/>
          <w:sz w:val="22"/>
          <w:szCs w:val="22"/>
          <w:lang w:val="ru-RU"/>
        </w:rPr>
        <w:t xml:space="preserve"> </w:t>
      </w:r>
      <w:r w:rsidRPr="00F00484">
        <w:rPr>
          <w:rFonts w:ascii="Times New Roman" w:hAnsi="Times New Roman"/>
          <w:sz w:val="22"/>
          <w:szCs w:val="22"/>
          <w:lang w:val="ru-RU"/>
        </w:rPr>
        <w:t>в случае предоставления брошюр, буклетов, проспектов, и т.д. указать количество);</w:t>
      </w:r>
    </w:p>
    <w:p w14:paraId="0F4871AB" w14:textId="77777777" w:rsidR="00180E72" w:rsidRPr="00F00484" w:rsidRDefault="00F96BD9" w:rsidP="00782B9B">
      <w:pPr>
        <w:ind w:firstLine="567"/>
        <w:jc w:val="both"/>
        <w:rPr>
          <w:rFonts w:ascii="Times New Roman" w:hAnsi="Times New Roman"/>
          <w:sz w:val="22"/>
          <w:szCs w:val="22"/>
          <w:lang w:val="ru-RU"/>
        </w:rPr>
      </w:pPr>
      <w:r w:rsidRPr="00F00484">
        <w:rPr>
          <w:rFonts w:ascii="Times New Roman" w:hAnsi="Times New Roman"/>
          <w:b/>
          <w:bCs/>
          <w:sz w:val="22"/>
          <w:szCs w:val="22"/>
          <w:lang w:val="ru-RU"/>
        </w:rPr>
        <w:t>3</w:t>
      </w:r>
      <w:r w:rsidR="00180E72" w:rsidRPr="00F00484">
        <w:rPr>
          <w:rFonts w:ascii="Times New Roman" w:hAnsi="Times New Roman"/>
          <w:b/>
          <w:bCs/>
          <w:sz w:val="22"/>
          <w:szCs w:val="22"/>
          <w:lang w:val="ru-RU"/>
        </w:rPr>
        <w:t xml:space="preserve">. </w:t>
      </w:r>
      <w:r w:rsidR="00180E72" w:rsidRPr="00F00484">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F00484">
        <w:rPr>
          <w:rFonts w:ascii="Times New Roman" w:hAnsi="Times New Roman"/>
          <w:sz w:val="22"/>
          <w:szCs w:val="22"/>
          <w:lang w:val="ru-RU"/>
        </w:rPr>
        <w:t>;</w:t>
      </w:r>
    </w:p>
    <w:p w14:paraId="693D5701" w14:textId="77777777" w:rsidR="00180E72" w:rsidRPr="00F00484" w:rsidRDefault="00F96BD9" w:rsidP="00782B9B">
      <w:pPr>
        <w:ind w:firstLine="567"/>
        <w:jc w:val="both"/>
        <w:rPr>
          <w:rFonts w:ascii="Times New Roman" w:hAnsi="Times New Roman"/>
          <w:i/>
          <w:sz w:val="22"/>
          <w:szCs w:val="22"/>
          <w:lang w:val="ru-RU"/>
        </w:rPr>
      </w:pPr>
      <w:r w:rsidRPr="00F00484">
        <w:rPr>
          <w:rFonts w:ascii="Times New Roman" w:hAnsi="Times New Roman"/>
          <w:b/>
          <w:bCs/>
          <w:sz w:val="22"/>
          <w:szCs w:val="22"/>
          <w:lang w:val="ru-RU"/>
        </w:rPr>
        <w:t>4</w:t>
      </w:r>
      <w:r w:rsidR="00180E72" w:rsidRPr="00F00484">
        <w:rPr>
          <w:rFonts w:ascii="Times New Roman" w:hAnsi="Times New Roman"/>
          <w:sz w:val="22"/>
          <w:szCs w:val="22"/>
          <w:lang w:val="ru-RU"/>
        </w:rPr>
        <w:t xml:space="preserve">. Иные документы </w:t>
      </w:r>
      <w:r w:rsidR="00180E72" w:rsidRPr="00F00484">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13FAFCE" w14:textId="77777777" w:rsidR="00180E72" w:rsidRPr="00F00484" w:rsidRDefault="00180E72" w:rsidP="00180E72">
      <w:pPr>
        <w:ind w:firstLine="567"/>
        <w:rPr>
          <w:rFonts w:ascii="Times New Roman" w:hAnsi="Times New Roman"/>
          <w:sz w:val="22"/>
          <w:szCs w:val="22"/>
          <w:lang w:val="ru-RU"/>
        </w:rPr>
      </w:pPr>
    </w:p>
    <w:p w14:paraId="33486800" w14:textId="77777777" w:rsidR="00180E72" w:rsidRPr="00F00484" w:rsidRDefault="00180E72" w:rsidP="00180E72">
      <w:pPr>
        <w:ind w:firstLine="567"/>
        <w:rPr>
          <w:rFonts w:ascii="Times New Roman" w:hAnsi="Times New Roman"/>
          <w:sz w:val="22"/>
          <w:szCs w:val="22"/>
          <w:lang w:val="ru-RU"/>
        </w:rPr>
      </w:pPr>
      <w:r w:rsidRPr="00F00484">
        <w:rPr>
          <w:rFonts w:ascii="Times New Roman" w:hAnsi="Times New Roman"/>
          <w:sz w:val="22"/>
          <w:szCs w:val="22"/>
          <w:lang w:val="ru-RU"/>
        </w:rPr>
        <w:t xml:space="preserve">Ф.И.О. ответственного лица за подготовку предложения: </w:t>
      </w:r>
    </w:p>
    <w:p w14:paraId="7BCA8CB5" w14:textId="77777777" w:rsidR="00180E72" w:rsidRPr="00F00484" w:rsidRDefault="00180E72" w:rsidP="00180E72">
      <w:pPr>
        <w:ind w:firstLine="567"/>
        <w:rPr>
          <w:rFonts w:ascii="Times New Roman" w:hAnsi="Times New Roman"/>
          <w:sz w:val="22"/>
          <w:szCs w:val="22"/>
          <w:lang w:val="ru-RU"/>
        </w:rPr>
      </w:pPr>
    </w:p>
    <w:p w14:paraId="2484EB40" w14:textId="77777777" w:rsidR="00180E72" w:rsidRPr="00F00484" w:rsidRDefault="00180E72" w:rsidP="00180E72">
      <w:pPr>
        <w:ind w:firstLine="567"/>
        <w:rPr>
          <w:rFonts w:ascii="Times New Roman" w:hAnsi="Times New Roman"/>
          <w:sz w:val="22"/>
          <w:szCs w:val="22"/>
          <w:lang w:val="ru-RU"/>
        </w:rPr>
      </w:pPr>
      <w:r w:rsidRPr="00F00484">
        <w:rPr>
          <w:rFonts w:ascii="Times New Roman" w:hAnsi="Times New Roman"/>
          <w:sz w:val="22"/>
          <w:szCs w:val="22"/>
          <w:lang w:val="ru-RU"/>
        </w:rPr>
        <w:t>Контактный телефон/факс: ____________________________________________</w:t>
      </w:r>
    </w:p>
    <w:p w14:paraId="1A41B485" w14:textId="77777777" w:rsidR="00180E72" w:rsidRPr="00F00484" w:rsidRDefault="00180E72" w:rsidP="00180E72">
      <w:pPr>
        <w:ind w:firstLine="567"/>
        <w:rPr>
          <w:rFonts w:ascii="Times New Roman" w:hAnsi="Times New Roman"/>
          <w:sz w:val="22"/>
          <w:szCs w:val="22"/>
          <w:lang w:val="ru-RU"/>
        </w:rPr>
      </w:pPr>
    </w:p>
    <w:p w14:paraId="65B7039E" w14:textId="77777777" w:rsidR="00180E72" w:rsidRPr="00F00484" w:rsidRDefault="00180E72" w:rsidP="00180E72">
      <w:pPr>
        <w:ind w:firstLine="567"/>
        <w:rPr>
          <w:rFonts w:ascii="Times New Roman" w:hAnsi="Times New Roman"/>
          <w:sz w:val="22"/>
          <w:szCs w:val="22"/>
          <w:lang w:val="ru-RU"/>
        </w:rPr>
      </w:pPr>
      <w:r w:rsidRPr="00F00484">
        <w:rPr>
          <w:rFonts w:ascii="Times New Roman" w:hAnsi="Times New Roman"/>
          <w:sz w:val="22"/>
          <w:szCs w:val="22"/>
          <w:lang w:val="ru-RU"/>
        </w:rPr>
        <w:t>Адрес электронной почты: ______________________________</w:t>
      </w:r>
    </w:p>
    <w:p w14:paraId="3912B22B" w14:textId="77777777" w:rsidR="00180E72" w:rsidRPr="00F00484" w:rsidRDefault="00180E72" w:rsidP="00180E72">
      <w:pPr>
        <w:ind w:firstLine="567"/>
        <w:rPr>
          <w:rFonts w:ascii="Times New Roman" w:hAnsi="Times New Roman"/>
          <w:sz w:val="22"/>
          <w:szCs w:val="22"/>
          <w:lang w:val="ru-RU"/>
        </w:rPr>
      </w:pPr>
    </w:p>
    <w:p w14:paraId="1D49F96F" w14:textId="77777777" w:rsidR="00180E72" w:rsidRPr="00F00484" w:rsidRDefault="00180E72" w:rsidP="00180E72">
      <w:pPr>
        <w:ind w:firstLine="567"/>
        <w:rPr>
          <w:rFonts w:ascii="Times New Roman" w:hAnsi="Times New Roman"/>
          <w:sz w:val="22"/>
          <w:szCs w:val="22"/>
          <w:lang w:val="ru-RU"/>
        </w:rPr>
      </w:pPr>
      <w:r w:rsidRPr="00F00484">
        <w:rPr>
          <w:rFonts w:ascii="Times New Roman" w:hAnsi="Times New Roman"/>
          <w:sz w:val="22"/>
          <w:szCs w:val="22"/>
          <w:lang w:val="ru-RU"/>
        </w:rPr>
        <w:t>Ф.И.О. и подпись руководителя или уполномоченного лица</w:t>
      </w:r>
    </w:p>
    <w:p w14:paraId="39F2DAAF" w14:textId="77777777" w:rsidR="00180E72" w:rsidRPr="00F00484" w:rsidRDefault="00180E72" w:rsidP="00180E72">
      <w:pPr>
        <w:ind w:firstLine="567"/>
        <w:rPr>
          <w:rFonts w:ascii="Times New Roman" w:hAnsi="Times New Roman"/>
          <w:sz w:val="22"/>
          <w:szCs w:val="22"/>
          <w:lang w:val="ru-RU"/>
        </w:rPr>
      </w:pPr>
    </w:p>
    <w:p w14:paraId="34BC50BA" w14:textId="77777777" w:rsidR="00180E72" w:rsidRPr="00F00484" w:rsidRDefault="00180E72" w:rsidP="00180E72">
      <w:pPr>
        <w:ind w:firstLine="567"/>
        <w:rPr>
          <w:rFonts w:ascii="Times New Roman" w:hAnsi="Times New Roman"/>
          <w:sz w:val="22"/>
          <w:szCs w:val="22"/>
          <w:lang w:val="ru-RU"/>
        </w:rPr>
      </w:pPr>
      <w:r w:rsidRPr="00F00484">
        <w:rPr>
          <w:rFonts w:ascii="Times New Roman" w:hAnsi="Times New Roman"/>
          <w:sz w:val="22"/>
          <w:szCs w:val="22"/>
          <w:lang w:val="ru-RU"/>
        </w:rPr>
        <w:t>Место печати</w:t>
      </w:r>
    </w:p>
    <w:p w14:paraId="3771D1A7" w14:textId="77777777" w:rsidR="00A42F30" w:rsidRPr="00F00484" w:rsidRDefault="00A42F30" w:rsidP="00A42F30">
      <w:pPr>
        <w:rPr>
          <w:rFonts w:ascii="Times New Roman" w:hAnsi="Times New Roman"/>
          <w:sz w:val="22"/>
          <w:szCs w:val="22"/>
          <w:lang w:val="ru-RU"/>
        </w:rPr>
      </w:pPr>
    </w:p>
    <w:p w14:paraId="2484C498" w14:textId="77777777" w:rsidR="00A42F30" w:rsidRPr="00F00484" w:rsidRDefault="00A42F30" w:rsidP="00A42F30">
      <w:pPr>
        <w:rPr>
          <w:rFonts w:ascii="Times New Roman" w:hAnsi="Times New Roman"/>
          <w:sz w:val="22"/>
          <w:szCs w:val="22"/>
          <w:lang w:val="ru-RU"/>
        </w:rPr>
      </w:pPr>
    </w:p>
    <w:p w14:paraId="1476B54B" w14:textId="77777777" w:rsidR="00A42F30" w:rsidRPr="00F00484" w:rsidRDefault="00A42F30" w:rsidP="00A42F30">
      <w:pPr>
        <w:rPr>
          <w:rFonts w:ascii="Times New Roman" w:hAnsi="Times New Roman"/>
          <w:sz w:val="22"/>
          <w:szCs w:val="22"/>
          <w:lang w:val="ru-RU"/>
        </w:rPr>
      </w:pPr>
    </w:p>
    <w:p w14:paraId="2915A8F5" w14:textId="77777777" w:rsidR="00A42F30" w:rsidRPr="00F00484" w:rsidRDefault="00A42F30" w:rsidP="00A42F30">
      <w:pPr>
        <w:rPr>
          <w:rFonts w:ascii="Times New Roman" w:hAnsi="Times New Roman"/>
          <w:sz w:val="22"/>
          <w:szCs w:val="22"/>
          <w:lang w:val="ru-RU"/>
        </w:rPr>
      </w:pPr>
    </w:p>
    <w:p w14:paraId="3EFF8703" w14:textId="77777777" w:rsidR="00A42F30" w:rsidRPr="00F00484" w:rsidRDefault="00A42F30" w:rsidP="00A42F30">
      <w:pPr>
        <w:rPr>
          <w:rFonts w:ascii="Times New Roman" w:hAnsi="Times New Roman"/>
          <w:sz w:val="22"/>
          <w:szCs w:val="22"/>
          <w:lang w:val="ru-RU"/>
        </w:rPr>
      </w:pPr>
    </w:p>
    <w:p w14:paraId="6BEB46EB" w14:textId="77777777" w:rsidR="00A42F30" w:rsidRPr="00F00484" w:rsidRDefault="00A42F30" w:rsidP="00A42F30">
      <w:pPr>
        <w:rPr>
          <w:rFonts w:ascii="Times New Roman" w:hAnsi="Times New Roman"/>
          <w:sz w:val="22"/>
          <w:szCs w:val="22"/>
          <w:lang w:val="ru-RU"/>
        </w:rPr>
      </w:pPr>
    </w:p>
    <w:p w14:paraId="3C0C947E" w14:textId="77777777" w:rsidR="00A42F30" w:rsidRPr="00F00484" w:rsidRDefault="00A42F30" w:rsidP="00A42F30">
      <w:pPr>
        <w:rPr>
          <w:rFonts w:ascii="Times New Roman" w:hAnsi="Times New Roman"/>
          <w:sz w:val="22"/>
          <w:szCs w:val="22"/>
          <w:lang w:val="ru-RU"/>
        </w:rPr>
      </w:pPr>
    </w:p>
    <w:p w14:paraId="49A967A3" w14:textId="77777777" w:rsidR="00A42F30" w:rsidRPr="00F00484" w:rsidRDefault="00A42F30" w:rsidP="00A42F30">
      <w:pPr>
        <w:rPr>
          <w:rFonts w:ascii="Times New Roman" w:hAnsi="Times New Roman"/>
          <w:sz w:val="22"/>
          <w:szCs w:val="22"/>
          <w:lang w:val="ru-RU"/>
        </w:rPr>
      </w:pPr>
    </w:p>
    <w:p w14:paraId="02F9A518" w14:textId="77777777" w:rsidR="00A42F30" w:rsidRPr="00F00484" w:rsidRDefault="00A42F30" w:rsidP="00A42F30">
      <w:pPr>
        <w:rPr>
          <w:rFonts w:ascii="Times New Roman" w:hAnsi="Times New Roman"/>
          <w:sz w:val="22"/>
          <w:szCs w:val="22"/>
          <w:lang w:val="ru-RU"/>
        </w:rPr>
      </w:pPr>
    </w:p>
    <w:p w14:paraId="3E3F4B22" w14:textId="77777777" w:rsidR="00A42F30" w:rsidRPr="00F00484" w:rsidRDefault="00A42F30" w:rsidP="00A42F30">
      <w:pPr>
        <w:rPr>
          <w:rFonts w:ascii="Times New Roman" w:hAnsi="Times New Roman"/>
          <w:sz w:val="22"/>
          <w:szCs w:val="22"/>
          <w:lang w:val="ru-RU"/>
        </w:rPr>
      </w:pPr>
    </w:p>
    <w:p w14:paraId="1D3220C9" w14:textId="77777777" w:rsidR="00A42F30" w:rsidRPr="00F00484" w:rsidRDefault="00A42F30" w:rsidP="00A42F30">
      <w:pPr>
        <w:rPr>
          <w:rFonts w:ascii="Times New Roman" w:hAnsi="Times New Roman"/>
          <w:sz w:val="22"/>
          <w:szCs w:val="22"/>
          <w:lang w:val="ru-RU"/>
        </w:rPr>
      </w:pPr>
    </w:p>
    <w:p w14:paraId="272089CD" w14:textId="77777777" w:rsidR="00A42F30" w:rsidRPr="00F00484" w:rsidRDefault="00A42F30" w:rsidP="00A42F30">
      <w:pPr>
        <w:rPr>
          <w:rFonts w:ascii="Times New Roman" w:hAnsi="Times New Roman"/>
          <w:sz w:val="22"/>
          <w:szCs w:val="22"/>
          <w:lang w:val="ru-RU"/>
        </w:rPr>
      </w:pPr>
    </w:p>
    <w:p w14:paraId="26533B97" w14:textId="77777777" w:rsidR="00A42F30" w:rsidRPr="00F00484" w:rsidRDefault="00A42F30" w:rsidP="00A42F30">
      <w:pPr>
        <w:rPr>
          <w:rFonts w:ascii="Times New Roman" w:hAnsi="Times New Roman"/>
          <w:sz w:val="22"/>
          <w:szCs w:val="22"/>
          <w:lang w:val="ru-RU"/>
        </w:rPr>
      </w:pPr>
    </w:p>
    <w:p w14:paraId="6221D995" w14:textId="77777777" w:rsidR="00A42F30" w:rsidRPr="00F00484" w:rsidRDefault="00A42F30" w:rsidP="00A42F30">
      <w:pPr>
        <w:jc w:val="right"/>
        <w:rPr>
          <w:rFonts w:ascii="Times New Roman" w:hAnsi="Times New Roman"/>
          <w:i/>
          <w:sz w:val="22"/>
          <w:szCs w:val="22"/>
          <w:lang w:val="ru-RU"/>
        </w:rPr>
      </w:pPr>
      <w:r w:rsidRPr="00F00484">
        <w:rPr>
          <w:rFonts w:ascii="Times New Roman" w:hAnsi="Times New Roman"/>
          <w:i/>
          <w:sz w:val="22"/>
          <w:szCs w:val="22"/>
          <w:lang w:val="ru-RU"/>
        </w:rPr>
        <w:br w:type="page"/>
      </w:r>
      <w:r w:rsidRPr="00F00484">
        <w:rPr>
          <w:rFonts w:ascii="Times New Roman" w:hAnsi="Times New Roman"/>
          <w:i/>
          <w:sz w:val="22"/>
          <w:szCs w:val="22"/>
          <w:lang w:val="ru-RU"/>
        </w:rPr>
        <w:lastRenderedPageBreak/>
        <w:t>Форма № 2</w:t>
      </w:r>
    </w:p>
    <w:p w14:paraId="47A51F24" w14:textId="77777777" w:rsidR="00A42F30" w:rsidRPr="00F00484" w:rsidRDefault="00A42F30" w:rsidP="00A42F30">
      <w:pPr>
        <w:jc w:val="center"/>
        <w:rPr>
          <w:rFonts w:ascii="Times New Roman" w:hAnsi="Times New Roman"/>
          <w:i/>
          <w:sz w:val="22"/>
          <w:szCs w:val="22"/>
          <w:lang w:val="ru-RU"/>
        </w:rPr>
      </w:pPr>
    </w:p>
    <w:p w14:paraId="24A88524" w14:textId="77777777" w:rsidR="00A42F30" w:rsidRPr="00F00484" w:rsidRDefault="00A42F30" w:rsidP="00A42F30">
      <w:pPr>
        <w:jc w:val="center"/>
        <w:rPr>
          <w:rFonts w:ascii="Times New Roman" w:hAnsi="Times New Roman"/>
          <w:i/>
          <w:sz w:val="22"/>
          <w:szCs w:val="22"/>
          <w:lang w:val="ru-RU"/>
        </w:rPr>
      </w:pPr>
      <w:r w:rsidRPr="00F00484">
        <w:rPr>
          <w:rFonts w:ascii="Times New Roman" w:hAnsi="Times New Roman"/>
          <w:i/>
          <w:sz w:val="22"/>
          <w:szCs w:val="22"/>
          <w:lang w:val="ru-RU"/>
        </w:rPr>
        <w:t>НА ФИРМЕННОМ БЛАНКЕ УЧАСТНИКА</w:t>
      </w:r>
    </w:p>
    <w:p w14:paraId="7008807B" w14:textId="77777777" w:rsidR="00A42F30" w:rsidRPr="00F00484" w:rsidRDefault="00A42F30" w:rsidP="00A42F30">
      <w:pPr>
        <w:rPr>
          <w:rFonts w:ascii="Times New Roman" w:hAnsi="Times New Roman"/>
          <w:i/>
          <w:sz w:val="22"/>
          <w:szCs w:val="22"/>
          <w:lang w:val="ru-RU"/>
        </w:rPr>
      </w:pPr>
    </w:p>
    <w:p w14:paraId="1135D6B0" w14:textId="77777777" w:rsidR="00A42F30" w:rsidRPr="00F00484" w:rsidRDefault="00A42F30" w:rsidP="00A42F30">
      <w:pPr>
        <w:rPr>
          <w:rFonts w:ascii="Times New Roman" w:hAnsi="Times New Roman"/>
          <w:i/>
          <w:sz w:val="22"/>
          <w:szCs w:val="22"/>
          <w:lang w:val="ru-RU"/>
        </w:rPr>
      </w:pPr>
      <w:r w:rsidRPr="00F00484">
        <w:rPr>
          <w:rFonts w:ascii="Times New Roman" w:hAnsi="Times New Roman"/>
          <w:i/>
          <w:sz w:val="22"/>
          <w:szCs w:val="22"/>
          <w:lang w:val="ru-RU"/>
        </w:rPr>
        <w:t>№:___________</w:t>
      </w:r>
    </w:p>
    <w:p w14:paraId="5979D5E8" w14:textId="77777777" w:rsidR="00A42F30" w:rsidRPr="00F00484" w:rsidRDefault="00A42F30" w:rsidP="00A42F30">
      <w:pPr>
        <w:rPr>
          <w:rFonts w:ascii="Times New Roman" w:hAnsi="Times New Roman"/>
          <w:i/>
          <w:sz w:val="22"/>
          <w:szCs w:val="22"/>
          <w:lang w:val="ru-RU"/>
        </w:rPr>
      </w:pPr>
      <w:r w:rsidRPr="00F00484">
        <w:rPr>
          <w:rFonts w:ascii="Times New Roman" w:hAnsi="Times New Roman"/>
          <w:i/>
          <w:sz w:val="22"/>
          <w:szCs w:val="22"/>
          <w:lang w:val="ru-RU"/>
        </w:rPr>
        <w:t>Дата: _______</w:t>
      </w:r>
    </w:p>
    <w:p w14:paraId="3210196C" w14:textId="77777777" w:rsidR="00A42F30" w:rsidRPr="00F00484" w:rsidRDefault="00A42F30" w:rsidP="00A42F30">
      <w:pPr>
        <w:rPr>
          <w:rFonts w:ascii="Times New Roman" w:hAnsi="Times New Roman"/>
          <w:sz w:val="22"/>
          <w:szCs w:val="22"/>
          <w:lang w:val="ru-RU"/>
        </w:rPr>
      </w:pPr>
    </w:p>
    <w:p w14:paraId="2EAC0C8B" w14:textId="77777777" w:rsidR="00A42F30" w:rsidRPr="00F00484" w:rsidRDefault="0056594F" w:rsidP="005074AA">
      <w:pPr>
        <w:pStyle w:val="afff"/>
        <w:ind w:left="6804" w:right="-108" w:hanging="72"/>
        <w:jc w:val="center"/>
        <w:rPr>
          <w:rFonts w:ascii="Times New Roman" w:hAnsi="Times New Roman" w:cs="Times New Roman"/>
          <w:b/>
          <w:bCs/>
          <w:sz w:val="22"/>
          <w:szCs w:val="22"/>
        </w:rPr>
      </w:pPr>
      <w:r w:rsidRPr="00F00484">
        <w:rPr>
          <w:rFonts w:ascii="Times New Roman" w:hAnsi="Times New Roman" w:cs="Times New Roman"/>
          <w:b/>
          <w:bCs/>
          <w:sz w:val="22"/>
          <w:szCs w:val="22"/>
        </w:rPr>
        <w:t>Закупочная</w:t>
      </w:r>
      <w:r w:rsidRPr="00F00484">
        <w:rPr>
          <w:rFonts w:ascii="Times New Roman" w:hAnsi="Times New Roman" w:cs="Times New Roman"/>
          <w:sz w:val="22"/>
          <w:szCs w:val="22"/>
        </w:rPr>
        <w:t xml:space="preserve"> </w:t>
      </w:r>
      <w:r w:rsidR="00A42F30" w:rsidRPr="00F00484">
        <w:rPr>
          <w:rFonts w:ascii="Times New Roman" w:hAnsi="Times New Roman" w:cs="Times New Roman"/>
          <w:b/>
          <w:bCs/>
          <w:sz w:val="22"/>
          <w:szCs w:val="22"/>
        </w:rPr>
        <w:t>комиссия</w:t>
      </w:r>
    </w:p>
    <w:p w14:paraId="1969EED7" w14:textId="77777777" w:rsidR="00A42F30" w:rsidRPr="00F00484" w:rsidRDefault="00A42F30" w:rsidP="00A42F30">
      <w:pPr>
        <w:jc w:val="center"/>
        <w:rPr>
          <w:rFonts w:ascii="Times New Roman" w:hAnsi="Times New Roman"/>
          <w:i/>
          <w:sz w:val="22"/>
          <w:szCs w:val="22"/>
          <w:lang w:val="ru-RU"/>
        </w:rPr>
      </w:pPr>
    </w:p>
    <w:p w14:paraId="0FFC6661" w14:textId="77777777" w:rsidR="00A42F30" w:rsidRPr="00F00484" w:rsidRDefault="00A42F30" w:rsidP="00A42F30">
      <w:pPr>
        <w:jc w:val="center"/>
        <w:rPr>
          <w:rFonts w:ascii="Times New Roman" w:hAnsi="Times New Roman"/>
          <w:i/>
          <w:sz w:val="22"/>
          <w:szCs w:val="22"/>
          <w:lang w:val="ru-RU"/>
        </w:rPr>
      </w:pPr>
    </w:p>
    <w:p w14:paraId="60F05A86" w14:textId="77777777" w:rsidR="00A42F30" w:rsidRPr="00F00484" w:rsidRDefault="00A42F30" w:rsidP="00A42F30">
      <w:pPr>
        <w:rPr>
          <w:rFonts w:ascii="Times New Roman" w:hAnsi="Times New Roman"/>
          <w:sz w:val="22"/>
          <w:szCs w:val="22"/>
          <w:lang w:val="ru-RU"/>
        </w:rPr>
      </w:pPr>
    </w:p>
    <w:p w14:paraId="7FCDA4DC" w14:textId="77777777" w:rsidR="00A42F30" w:rsidRPr="00F00484" w:rsidRDefault="00A42F30" w:rsidP="00A42F30">
      <w:pPr>
        <w:jc w:val="center"/>
        <w:rPr>
          <w:rFonts w:ascii="Times New Roman" w:hAnsi="Times New Roman"/>
          <w:sz w:val="22"/>
          <w:szCs w:val="22"/>
          <w:lang w:val="ru-RU"/>
        </w:rPr>
      </w:pPr>
      <w:r w:rsidRPr="00F00484">
        <w:rPr>
          <w:rFonts w:ascii="Times New Roman" w:hAnsi="Times New Roman"/>
          <w:sz w:val="22"/>
          <w:szCs w:val="22"/>
          <w:lang w:val="ru-RU"/>
        </w:rPr>
        <w:t>ГАРАНТИЙНОЕ ПИСЬМО</w:t>
      </w:r>
    </w:p>
    <w:p w14:paraId="0F3A987E" w14:textId="77777777" w:rsidR="00A42F30" w:rsidRPr="00F00484" w:rsidRDefault="00A42F30" w:rsidP="00A42F30">
      <w:pPr>
        <w:jc w:val="center"/>
        <w:rPr>
          <w:rFonts w:ascii="Times New Roman" w:hAnsi="Times New Roman"/>
          <w:sz w:val="22"/>
          <w:szCs w:val="22"/>
          <w:lang w:val="ru-RU"/>
        </w:rPr>
      </w:pPr>
    </w:p>
    <w:p w14:paraId="55F8C3F5" w14:textId="77777777" w:rsidR="00A42F30" w:rsidRPr="00F00484" w:rsidRDefault="00A42F30" w:rsidP="00A42F30">
      <w:pPr>
        <w:jc w:val="center"/>
        <w:rPr>
          <w:rFonts w:ascii="Times New Roman" w:hAnsi="Times New Roman"/>
          <w:sz w:val="22"/>
          <w:szCs w:val="22"/>
          <w:lang w:val="ru-RU"/>
        </w:rPr>
      </w:pPr>
    </w:p>
    <w:p w14:paraId="438271F5" w14:textId="77777777" w:rsidR="00A42F30" w:rsidRPr="00F00484" w:rsidRDefault="00A42F30" w:rsidP="00A42F30">
      <w:pPr>
        <w:rPr>
          <w:rFonts w:ascii="Times New Roman" w:hAnsi="Times New Roman"/>
          <w:sz w:val="22"/>
          <w:szCs w:val="22"/>
          <w:lang w:val="ru-RU"/>
        </w:rPr>
      </w:pPr>
    </w:p>
    <w:p w14:paraId="7E5AA9AE" w14:textId="77777777" w:rsidR="00A42F30" w:rsidRPr="00F00484" w:rsidRDefault="00A42F30" w:rsidP="00A42F30">
      <w:pPr>
        <w:ind w:firstLine="708"/>
        <w:rPr>
          <w:rFonts w:ascii="Times New Roman" w:hAnsi="Times New Roman"/>
          <w:sz w:val="22"/>
          <w:szCs w:val="22"/>
          <w:lang w:val="ru-RU"/>
        </w:rPr>
      </w:pPr>
      <w:r w:rsidRPr="00F00484">
        <w:rPr>
          <w:rFonts w:ascii="Times New Roman" w:hAnsi="Times New Roman"/>
          <w:sz w:val="22"/>
          <w:szCs w:val="22"/>
          <w:lang w:val="ru-RU"/>
        </w:rPr>
        <w:t>Настоящим письмом подтверждаем, что компания __________________________</w:t>
      </w:r>
      <w:proofErr w:type="gramStart"/>
      <w:r w:rsidRPr="00F00484">
        <w:rPr>
          <w:rFonts w:ascii="Times New Roman" w:hAnsi="Times New Roman"/>
          <w:sz w:val="22"/>
          <w:szCs w:val="22"/>
          <w:lang w:val="ru-RU"/>
        </w:rPr>
        <w:t>_ :</w:t>
      </w:r>
      <w:proofErr w:type="gramEnd"/>
    </w:p>
    <w:p w14:paraId="772C64B4" w14:textId="77777777" w:rsidR="00A42F30" w:rsidRPr="00F00484" w:rsidRDefault="00A42F30" w:rsidP="00F96BD9">
      <w:pPr>
        <w:ind w:left="4956" w:firstLine="708"/>
        <w:rPr>
          <w:rFonts w:ascii="Times New Roman" w:hAnsi="Times New Roman"/>
          <w:i/>
          <w:sz w:val="22"/>
          <w:szCs w:val="22"/>
          <w:lang w:val="ru-RU"/>
        </w:rPr>
      </w:pPr>
      <w:r w:rsidRPr="00F00484">
        <w:rPr>
          <w:rFonts w:ascii="Times New Roman" w:hAnsi="Times New Roman"/>
          <w:i/>
          <w:sz w:val="22"/>
          <w:szCs w:val="22"/>
          <w:lang w:val="ru-RU"/>
        </w:rPr>
        <w:t xml:space="preserve"> (наименование компании)</w:t>
      </w:r>
    </w:p>
    <w:p w14:paraId="7D204E30" w14:textId="77777777" w:rsidR="00F96BD9" w:rsidRPr="00F00484" w:rsidRDefault="00F96BD9" w:rsidP="00F96BD9">
      <w:pPr>
        <w:ind w:left="4956" w:firstLine="708"/>
        <w:rPr>
          <w:rFonts w:ascii="Times New Roman" w:hAnsi="Times New Roman"/>
          <w:i/>
          <w:sz w:val="22"/>
          <w:szCs w:val="22"/>
          <w:lang w:val="ru-RU"/>
        </w:rPr>
      </w:pPr>
    </w:p>
    <w:p w14:paraId="1FAABC3F" w14:textId="77777777" w:rsidR="002C6D0B" w:rsidRPr="00F00484" w:rsidRDefault="002C6D0B" w:rsidP="002C6D0B">
      <w:pPr>
        <w:rPr>
          <w:rFonts w:ascii="Times New Roman" w:hAnsi="Times New Roman"/>
          <w:sz w:val="22"/>
          <w:szCs w:val="22"/>
          <w:lang w:val="ru-RU"/>
        </w:rPr>
      </w:pPr>
      <w:r w:rsidRPr="00F00484">
        <w:rPr>
          <w:rFonts w:ascii="Times New Roman" w:hAnsi="Times New Roman"/>
          <w:sz w:val="22"/>
          <w:szCs w:val="22"/>
          <w:lang w:val="ru-RU"/>
        </w:rPr>
        <w:t xml:space="preserve">- не находится в стадии реорганизации, ликвидации или </w:t>
      </w:r>
      <w:proofErr w:type="spellStart"/>
      <w:r w:rsidRPr="00F00484">
        <w:rPr>
          <w:rFonts w:ascii="Times New Roman" w:hAnsi="Times New Roman"/>
          <w:sz w:val="22"/>
          <w:szCs w:val="22"/>
          <w:lang w:val="ru-RU"/>
        </w:rPr>
        <w:t>банкроства</w:t>
      </w:r>
      <w:proofErr w:type="spellEnd"/>
      <w:r w:rsidRPr="00F00484">
        <w:rPr>
          <w:rFonts w:ascii="Times New Roman" w:hAnsi="Times New Roman"/>
          <w:sz w:val="22"/>
          <w:szCs w:val="22"/>
          <w:lang w:val="ru-RU"/>
        </w:rPr>
        <w:t xml:space="preserve">; </w:t>
      </w:r>
    </w:p>
    <w:p w14:paraId="7404900E" w14:textId="77777777" w:rsidR="002C6D0B" w:rsidRPr="00F00484" w:rsidRDefault="002C6D0B" w:rsidP="002C6D0B">
      <w:pPr>
        <w:rPr>
          <w:rFonts w:ascii="Times New Roman" w:hAnsi="Times New Roman"/>
          <w:i/>
          <w:sz w:val="22"/>
          <w:szCs w:val="22"/>
          <w:lang w:val="ru-RU"/>
        </w:rPr>
      </w:pPr>
      <w:r w:rsidRPr="00F00484">
        <w:rPr>
          <w:rFonts w:ascii="Times New Roman" w:hAnsi="Times New Roman"/>
          <w:sz w:val="22"/>
          <w:szCs w:val="22"/>
          <w:lang w:val="ru-RU"/>
        </w:rPr>
        <w:t xml:space="preserve">- не находится в состоянии судебного или арбитражного разбирательства с </w:t>
      </w:r>
      <w:r w:rsidRPr="00F00484">
        <w:rPr>
          <w:rFonts w:ascii="Times New Roman" w:hAnsi="Times New Roman"/>
          <w:i/>
          <w:sz w:val="22"/>
          <w:szCs w:val="22"/>
          <w:lang w:val="ru-RU"/>
        </w:rPr>
        <w:t>(наименование заказчика);</w:t>
      </w:r>
    </w:p>
    <w:p w14:paraId="6E175AC0" w14:textId="77777777" w:rsidR="002C6D0B" w:rsidRPr="00F00484" w:rsidRDefault="002C6D0B" w:rsidP="002C6D0B">
      <w:pPr>
        <w:rPr>
          <w:rFonts w:ascii="Times New Roman" w:hAnsi="Times New Roman"/>
          <w:sz w:val="22"/>
          <w:szCs w:val="22"/>
          <w:lang w:val="ru-RU"/>
        </w:rPr>
      </w:pPr>
      <w:r w:rsidRPr="00F00484">
        <w:rPr>
          <w:rFonts w:ascii="Times New Roman" w:hAnsi="Times New Roman"/>
          <w:sz w:val="22"/>
          <w:szCs w:val="22"/>
          <w:lang w:val="ru-RU"/>
        </w:rPr>
        <w:t xml:space="preserve">- отсутствует в </w:t>
      </w:r>
      <w:proofErr w:type="spellStart"/>
      <w:r w:rsidRPr="00F00484">
        <w:rPr>
          <w:rFonts w:ascii="Times New Roman" w:hAnsi="Times New Roman"/>
          <w:sz w:val="22"/>
          <w:szCs w:val="22"/>
          <w:lang w:val="ru-RU"/>
        </w:rPr>
        <w:t>Единном</w:t>
      </w:r>
      <w:proofErr w:type="spellEnd"/>
      <w:r w:rsidRPr="00F00484">
        <w:rPr>
          <w:rFonts w:ascii="Times New Roman" w:hAnsi="Times New Roman"/>
          <w:sz w:val="22"/>
          <w:szCs w:val="22"/>
          <w:lang w:val="ru-RU"/>
        </w:rPr>
        <w:t xml:space="preserve"> реестре недобросовестных исполнителей;</w:t>
      </w:r>
    </w:p>
    <w:p w14:paraId="110166B9" w14:textId="77777777" w:rsidR="002C6D0B" w:rsidRPr="00F00484" w:rsidRDefault="002C6D0B" w:rsidP="002C6D0B">
      <w:pPr>
        <w:rPr>
          <w:rFonts w:ascii="Times New Roman" w:hAnsi="Times New Roman"/>
          <w:i/>
          <w:sz w:val="22"/>
          <w:szCs w:val="22"/>
          <w:lang w:val="ru-RU"/>
        </w:rPr>
      </w:pPr>
      <w:r w:rsidRPr="00F00484">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F00484">
        <w:rPr>
          <w:rFonts w:ascii="Times New Roman" w:hAnsi="Times New Roman"/>
          <w:i/>
          <w:sz w:val="22"/>
          <w:szCs w:val="22"/>
          <w:lang w:val="ru-RU"/>
        </w:rPr>
        <w:t>(наименование заказчика);</w:t>
      </w:r>
    </w:p>
    <w:p w14:paraId="7DCE7B21" w14:textId="77777777" w:rsidR="002C6D0B" w:rsidRPr="00F00484" w:rsidRDefault="002C6D0B" w:rsidP="002C6D0B">
      <w:pPr>
        <w:rPr>
          <w:rFonts w:ascii="Times New Roman" w:hAnsi="Times New Roman"/>
          <w:sz w:val="22"/>
          <w:szCs w:val="22"/>
          <w:lang w:val="ru-RU"/>
        </w:rPr>
      </w:pPr>
      <w:r w:rsidRPr="00F00484">
        <w:rPr>
          <w:rFonts w:ascii="Times New Roman" w:hAnsi="Times New Roman"/>
          <w:i/>
          <w:sz w:val="22"/>
          <w:szCs w:val="22"/>
          <w:lang w:val="ru-RU"/>
        </w:rPr>
        <w:t xml:space="preserve">- </w:t>
      </w:r>
      <w:r w:rsidRPr="00F00484">
        <w:rPr>
          <w:rFonts w:ascii="Times New Roman" w:hAnsi="Times New Roman"/>
          <w:sz w:val="22"/>
          <w:szCs w:val="22"/>
          <w:lang w:val="ru-RU"/>
        </w:rPr>
        <w:t>отсутствует просроченная задолженность по уплате налогов и сборов;</w:t>
      </w:r>
    </w:p>
    <w:p w14:paraId="75569C78" w14:textId="77777777" w:rsidR="002C6D0B" w:rsidRPr="00F00484" w:rsidRDefault="002C6D0B" w:rsidP="002C6D0B">
      <w:pPr>
        <w:rPr>
          <w:rFonts w:ascii="Times New Roman" w:hAnsi="Times New Roman"/>
          <w:sz w:val="22"/>
          <w:szCs w:val="22"/>
          <w:lang w:val="ru-RU"/>
        </w:rPr>
      </w:pPr>
      <w:r w:rsidRPr="00F00484">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FAEA98D" w14:textId="77777777" w:rsidR="00183003" w:rsidRPr="00F00484" w:rsidRDefault="00183003" w:rsidP="00A42F30">
      <w:pPr>
        <w:rPr>
          <w:rFonts w:ascii="Times New Roman" w:hAnsi="Times New Roman"/>
          <w:sz w:val="22"/>
          <w:szCs w:val="22"/>
          <w:lang w:val="ru-RU"/>
        </w:rPr>
      </w:pPr>
    </w:p>
    <w:p w14:paraId="3AAB379A" w14:textId="77777777" w:rsidR="0025739F" w:rsidRPr="00F00484" w:rsidRDefault="0025739F" w:rsidP="00A42F30">
      <w:pPr>
        <w:rPr>
          <w:rFonts w:ascii="Times New Roman" w:hAnsi="Times New Roman"/>
          <w:sz w:val="22"/>
          <w:szCs w:val="22"/>
          <w:lang w:val="ru-RU"/>
        </w:rPr>
      </w:pPr>
    </w:p>
    <w:p w14:paraId="5580DD52" w14:textId="77777777" w:rsidR="0025739F" w:rsidRPr="00F00484" w:rsidRDefault="0025739F" w:rsidP="00A42F30">
      <w:pPr>
        <w:rPr>
          <w:rFonts w:ascii="Times New Roman" w:hAnsi="Times New Roman"/>
          <w:sz w:val="22"/>
          <w:szCs w:val="22"/>
          <w:lang w:val="ru-RU"/>
        </w:rPr>
      </w:pPr>
    </w:p>
    <w:p w14:paraId="4BB76C7A" w14:textId="77777777" w:rsidR="00A42F30" w:rsidRPr="00F00484" w:rsidRDefault="00A42F30" w:rsidP="00A42F30">
      <w:pPr>
        <w:rPr>
          <w:rFonts w:ascii="Times New Roman" w:hAnsi="Times New Roman"/>
          <w:sz w:val="22"/>
          <w:szCs w:val="22"/>
          <w:lang w:val="ru-RU"/>
        </w:rPr>
      </w:pPr>
    </w:p>
    <w:p w14:paraId="56C96E6B" w14:textId="77777777" w:rsidR="00A42F30" w:rsidRPr="00F00484" w:rsidRDefault="00A42F30" w:rsidP="00A42F30">
      <w:pPr>
        <w:rPr>
          <w:rFonts w:ascii="Times New Roman" w:hAnsi="Times New Roman"/>
          <w:sz w:val="22"/>
          <w:szCs w:val="22"/>
          <w:lang w:val="ru-RU"/>
        </w:rPr>
      </w:pPr>
    </w:p>
    <w:p w14:paraId="089DE082" w14:textId="77777777" w:rsidR="00A42F30" w:rsidRPr="00F00484" w:rsidRDefault="00A42F30" w:rsidP="00A42F30">
      <w:pPr>
        <w:rPr>
          <w:rFonts w:ascii="Times New Roman" w:hAnsi="Times New Roman"/>
          <w:sz w:val="22"/>
          <w:szCs w:val="22"/>
          <w:lang w:val="ru-RU"/>
        </w:rPr>
      </w:pPr>
      <w:r w:rsidRPr="00F00484">
        <w:rPr>
          <w:rFonts w:ascii="Times New Roman" w:hAnsi="Times New Roman"/>
          <w:sz w:val="22"/>
          <w:szCs w:val="22"/>
          <w:lang w:val="ru-RU"/>
        </w:rPr>
        <w:t>Подписи:</w:t>
      </w:r>
    </w:p>
    <w:p w14:paraId="2BBA8257" w14:textId="77777777" w:rsidR="00A42F30" w:rsidRPr="00F00484" w:rsidRDefault="00A42F30" w:rsidP="00A42F30">
      <w:pPr>
        <w:rPr>
          <w:rFonts w:ascii="Times New Roman" w:hAnsi="Times New Roman"/>
          <w:sz w:val="22"/>
          <w:szCs w:val="22"/>
          <w:lang w:val="ru-RU"/>
        </w:rPr>
      </w:pPr>
    </w:p>
    <w:p w14:paraId="2D271667" w14:textId="77777777" w:rsidR="00A42F30" w:rsidRPr="00F00484" w:rsidRDefault="00A42F30" w:rsidP="00A42F30">
      <w:pPr>
        <w:rPr>
          <w:rFonts w:ascii="Times New Roman" w:hAnsi="Times New Roman"/>
          <w:sz w:val="22"/>
          <w:szCs w:val="22"/>
          <w:lang w:val="ru-RU"/>
        </w:rPr>
      </w:pPr>
      <w:r w:rsidRPr="00F00484">
        <w:rPr>
          <w:rFonts w:ascii="Times New Roman" w:hAnsi="Times New Roman"/>
          <w:sz w:val="22"/>
          <w:szCs w:val="22"/>
          <w:lang w:val="ru-RU"/>
        </w:rPr>
        <w:t>Ф.И.О. руководителя _______________</w:t>
      </w:r>
    </w:p>
    <w:p w14:paraId="4F933C3E" w14:textId="77777777" w:rsidR="00A42F30" w:rsidRPr="00F00484" w:rsidRDefault="00A42F30" w:rsidP="00A42F30">
      <w:pPr>
        <w:rPr>
          <w:rFonts w:ascii="Times New Roman" w:hAnsi="Times New Roman"/>
          <w:sz w:val="22"/>
          <w:szCs w:val="22"/>
          <w:lang w:val="ru-RU"/>
        </w:rPr>
      </w:pPr>
    </w:p>
    <w:p w14:paraId="5E7AF3A8" w14:textId="77777777" w:rsidR="00A42F30" w:rsidRPr="00F00484" w:rsidRDefault="00A42F30" w:rsidP="00A42F30">
      <w:pPr>
        <w:rPr>
          <w:rFonts w:ascii="Times New Roman" w:hAnsi="Times New Roman"/>
          <w:sz w:val="22"/>
          <w:szCs w:val="22"/>
          <w:lang w:val="ru-RU"/>
        </w:rPr>
      </w:pPr>
      <w:r w:rsidRPr="00F00484">
        <w:rPr>
          <w:rFonts w:ascii="Times New Roman" w:hAnsi="Times New Roman"/>
          <w:sz w:val="22"/>
          <w:szCs w:val="22"/>
          <w:lang w:val="ru-RU"/>
        </w:rPr>
        <w:t>Ф.И.О. главного бухгалтера (начальника финансового отдела) ______________</w:t>
      </w:r>
    </w:p>
    <w:p w14:paraId="2DE26BC5" w14:textId="77777777" w:rsidR="00A42F30" w:rsidRPr="00F00484" w:rsidRDefault="00A42F30" w:rsidP="00A42F30">
      <w:pPr>
        <w:rPr>
          <w:rFonts w:ascii="Times New Roman" w:hAnsi="Times New Roman"/>
          <w:sz w:val="22"/>
          <w:szCs w:val="22"/>
          <w:lang w:val="ru-RU"/>
        </w:rPr>
      </w:pPr>
    </w:p>
    <w:p w14:paraId="624D2215" w14:textId="77777777" w:rsidR="00A42F30" w:rsidRPr="00F00484" w:rsidRDefault="00A42F30" w:rsidP="00A42F30">
      <w:pPr>
        <w:rPr>
          <w:rFonts w:ascii="Times New Roman" w:hAnsi="Times New Roman"/>
          <w:sz w:val="22"/>
          <w:szCs w:val="22"/>
          <w:lang w:val="ru-RU"/>
        </w:rPr>
      </w:pPr>
      <w:r w:rsidRPr="00F00484">
        <w:rPr>
          <w:rFonts w:ascii="Times New Roman" w:hAnsi="Times New Roman"/>
          <w:sz w:val="22"/>
          <w:szCs w:val="22"/>
          <w:lang w:val="ru-RU"/>
        </w:rPr>
        <w:t>Ф.И.О. юриста ____________________</w:t>
      </w:r>
    </w:p>
    <w:p w14:paraId="44215E57" w14:textId="77777777" w:rsidR="00A42F30" w:rsidRPr="00F00484" w:rsidRDefault="00A42F30" w:rsidP="00A42F30">
      <w:pPr>
        <w:rPr>
          <w:rFonts w:ascii="Times New Roman" w:hAnsi="Times New Roman"/>
          <w:sz w:val="22"/>
          <w:szCs w:val="22"/>
          <w:lang w:val="ru-RU"/>
        </w:rPr>
      </w:pPr>
    </w:p>
    <w:p w14:paraId="4F2CF9DC" w14:textId="77777777" w:rsidR="00A42F30" w:rsidRPr="00F00484" w:rsidRDefault="00A42F30" w:rsidP="00A42F30">
      <w:pPr>
        <w:rPr>
          <w:rFonts w:ascii="Times New Roman" w:hAnsi="Times New Roman"/>
          <w:sz w:val="22"/>
          <w:szCs w:val="22"/>
          <w:lang w:val="ru-RU"/>
        </w:rPr>
      </w:pPr>
    </w:p>
    <w:p w14:paraId="0B7A46FD" w14:textId="77777777" w:rsidR="00A42F30" w:rsidRPr="00F00484" w:rsidRDefault="00A42F30" w:rsidP="00A42F30">
      <w:pPr>
        <w:rPr>
          <w:rFonts w:ascii="Times New Roman" w:hAnsi="Times New Roman"/>
          <w:sz w:val="22"/>
          <w:szCs w:val="22"/>
          <w:lang w:val="ru-RU"/>
        </w:rPr>
      </w:pPr>
      <w:r w:rsidRPr="00F00484">
        <w:rPr>
          <w:rFonts w:ascii="Times New Roman" w:hAnsi="Times New Roman"/>
          <w:sz w:val="22"/>
          <w:szCs w:val="22"/>
          <w:lang w:val="ru-RU"/>
        </w:rPr>
        <w:t>Место печати</w:t>
      </w:r>
    </w:p>
    <w:p w14:paraId="6D02181F" w14:textId="77777777" w:rsidR="00A42F30" w:rsidRPr="00F00484" w:rsidRDefault="00A42F30" w:rsidP="00A42F30">
      <w:pPr>
        <w:rPr>
          <w:rFonts w:ascii="Times New Roman" w:hAnsi="Times New Roman"/>
          <w:sz w:val="22"/>
          <w:szCs w:val="22"/>
          <w:lang w:val="ru-RU"/>
        </w:rPr>
      </w:pPr>
    </w:p>
    <w:p w14:paraId="046450A8" w14:textId="77777777" w:rsidR="00A42F30" w:rsidRPr="00F00484" w:rsidRDefault="00A42F30" w:rsidP="00A42F30">
      <w:pPr>
        <w:rPr>
          <w:rFonts w:ascii="Times New Roman" w:hAnsi="Times New Roman"/>
          <w:sz w:val="22"/>
          <w:szCs w:val="22"/>
          <w:lang w:val="ru-RU"/>
        </w:rPr>
      </w:pPr>
    </w:p>
    <w:p w14:paraId="1776E605" w14:textId="77777777" w:rsidR="00A42F30" w:rsidRPr="00F00484" w:rsidRDefault="00A42F30" w:rsidP="00A42F30">
      <w:pPr>
        <w:rPr>
          <w:rFonts w:ascii="Times New Roman" w:hAnsi="Times New Roman"/>
          <w:sz w:val="22"/>
          <w:szCs w:val="22"/>
          <w:lang w:val="ru-RU"/>
        </w:rPr>
      </w:pPr>
    </w:p>
    <w:p w14:paraId="47630F01" w14:textId="77777777" w:rsidR="00A42F30" w:rsidRPr="00F00484" w:rsidRDefault="00A42F30" w:rsidP="00A42F30">
      <w:pPr>
        <w:rPr>
          <w:rFonts w:ascii="Times New Roman" w:hAnsi="Times New Roman"/>
          <w:sz w:val="22"/>
          <w:szCs w:val="22"/>
          <w:lang w:val="ru-RU"/>
        </w:rPr>
      </w:pPr>
    </w:p>
    <w:p w14:paraId="3E437440" w14:textId="77777777" w:rsidR="00A42F30" w:rsidRPr="00F00484" w:rsidRDefault="00A42F30" w:rsidP="00A42F30">
      <w:pPr>
        <w:jc w:val="right"/>
        <w:rPr>
          <w:rFonts w:ascii="Times New Roman" w:hAnsi="Times New Roman"/>
          <w:i/>
          <w:sz w:val="22"/>
          <w:szCs w:val="22"/>
          <w:lang w:val="ru-RU"/>
        </w:rPr>
      </w:pPr>
    </w:p>
    <w:p w14:paraId="3CCFA1C1" w14:textId="77777777" w:rsidR="00A42F30" w:rsidRPr="00F00484" w:rsidRDefault="00A42F30" w:rsidP="00A42F30">
      <w:pPr>
        <w:jc w:val="right"/>
        <w:rPr>
          <w:rFonts w:ascii="Times New Roman" w:hAnsi="Times New Roman"/>
          <w:i/>
          <w:sz w:val="22"/>
          <w:szCs w:val="22"/>
          <w:lang w:val="ru-RU"/>
        </w:rPr>
      </w:pPr>
    </w:p>
    <w:p w14:paraId="047D2F2D" w14:textId="77777777" w:rsidR="00A42F30" w:rsidRPr="00F00484" w:rsidRDefault="00A42F30" w:rsidP="00A42F30">
      <w:pPr>
        <w:jc w:val="right"/>
        <w:rPr>
          <w:rFonts w:ascii="Times New Roman" w:hAnsi="Times New Roman"/>
          <w:i/>
          <w:sz w:val="22"/>
          <w:szCs w:val="22"/>
          <w:lang w:val="ru-RU"/>
        </w:rPr>
      </w:pPr>
    </w:p>
    <w:p w14:paraId="51877E74" w14:textId="77777777" w:rsidR="00A42F30" w:rsidRPr="00F00484" w:rsidRDefault="00A42F30" w:rsidP="00A42F30">
      <w:pPr>
        <w:jc w:val="right"/>
        <w:rPr>
          <w:rFonts w:ascii="Times New Roman" w:hAnsi="Times New Roman"/>
          <w:i/>
          <w:sz w:val="22"/>
          <w:szCs w:val="22"/>
          <w:lang w:val="ru-RU"/>
        </w:rPr>
      </w:pPr>
    </w:p>
    <w:p w14:paraId="560B0F51" w14:textId="77777777" w:rsidR="00A42F30" w:rsidRPr="00F00484" w:rsidRDefault="00A42F30" w:rsidP="00A42F30">
      <w:pPr>
        <w:jc w:val="right"/>
        <w:rPr>
          <w:rFonts w:ascii="Times New Roman" w:hAnsi="Times New Roman"/>
          <w:i/>
          <w:sz w:val="22"/>
          <w:szCs w:val="22"/>
          <w:lang w:val="ru-RU"/>
        </w:rPr>
      </w:pPr>
      <w:r w:rsidRPr="00F00484">
        <w:rPr>
          <w:rFonts w:ascii="Times New Roman" w:hAnsi="Times New Roman"/>
          <w:i/>
          <w:sz w:val="22"/>
          <w:szCs w:val="22"/>
          <w:lang w:val="ru-RU"/>
        </w:rPr>
        <w:br w:type="page"/>
      </w:r>
      <w:r w:rsidRPr="00F00484">
        <w:rPr>
          <w:rFonts w:ascii="Times New Roman" w:hAnsi="Times New Roman"/>
          <w:i/>
          <w:sz w:val="22"/>
          <w:szCs w:val="22"/>
          <w:lang w:val="ru-RU"/>
        </w:rPr>
        <w:lastRenderedPageBreak/>
        <w:t>Форма № 3</w:t>
      </w:r>
    </w:p>
    <w:p w14:paraId="015774D7" w14:textId="77777777" w:rsidR="00A42F30" w:rsidRPr="00F00484" w:rsidRDefault="00A42F30" w:rsidP="00A42F30">
      <w:pPr>
        <w:autoSpaceDE w:val="0"/>
        <w:autoSpaceDN w:val="0"/>
        <w:adjustRightInd w:val="0"/>
        <w:jc w:val="center"/>
        <w:rPr>
          <w:rFonts w:ascii="Times New Roman" w:hAnsi="Times New Roman"/>
          <w:b/>
          <w:bCs/>
          <w:sz w:val="22"/>
          <w:szCs w:val="22"/>
          <w:lang w:val="ru-RU"/>
        </w:rPr>
      </w:pPr>
      <w:r w:rsidRPr="00F00484">
        <w:rPr>
          <w:rFonts w:ascii="Times New Roman" w:hAnsi="Times New Roman"/>
          <w:b/>
          <w:bCs/>
          <w:sz w:val="22"/>
          <w:szCs w:val="22"/>
          <w:lang w:val="ru-RU"/>
        </w:rPr>
        <w:t xml:space="preserve">Общая информация об участнике </w:t>
      </w:r>
      <w:r w:rsidR="00BF15C6" w:rsidRPr="00F00484">
        <w:rPr>
          <w:rFonts w:ascii="Times New Roman" w:hAnsi="Times New Roman"/>
          <w:b/>
          <w:bCs/>
          <w:sz w:val="22"/>
          <w:szCs w:val="22"/>
          <w:lang w:val="ru-RU"/>
        </w:rPr>
        <w:t>отбора</w:t>
      </w:r>
    </w:p>
    <w:p w14:paraId="132A0A7D" w14:textId="77777777" w:rsidR="00A42F30" w:rsidRPr="00F00484"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F75A81" w:rsidRPr="00786887" w14:paraId="4390B367" w14:textId="77777777" w:rsidTr="00CA371D">
        <w:tc>
          <w:tcPr>
            <w:tcW w:w="243" w:type="pct"/>
          </w:tcPr>
          <w:p w14:paraId="4EE12198" w14:textId="77777777" w:rsidR="00A42F30" w:rsidRPr="00F00484" w:rsidRDefault="00A42F30" w:rsidP="0062710D">
            <w:pPr>
              <w:autoSpaceDE w:val="0"/>
              <w:autoSpaceDN w:val="0"/>
              <w:adjustRightInd w:val="0"/>
              <w:rPr>
                <w:rFonts w:ascii="Times New Roman" w:hAnsi="Times New Roman"/>
                <w:b/>
                <w:bCs/>
                <w:sz w:val="22"/>
                <w:szCs w:val="22"/>
                <w:lang w:val="ru-RU"/>
              </w:rPr>
            </w:pPr>
            <w:r w:rsidRPr="00F00484">
              <w:rPr>
                <w:rFonts w:ascii="Times New Roman" w:hAnsi="Times New Roman"/>
                <w:b/>
                <w:bCs/>
                <w:sz w:val="22"/>
                <w:szCs w:val="22"/>
                <w:lang w:val="ru-RU"/>
              </w:rPr>
              <w:t>1</w:t>
            </w:r>
          </w:p>
        </w:tc>
        <w:tc>
          <w:tcPr>
            <w:tcW w:w="3284" w:type="pct"/>
          </w:tcPr>
          <w:p w14:paraId="2DD2B4CD" w14:textId="77777777" w:rsidR="00A42F30" w:rsidRPr="00F00484" w:rsidRDefault="00A42F30" w:rsidP="005074AA">
            <w:pPr>
              <w:autoSpaceDE w:val="0"/>
              <w:autoSpaceDN w:val="0"/>
              <w:adjustRightInd w:val="0"/>
              <w:jc w:val="both"/>
              <w:rPr>
                <w:rFonts w:ascii="Times New Roman" w:hAnsi="Times New Roman"/>
                <w:b/>
                <w:bCs/>
                <w:sz w:val="22"/>
                <w:szCs w:val="22"/>
                <w:lang w:val="ru-RU"/>
              </w:rPr>
            </w:pPr>
            <w:r w:rsidRPr="00F00484">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76EDFE9" w14:textId="77777777" w:rsidR="00A42F30" w:rsidRPr="00F00484" w:rsidRDefault="00A42F30" w:rsidP="0062710D">
            <w:pPr>
              <w:autoSpaceDE w:val="0"/>
              <w:autoSpaceDN w:val="0"/>
              <w:adjustRightInd w:val="0"/>
              <w:rPr>
                <w:rFonts w:ascii="Times New Roman" w:hAnsi="Times New Roman"/>
                <w:b/>
                <w:bCs/>
                <w:sz w:val="22"/>
                <w:szCs w:val="22"/>
                <w:lang w:val="ru-RU"/>
              </w:rPr>
            </w:pPr>
          </w:p>
        </w:tc>
      </w:tr>
      <w:tr w:rsidR="00F75A81" w:rsidRPr="00786887" w14:paraId="66E8980A" w14:textId="77777777" w:rsidTr="00CA371D">
        <w:tc>
          <w:tcPr>
            <w:tcW w:w="243" w:type="pct"/>
          </w:tcPr>
          <w:p w14:paraId="213F5461" w14:textId="77777777" w:rsidR="00A42F30" w:rsidRPr="00F00484" w:rsidRDefault="00A42F30" w:rsidP="0062710D">
            <w:pPr>
              <w:autoSpaceDE w:val="0"/>
              <w:autoSpaceDN w:val="0"/>
              <w:adjustRightInd w:val="0"/>
              <w:rPr>
                <w:rFonts w:ascii="Times New Roman" w:hAnsi="Times New Roman"/>
                <w:b/>
                <w:bCs/>
                <w:sz w:val="22"/>
                <w:szCs w:val="22"/>
                <w:lang w:val="ru-RU"/>
              </w:rPr>
            </w:pPr>
            <w:r w:rsidRPr="00F00484">
              <w:rPr>
                <w:rFonts w:ascii="Times New Roman" w:hAnsi="Times New Roman"/>
                <w:b/>
                <w:bCs/>
                <w:sz w:val="22"/>
                <w:szCs w:val="22"/>
                <w:lang w:val="ru-RU"/>
              </w:rPr>
              <w:t>2</w:t>
            </w:r>
          </w:p>
        </w:tc>
        <w:tc>
          <w:tcPr>
            <w:tcW w:w="3284" w:type="pct"/>
          </w:tcPr>
          <w:p w14:paraId="1594DE8A" w14:textId="77777777" w:rsidR="00A42F30" w:rsidRPr="00F00484" w:rsidRDefault="00A42F30" w:rsidP="005074AA">
            <w:pPr>
              <w:autoSpaceDE w:val="0"/>
              <w:autoSpaceDN w:val="0"/>
              <w:adjustRightInd w:val="0"/>
              <w:jc w:val="both"/>
              <w:rPr>
                <w:rFonts w:ascii="Times New Roman" w:hAnsi="Times New Roman"/>
                <w:sz w:val="22"/>
                <w:szCs w:val="22"/>
                <w:lang w:val="ru-RU"/>
              </w:rPr>
            </w:pPr>
            <w:r w:rsidRPr="00F00484">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0B2A0AAF" w14:textId="77777777" w:rsidR="00A42F30" w:rsidRPr="00F00484" w:rsidRDefault="00A42F30" w:rsidP="0062710D">
            <w:pPr>
              <w:autoSpaceDE w:val="0"/>
              <w:autoSpaceDN w:val="0"/>
              <w:adjustRightInd w:val="0"/>
              <w:rPr>
                <w:rFonts w:ascii="Times New Roman" w:hAnsi="Times New Roman"/>
                <w:b/>
                <w:bCs/>
                <w:sz w:val="22"/>
                <w:szCs w:val="22"/>
                <w:lang w:val="ru-RU"/>
              </w:rPr>
            </w:pPr>
          </w:p>
        </w:tc>
      </w:tr>
      <w:tr w:rsidR="00F75A81" w:rsidRPr="00F00484" w14:paraId="71444797" w14:textId="77777777" w:rsidTr="00CA371D">
        <w:tc>
          <w:tcPr>
            <w:tcW w:w="243" w:type="pct"/>
          </w:tcPr>
          <w:p w14:paraId="041DA7E1" w14:textId="77777777" w:rsidR="00A42F30" w:rsidRPr="00F00484" w:rsidRDefault="00A42F30" w:rsidP="0062710D">
            <w:pPr>
              <w:autoSpaceDE w:val="0"/>
              <w:autoSpaceDN w:val="0"/>
              <w:adjustRightInd w:val="0"/>
              <w:rPr>
                <w:rFonts w:ascii="Times New Roman" w:hAnsi="Times New Roman"/>
                <w:b/>
                <w:bCs/>
                <w:sz w:val="22"/>
                <w:szCs w:val="22"/>
                <w:lang w:val="ru-RU"/>
              </w:rPr>
            </w:pPr>
            <w:r w:rsidRPr="00F00484">
              <w:rPr>
                <w:rFonts w:ascii="Times New Roman" w:hAnsi="Times New Roman"/>
                <w:b/>
                <w:bCs/>
                <w:sz w:val="22"/>
                <w:szCs w:val="22"/>
                <w:lang w:val="ru-RU"/>
              </w:rPr>
              <w:t>3</w:t>
            </w:r>
          </w:p>
        </w:tc>
        <w:tc>
          <w:tcPr>
            <w:tcW w:w="3284" w:type="pct"/>
          </w:tcPr>
          <w:p w14:paraId="00BE19F7" w14:textId="77777777" w:rsidR="00A42F30" w:rsidRPr="00F00484" w:rsidRDefault="00A42F30" w:rsidP="005074AA">
            <w:pPr>
              <w:autoSpaceDE w:val="0"/>
              <w:autoSpaceDN w:val="0"/>
              <w:adjustRightInd w:val="0"/>
              <w:jc w:val="both"/>
              <w:rPr>
                <w:rFonts w:ascii="Times New Roman" w:hAnsi="Times New Roman"/>
                <w:sz w:val="22"/>
                <w:szCs w:val="22"/>
                <w:lang w:val="ru-RU"/>
              </w:rPr>
            </w:pPr>
            <w:r w:rsidRPr="00F00484">
              <w:rPr>
                <w:rFonts w:ascii="Times New Roman" w:hAnsi="Times New Roman"/>
                <w:sz w:val="22"/>
                <w:szCs w:val="22"/>
                <w:lang w:val="ru-RU"/>
              </w:rPr>
              <w:t>Юридический адрес</w:t>
            </w:r>
          </w:p>
        </w:tc>
        <w:tc>
          <w:tcPr>
            <w:tcW w:w="1473" w:type="pct"/>
          </w:tcPr>
          <w:p w14:paraId="17F6C730" w14:textId="77777777" w:rsidR="00A42F30" w:rsidRPr="00F00484" w:rsidRDefault="00A42F30" w:rsidP="0062710D">
            <w:pPr>
              <w:autoSpaceDE w:val="0"/>
              <w:autoSpaceDN w:val="0"/>
              <w:adjustRightInd w:val="0"/>
              <w:rPr>
                <w:rFonts w:ascii="Times New Roman" w:hAnsi="Times New Roman"/>
                <w:b/>
                <w:bCs/>
                <w:sz w:val="22"/>
                <w:szCs w:val="22"/>
                <w:lang w:val="ru-RU"/>
              </w:rPr>
            </w:pPr>
          </w:p>
        </w:tc>
      </w:tr>
      <w:tr w:rsidR="00F75A81" w:rsidRPr="00786887" w14:paraId="0A75B76A" w14:textId="77777777" w:rsidTr="00CA371D">
        <w:tc>
          <w:tcPr>
            <w:tcW w:w="243" w:type="pct"/>
          </w:tcPr>
          <w:p w14:paraId="637B5850" w14:textId="77777777" w:rsidR="00A42F30" w:rsidRPr="00F00484" w:rsidRDefault="00A42F30" w:rsidP="0062710D">
            <w:pPr>
              <w:autoSpaceDE w:val="0"/>
              <w:autoSpaceDN w:val="0"/>
              <w:adjustRightInd w:val="0"/>
              <w:rPr>
                <w:rFonts w:ascii="Times New Roman" w:hAnsi="Times New Roman"/>
                <w:b/>
                <w:bCs/>
                <w:sz w:val="22"/>
                <w:szCs w:val="22"/>
                <w:lang w:val="ru-RU"/>
              </w:rPr>
            </w:pPr>
            <w:r w:rsidRPr="00F00484">
              <w:rPr>
                <w:rFonts w:ascii="Times New Roman" w:hAnsi="Times New Roman"/>
                <w:b/>
                <w:bCs/>
                <w:sz w:val="22"/>
                <w:szCs w:val="22"/>
                <w:lang w:val="ru-RU"/>
              </w:rPr>
              <w:t>4</w:t>
            </w:r>
          </w:p>
        </w:tc>
        <w:tc>
          <w:tcPr>
            <w:tcW w:w="3284" w:type="pct"/>
          </w:tcPr>
          <w:p w14:paraId="0DF7DF3D" w14:textId="77777777" w:rsidR="00A42F30" w:rsidRPr="00F00484" w:rsidRDefault="00A42F30" w:rsidP="005074AA">
            <w:pPr>
              <w:autoSpaceDE w:val="0"/>
              <w:autoSpaceDN w:val="0"/>
              <w:adjustRightInd w:val="0"/>
              <w:jc w:val="both"/>
              <w:rPr>
                <w:rFonts w:ascii="Times New Roman" w:hAnsi="Times New Roman"/>
                <w:sz w:val="22"/>
                <w:szCs w:val="22"/>
                <w:lang w:val="ru-RU"/>
              </w:rPr>
            </w:pPr>
            <w:r w:rsidRPr="00F00484">
              <w:rPr>
                <w:rFonts w:ascii="Times New Roman" w:hAnsi="Times New Roman"/>
                <w:sz w:val="22"/>
                <w:szCs w:val="22"/>
                <w:lang w:val="ru-RU"/>
              </w:rPr>
              <w:t>Контактный телефон, факс, е-</w:t>
            </w:r>
            <w:proofErr w:type="spellStart"/>
            <w:r w:rsidRPr="00F00484">
              <w:rPr>
                <w:rFonts w:ascii="Times New Roman" w:hAnsi="Times New Roman"/>
                <w:sz w:val="22"/>
                <w:szCs w:val="22"/>
                <w:lang w:val="ru-RU"/>
              </w:rPr>
              <w:t>mail</w:t>
            </w:r>
            <w:proofErr w:type="spellEnd"/>
          </w:p>
        </w:tc>
        <w:tc>
          <w:tcPr>
            <w:tcW w:w="1473" w:type="pct"/>
          </w:tcPr>
          <w:p w14:paraId="793BE965" w14:textId="77777777" w:rsidR="00A42F30" w:rsidRPr="00F00484" w:rsidRDefault="00A42F30" w:rsidP="0062710D">
            <w:pPr>
              <w:autoSpaceDE w:val="0"/>
              <w:autoSpaceDN w:val="0"/>
              <w:adjustRightInd w:val="0"/>
              <w:rPr>
                <w:rFonts w:ascii="Times New Roman" w:hAnsi="Times New Roman"/>
                <w:b/>
                <w:bCs/>
                <w:sz w:val="22"/>
                <w:szCs w:val="22"/>
                <w:lang w:val="ru-RU"/>
              </w:rPr>
            </w:pPr>
          </w:p>
        </w:tc>
      </w:tr>
      <w:tr w:rsidR="00F75A81" w:rsidRPr="00F00484" w14:paraId="461CDEAE" w14:textId="77777777" w:rsidTr="00CA371D">
        <w:tc>
          <w:tcPr>
            <w:tcW w:w="243" w:type="pct"/>
          </w:tcPr>
          <w:p w14:paraId="610A0A63" w14:textId="77777777" w:rsidR="00A42F30" w:rsidRPr="00F00484" w:rsidRDefault="00A42F30" w:rsidP="0062710D">
            <w:pPr>
              <w:autoSpaceDE w:val="0"/>
              <w:autoSpaceDN w:val="0"/>
              <w:adjustRightInd w:val="0"/>
              <w:rPr>
                <w:rFonts w:ascii="Times New Roman" w:hAnsi="Times New Roman"/>
                <w:b/>
                <w:bCs/>
                <w:sz w:val="22"/>
                <w:szCs w:val="22"/>
                <w:lang w:val="ru-RU"/>
              </w:rPr>
            </w:pPr>
            <w:r w:rsidRPr="00F00484">
              <w:rPr>
                <w:rFonts w:ascii="Times New Roman" w:hAnsi="Times New Roman"/>
                <w:b/>
                <w:bCs/>
                <w:sz w:val="22"/>
                <w:szCs w:val="22"/>
                <w:lang w:val="ru-RU"/>
              </w:rPr>
              <w:t>5</w:t>
            </w:r>
          </w:p>
        </w:tc>
        <w:tc>
          <w:tcPr>
            <w:tcW w:w="3284" w:type="pct"/>
          </w:tcPr>
          <w:p w14:paraId="593D7099" w14:textId="77777777" w:rsidR="00A42F30" w:rsidRPr="00F00484" w:rsidRDefault="00A42F30" w:rsidP="005074AA">
            <w:pPr>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Полные банковские реквизиты</w:t>
            </w:r>
          </w:p>
        </w:tc>
        <w:tc>
          <w:tcPr>
            <w:tcW w:w="1473" w:type="pct"/>
          </w:tcPr>
          <w:p w14:paraId="2515885B" w14:textId="77777777" w:rsidR="00A42F30" w:rsidRPr="00F00484" w:rsidRDefault="00A42F30" w:rsidP="0062710D">
            <w:pPr>
              <w:autoSpaceDE w:val="0"/>
              <w:autoSpaceDN w:val="0"/>
              <w:adjustRightInd w:val="0"/>
              <w:rPr>
                <w:rFonts w:ascii="Times New Roman" w:hAnsi="Times New Roman"/>
                <w:b/>
                <w:bCs/>
                <w:sz w:val="22"/>
                <w:szCs w:val="22"/>
                <w:lang w:val="ru-RU"/>
              </w:rPr>
            </w:pPr>
          </w:p>
        </w:tc>
      </w:tr>
      <w:tr w:rsidR="00F75A81" w:rsidRPr="00F00484" w14:paraId="779DE4D7" w14:textId="77777777" w:rsidTr="00CA371D">
        <w:tc>
          <w:tcPr>
            <w:tcW w:w="243" w:type="pct"/>
          </w:tcPr>
          <w:p w14:paraId="5C9787F6" w14:textId="77777777" w:rsidR="00A42F30" w:rsidRPr="00F00484" w:rsidRDefault="00A42F30" w:rsidP="0062710D">
            <w:pPr>
              <w:autoSpaceDE w:val="0"/>
              <w:autoSpaceDN w:val="0"/>
              <w:adjustRightInd w:val="0"/>
              <w:rPr>
                <w:rFonts w:ascii="Times New Roman" w:hAnsi="Times New Roman"/>
                <w:b/>
                <w:bCs/>
                <w:sz w:val="22"/>
                <w:szCs w:val="22"/>
                <w:lang w:val="ru-RU"/>
              </w:rPr>
            </w:pPr>
            <w:r w:rsidRPr="00F00484">
              <w:rPr>
                <w:rFonts w:ascii="Times New Roman" w:hAnsi="Times New Roman"/>
                <w:b/>
                <w:bCs/>
                <w:sz w:val="22"/>
                <w:szCs w:val="22"/>
                <w:lang w:val="ru-RU"/>
              </w:rPr>
              <w:t>6</w:t>
            </w:r>
          </w:p>
        </w:tc>
        <w:tc>
          <w:tcPr>
            <w:tcW w:w="3284" w:type="pct"/>
          </w:tcPr>
          <w:p w14:paraId="3C47BE89" w14:textId="77777777" w:rsidR="00A42F30" w:rsidRPr="00F00484" w:rsidRDefault="00A42F30" w:rsidP="0062710D">
            <w:pPr>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Основные направления деятельности</w:t>
            </w:r>
          </w:p>
        </w:tc>
        <w:tc>
          <w:tcPr>
            <w:tcW w:w="1473" w:type="pct"/>
          </w:tcPr>
          <w:p w14:paraId="27656344" w14:textId="77777777" w:rsidR="00A42F30" w:rsidRPr="00F00484" w:rsidRDefault="00A42F30" w:rsidP="0062710D">
            <w:pPr>
              <w:autoSpaceDE w:val="0"/>
              <w:autoSpaceDN w:val="0"/>
              <w:adjustRightInd w:val="0"/>
              <w:rPr>
                <w:rFonts w:ascii="Times New Roman" w:hAnsi="Times New Roman"/>
                <w:b/>
                <w:bCs/>
                <w:sz w:val="22"/>
                <w:szCs w:val="22"/>
                <w:lang w:val="ru-RU"/>
              </w:rPr>
            </w:pPr>
          </w:p>
        </w:tc>
      </w:tr>
      <w:tr w:rsidR="00F75886" w:rsidRPr="00F00484" w14:paraId="5D79919D" w14:textId="77777777" w:rsidTr="00CA371D">
        <w:tc>
          <w:tcPr>
            <w:tcW w:w="243" w:type="pct"/>
          </w:tcPr>
          <w:p w14:paraId="7F6114B2" w14:textId="77777777" w:rsidR="00F75886" w:rsidRPr="00F00484" w:rsidRDefault="00F75886" w:rsidP="0062710D">
            <w:pPr>
              <w:autoSpaceDE w:val="0"/>
              <w:autoSpaceDN w:val="0"/>
              <w:adjustRightInd w:val="0"/>
              <w:rPr>
                <w:rFonts w:ascii="Times New Roman" w:hAnsi="Times New Roman"/>
                <w:b/>
                <w:bCs/>
                <w:sz w:val="22"/>
                <w:szCs w:val="22"/>
                <w:lang w:val="ru-RU"/>
              </w:rPr>
            </w:pPr>
            <w:r w:rsidRPr="00F00484">
              <w:rPr>
                <w:rFonts w:ascii="Times New Roman" w:hAnsi="Times New Roman"/>
                <w:b/>
                <w:bCs/>
                <w:sz w:val="22"/>
                <w:szCs w:val="22"/>
                <w:lang w:val="ru-RU"/>
              </w:rPr>
              <w:t>7</w:t>
            </w:r>
          </w:p>
        </w:tc>
        <w:tc>
          <w:tcPr>
            <w:tcW w:w="3284" w:type="pct"/>
          </w:tcPr>
          <w:p w14:paraId="4A63F5F6" w14:textId="77777777" w:rsidR="00F75886" w:rsidRPr="00F00484" w:rsidRDefault="00F75886" w:rsidP="0062710D">
            <w:pPr>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Информация об учредителях</w:t>
            </w:r>
          </w:p>
        </w:tc>
        <w:tc>
          <w:tcPr>
            <w:tcW w:w="1473" w:type="pct"/>
          </w:tcPr>
          <w:p w14:paraId="77DFBD99" w14:textId="77777777" w:rsidR="00F75886" w:rsidRPr="00F00484" w:rsidRDefault="00F75886" w:rsidP="0062710D">
            <w:pPr>
              <w:autoSpaceDE w:val="0"/>
              <w:autoSpaceDN w:val="0"/>
              <w:adjustRightInd w:val="0"/>
              <w:rPr>
                <w:rFonts w:ascii="Times New Roman" w:hAnsi="Times New Roman"/>
                <w:b/>
                <w:bCs/>
                <w:sz w:val="22"/>
                <w:szCs w:val="22"/>
                <w:lang w:val="ru-RU"/>
              </w:rPr>
            </w:pPr>
          </w:p>
        </w:tc>
      </w:tr>
    </w:tbl>
    <w:p w14:paraId="1BD417C4" w14:textId="77777777" w:rsidR="00A42F30" w:rsidRPr="00F00484" w:rsidRDefault="00A42F30" w:rsidP="00A42F30">
      <w:pPr>
        <w:autoSpaceDE w:val="0"/>
        <w:autoSpaceDN w:val="0"/>
        <w:adjustRightInd w:val="0"/>
        <w:rPr>
          <w:rFonts w:ascii="Times New Roman" w:hAnsi="Times New Roman"/>
          <w:sz w:val="22"/>
          <w:szCs w:val="22"/>
          <w:lang w:val="ru-RU"/>
        </w:rPr>
      </w:pPr>
    </w:p>
    <w:p w14:paraId="32A08AFA" w14:textId="77777777" w:rsidR="00BF15C6" w:rsidRPr="00F00484" w:rsidRDefault="00BF15C6" w:rsidP="00BF15C6">
      <w:pPr>
        <w:autoSpaceDE w:val="0"/>
        <w:autoSpaceDN w:val="0"/>
        <w:adjustRightInd w:val="0"/>
        <w:rPr>
          <w:rFonts w:ascii="Times New Roman" w:hAnsi="Times New Roman"/>
          <w:sz w:val="22"/>
          <w:szCs w:val="22"/>
          <w:lang w:val="ru-RU"/>
        </w:rPr>
      </w:pPr>
    </w:p>
    <w:p w14:paraId="54006B51" w14:textId="77777777" w:rsidR="008B2FF4" w:rsidRPr="00F00484" w:rsidRDefault="008B2FF4" w:rsidP="00BF15C6">
      <w:pPr>
        <w:autoSpaceDE w:val="0"/>
        <w:autoSpaceDN w:val="0"/>
        <w:adjustRightInd w:val="0"/>
        <w:rPr>
          <w:rFonts w:ascii="Times New Roman" w:hAnsi="Times New Roman"/>
          <w:sz w:val="22"/>
          <w:szCs w:val="22"/>
          <w:lang w:val="ru-RU"/>
        </w:rPr>
      </w:pPr>
    </w:p>
    <w:p w14:paraId="2F21DBBE" w14:textId="77777777" w:rsidR="008B2FF4" w:rsidRPr="00F00484" w:rsidRDefault="008B2FF4" w:rsidP="00BF15C6">
      <w:pPr>
        <w:autoSpaceDE w:val="0"/>
        <w:autoSpaceDN w:val="0"/>
        <w:adjustRightInd w:val="0"/>
        <w:rPr>
          <w:rFonts w:ascii="Times New Roman" w:hAnsi="Times New Roman"/>
          <w:sz w:val="22"/>
          <w:szCs w:val="22"/>
          <w:lang w:val="ru-RU"/>
        </w:rPr>
      </w:pPr>
    </w:p>
    <w:p w14:paraId="40F7CF48" w14:textId="77777777" w:rsidR="008B2FF4" w:rsidRPr="00F00484" w:rsidRDefault="008B2FF4" w:rsidP="008B2FF4">
      <w:pPr>
        <w:autoSpaceDE w:val="0"/>
        <w:autoSpaceDN w:val="0"/>
        <w:adjustRightInd w:val="0"/>
        <w:jc w:val="center"/>
        <w:rPr>
          <w:rFonts w:ascii="Times New Roman" w:hAnsi="Times New Roman"/>
          <w:b/>
          <w:sz w:val="22"/>
          <w:szCs w:val="22"/>
          <w:lang w:val="ru-RU"/>
        </w:rPr>
      </w:pPr>
      <w:r w:rsidRPr="00F00484">
        <w:rPr>
          <w:rFonts w:ascii="Times New Roman" w:hAnsi="Times New Roman"/>
          <w:b/>
          <w:sz w:val="22"/>
          <w:szCs w:val="22"/>
          <w:lang w:val="ru-RU"/>
        </w:rPr>
        <w:t>Информация об опыте выполнения аналогичных услуг</w:t>
      </w:r>
    </w:p>
    <w:p w14:paraId="7DD7CD07" w14:textId="77777777" w:rsidR="008B2FF4" w:rsidRPr="00F00484" w:rsidRDefault="008B2FF4" w:rsidP="008B2FF4">
      <w:pPr>
        <w:autoSpaceDE w:val="0"/>
        <w:autoSpaceDN w:val="0"/>
        <w:adjustRightInd w:val="0"/>
        <w:jc w:val="center"/>
        <w:rPr>
          <w:rFonts w:ascii="Times New Roman" w:hAnsi="Times New Roman"/>
          <w:b/>
          <w:sz w:val="22"/>
          <w:szCs w:val="22"/>
          <w:lang w:val="ru-RU"/>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525"/>
        <w:gridCol w:w="2538"/>
        <w:gridCol w:w="1184"/>
        <w:gridCol w:w="1692"/>
      </w:tblGrid>
      <w:tr w:rsidR="00F75A81" w:rsidRPr="00F00484" w14:paraId="4FEA3A20" w14:textId="77777777" w:rsidTr="00782B9B">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5AE17782" w14:textId="77777777" w:rsidR="008B2FF4" w:rsidRPr="00F00484" w:rsidRDefault="008B2FF4">
            <w:pPr>
              <w:jc w:val="center"/>
              <w:rPr>
                <w:rFonts w:ascii="Times New Roman" w:hAnsi="Times New Roman"/>
                <w:sz w:val="22"/>
                <w:szCs w:val="22"/>
                <w:lang w:val="ru-RU" w:eastAsia="ru-RU"/>
              </w:rPr>
            </w:pPr>
            <w:r w:rsidRPr="00F00484">
              <w:rPr>
                <w:rFonts w:ascii="Times New Roman" w:hAnsi="Times New Roman"/>
                <w:sz w:val="22"/>
                <w:szCs w:val="22"/>
                <w:lang w:val="ru-RU" w:eastAsia="ru-RU"/>
              </w:rPr>
              <w:t>№</w:t>
            </w:r>
          </w:p>
        </w:tc>
        <w:tc>
          <w:tcPr>
            <w:tcW w:w="3525" w:type="dxa"/>
            <w:tcBorders>
              <w:top w:val="single" w:sz="4" w:space="0" w:color="auto"/>
              <w:left w:val="single" w:sz="4" w:space="0" w:color="auto"/>
              <w:bottom w:val="single" w:sz="4" w:space="0" w:color="auto"/>
              <w:right w:val="single" w:sz="4" w:space="0" w:color="auto"/>
            </w:tcBorders>
            <w:vAlign w:val="center"/>
            <w:hideMark/>
          </w:tcPr>
          <w:p w14:paraId="16B29AB5" w14:textId="77777777" w:rsidR="008B2FF4" w:rsidRPr="00F00484" w:rsidRDefault="008B2FF4">
            <w:pPr>
              <w:jc w:val="center"/>
              <w:rPr>
                <w:rFonts w:ascii="Times New Roman" w:hAnsi="Times New Roman"/>
                <w:sz w:val="22"/>
                <w:szCs w:val="22"/>
                <w:lang w:val="ru-RU" w:eastAsia="ru-RU"/>
              </w:rPr>
            </w:pPr>
            <w:r w:rsidRPr="00F00484">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5CE5DB7B" w14:textId="77777777" w:rsidR="008B2FF4" w:rsidRPr="00F00484" w:rsidRDefault="008B2FF4">
            <w:pPr>
              <w:jc w:val="center"/>
              <w:rPr>
                <w:rFonts w:ascii="Times New Roman" w:hAnsi="Times New Roman"/>
                <w:sz w:val="22"/>
                <w:szCs w:val="22"/>
                <w:lang w:val="ru-RU" w:eastAsia="ru-RU"/>
              </w:rPr>
            </w:pPr>
            <w:r w:rsidRPr="00F00484">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7921F3B1" w14:textId="77777777" w:rsidR="008B2FF4" w:rsidRPr="00F00484" w:rsidRDefault="008B2FF4">
            <w:pPr>
              <w:jc w:val="center"/>
              <w:rPr>
                <w:rFonts w:ascii="Times New Roman" w:hAnsi="Times New Roman"/>
                <w:sz w:val="22"/>
                <w:szCs w:val="22"/>
                <w:lang w:val="ru-RU" w:eastAsia="ru-RU"/>
              </w:rPr>
            </w:pPr>
            <w:r w:rsidRPr="00F00484">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14:paraId="268ED0BA" w14:textId="77777777" w:rsidR="008B2FF4" w:rsidRPr="00F00484" w:rsidRDefault="008B2FF4">
            <w:pPr>
              <w:jc w:val="center"/>
              <w:rPr>
                <w:rFonts w:ascii="Times New Roman" w:hAnsi="Times New Roman"/>
                <w:sz w:val="22"/>
                <w:szCs w:val="22"/>
                <w:lang w:val="ru-RU" w:eastAsia="ru-RU"/>
              </w:rPr>
            </w:pPr>
            <w:r w:rsidRPr="00F00484">
              <w:rPr>
                <w:rFonts w:ascii="Times New Roman" w:hAnsi="Times New Roman"/>
                <w:sz w:val="22"/>
                <w:szCs w:val="22"/>
                <w:lang w:val="ru-RU" w:eastAsia="ru-RU"/>
              </w:rPr>
              <w:t>Примечание</w:t>
            </w:r>
          </w:p>
        </w:tc>
      </w:tr>
      <w:tr w:rsidR="00F75A81" w:rsidRPr="00F00484" w14:paraId="105D63FE" w14:textId="77777777" w:rsidTr="00782B9B">
        <w:trPr>
          <w:trHeight w:val="303"/>
        </w:trPr>
        <w:tc>
          <w:tcPr>
            <w:tcW w:w="439" w:type="dxa"/>
            <w:tcBorders>
              <w:top w:val="single" w:sz="4" w:space="0" w:color="auto"/>
              <w:left w:val="single" w:sz="4" w:space="0" w:color="auto"/>
              <w:bottom w:val="single" w:sz="4" w:space="0" w:color="auto"/>
              <w:right w:val="single" w:sz="4" w:space="0" w:color="auto"/>
            </w:tcBorders>
          </w:tcPr>
          <w:p w14:paraId="67C4AD32" w14:textId="77777777" w:rsidR="008B2FF4" w:rsidRPr="00F00484" w:rsidRDefault="008B2FF4">
            <w:pPr>
              <w:rPr>
                <w:rFonts w:ascii="Times New Roman" w:hAnsi="Times New Roman"/>
                <w:sz w:val="22"/>
                <w:szCs w:val="22"/>
                <w:lang w:val="ru-RU" w:eastAsia="ru-RU"/>
              </w:rPr>
            </w:pPr>
          </w:p>
        </w:tc>
        <w:tc>
          <w:tcPr>
            <w:tcW w:w="3525" w:type="dxa"/>
            <w:tcBorders>
              <w:top w:val="single" w:sz="4" w:space="0" w:color="auto"/>
              <w:left w:val="single" w:sz="4" w:space="0" w:color="auto"/>
              <w:bottom w:val="single" w:sz="4" w:space="0" w:color="auto"/>
              <w:right w:val="single" w:sz="4" w:space="0" w:color="auto"/>
            </w:tcBorders>
          </w:tcPr>
          <w:p w14:paraId="7F35539E" w14:textId="77777777" w:rsidR="008B2FF4" w:rsidRPr="00F00484" w:rsidRDefault="008B2FF4">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BD5C94A" w14:textId="77777777" w:rsidR="008B2FF4" w:rsidRPr="00F00484" w:rsidRDefault="008B2FF4">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397DD26" w14:textId="77777777" w:rsidR="008B2FF4" w:rsidRPr="00F00484" w:rsidRDefault="008B2FF4">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40BB64C" w14:textId="77777777" w:rsidR="008B2FF4" w:rsidRPr="00F00484" w:rsidRDefault="008B2FF4">
            <w:pPr>
              <w:rPr>
                <w:rFonts w:ascii="Times New Roman" w:hAnsi="Times New Roman"/>
                <w:sz w:val="22"/>
                <w:szCs w:val="22"/>
                <w:lang w:val="ru-RU" w:eastAsia="ru-RU"/>
              </w:rPr>
            </w:pPr>
          </w:p>
        </w:tc>
      </w:tr>
      <w:tr w:rsidR="00F75A81" w:rsidRPr="00F00484" w14:paraId="153AF816" w14:textId="77777777" w:rsidTr="00782B9B">
        <w:trPr>
          <w:trHeight w:val="56"/>
        </w:trPr>
        <w:tc>
          <w:tcPr>
            <w:tcW w:w="439" w:type="dxa"/>
            <w:tcBorders>
              <w:top w:val="single" w:sz="4" w:space="0" w:color="auto"/>
              <w:left w:val="single" w:sz="4" w:space="0" w:color="auto"/>
              <w:bottom w:val="single" w:sz="4" w:space="0" w:color="auto"/>
              <w:right w:val="single" w:sz="4" w:space="0" w:color="auto"/>
            </w:tcBorders>
          </w:tcPr>
          <w:p w14:paraId="69D1CDB4" w14:textId="77777777" w:rsidR="008B2FF4" w:rsidRPr="00F00484" w:rsidRDefault="008B2FF4">
            <w:pPr>
              <w:rPr>
                <w:rFonts w:ascii="Times New Roman" w:hAnsi="Times New Roman"/>
                <w:sz w:val="22"/>
                <w:szCs w:val="22"/>
                <w:lang w:val="ru-RU" w:eastAsia="ru-RU"/>
              </w:rPr>
            </w:pPr>
          </w:p>
        </w:tc>
        <w:tc>
          <w:tcPr>
            <w:tcW w:w="3525" w:type="dxa"/>
            <w:tcBorders>
              <w:top w:val="single" w:sz="4" w:space="0" w:color="auto"/>
              <w:left w:val="single" w:sz="4" w:space="0" w:color="auto"/>
              <w:bottom w:val="single" w:sz="4" w:space="0" w:color="auto"/>
              <w:right w:val="single" w:sz="4" w:space="0" w:color="auto"/>
            </w:tcBorders>
          </w:tcPr>
          <w:p w14:paraId="30CD68B4" w14:textId="77777777" w:rsidR="008B2FF4" w:rsidRPr="00F00484" w:rsidRDefault="008B2FF4">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3693F6" w14:textId="77777777" w:rsidR="008B2FF4" w:rsidRPr="00F00484" w:rsidRDefault="008B2FF4">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D724A6" w14:textId="77777777" w:rsidR="008B2FF4" w:rsidRPr="00F00484" w:rsidRDefault="008B2FF4">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BA5DDCE" w14:textId="77777777" w:rsidR="008B2FF4" w:rsidRPr="00F00484" w:rsidRDefault="008B2FF4">
            <w:pPr>
              <w:rPr>
                <w:rFonts w:ascii="Times New Roman" w:hAnsi="Times New Roman"/>
                <w:sz w:val="22"/>
                <w:szCs w:val="22"/>
                <w:lang w:val="ru-RU" w:eastAsia="ru-RU"/>
              </w:rPr>
            </w:pPr>
          </w:p>
        </w:tc>
      </w:tr>
      <w:tr w:rsidR="008B2FF4" w:rsidRPr="00F00484" w14:paraId="6073AE5E" w14:textId="77777777" w:rsidTr="00782B9B">
        <w:trPr>
          <w:trHeight w:val="303"/>
        </w:trPr>
        <w:tc>
          <w:tcPr>
            <w:tcW w:w="439" w:type="dxa"/>
            <w:tcBorders>
              <w:top w:val="single" w:sz="4" w:space="0" w:color="auto"/>
              <w:left w:val="single" w:sz="4" w:space="0" w:color="auto"/>
              <w:bottom w:val="single" w:sz="4" w:space="0" w:color="auto"/>
              <w:right w:val="single" w:sz="4" w:space="0" w:color="auto"/>
            </w:tcBorders>
          </w:tcPr>
          <w:p w14:paraId="124C2C14" w14:textId="77777777" w:rsidR="008B2FF4" w:rsidRPr="00F00484" w:rsidRDefault="008B2FF4">
            <w:pPr>
              <w:rPr>
                <w:rFonts w:ascii="Times New Roman" w:hAnsi="Times New Roman"/>
                <w:sz w:val="22"/>
                <w:szCs w:val="22"/>
                <w:lang w:val="ru-RU" w:eastAsia="ru-RU"/>
              </w:rPr>
            </w:pPr>
          </w:p>
        </w:tc>
        <w:tc>
          <w:tcPr>
            <w:tcW w:w="3525" w:type="dxa"/>
            <w:tcBorders>
              <w:top w:val="single" w:sz="4" w:space="0" w:color="auto"/>
              <w:left w:val="single" w:sz="4" w:space="0" w:color="auto"/>
              <w:bottom w:val="single" w:sz="4" w:space="0" w:color="auto"/>
              <w:right w:val="single" w:sz="4" w:space="0" w:color="auto"/>
            </w:tcBorders>
          </w:tcPr>
          <w:p w14:paraId="0F43A4B4" w14:textId="77777777" w:rsidR="008B2FF4" w:rsidRPr="00F00484" w:rsidRDefault="008B2FF4">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1125207" w14:textId="77777777" w:rsidR="008B2FF4" w:rsidRPr="00F00484" w:rsidRDefault="008B2FF4">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6E198B5" w14:textId="77777777" w:rsidR="008B2FF4" w:rsidRPr="00F00484" w:rsidRDefault="008B2FF4">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7AC1A24" w14:textId="77777777" w:rsidR="008B2FF4" w:rsidRPr="00F00484" w:rsidRDefault="008B2FF4">
            <w:pPr>
              <w:rPr>
                <w:rFonts w:ascii="Times New Roman" w:hAnsi="Times New Roman"/>
                <w:sz w:val="22"/>
                <w:szCs w:val="22"/>
                <w:lang w:val="ru-RU" w:eastAsia="ru-RU"/>
              </w:rPr>
            </w:pPr>
          </w:p>
        </w:tc>
      </w:tr>
    </w:tbl>
    <w:p w14:paraId="50F53D70" w14:textId="77777777" w:rsidR="008B2FF4" w:rsidRPr="00F00484" w:rsidRDefault="008B2FF4" w:rsidP="00BF15C6">
      <w:pPr>
        <w:autoSpaceDE w:val="0"/>
        <w:autoSpaceDN w:val="0"/>
        <w:adjustRightInd w:val="0"/>
        <w:rPr>
          <w:rFonts w:ascii="Times New Roman" w:hAnsi="Times New Roman"/>
          <w:sz w:val="22"/>
          <w:szCs w:val="22"/>
          <w:lang w:val="ru-RU"/>
        </w:rPr>
      </w:pPr>
    </w:p>
    <w:p w14:paraId="6B42E41A" w14:textId="77777777" w:rsidR="008B2FF4" w:rsidRPr="00F00484" w:rsidRDefault="008B2FF4" w:rsidP="00BF15C6">
      <w:pPr>
        <w:autoSpaceDE w:val="0"/>
        <w:autoSpaceDN w:val="0"/>
        <w:adjustRightInd w:val="0"/>
        <w:rPr>
          <w:rFonts w:ascii="Times New Roman" w:hAnsi="Times New Roman"/>
          <w:sz w:val="22"/>
          <w:szCs w:val="22"/>
          <w:lang w:val="ru-RU"/>
        </w:rPr>
      </w:pPr>
    </w:p>
    <w:p w14:paraId="0035A14D" w14:textId="77777777" w:rsidR="008B2FF4" w:rsidRPr="00F00484" w:rsidRDefault="008B2FF4" w:rsidP="00BF15C6">
      <w:pPr>
        <w:autoSpaceDE w:val="0"/>
        <w:autoSpaceDN w:val="0"/>
        <w:adjustRightInd w:val="0"/>
        <w:rPr>
          <w:rFonts w:ascii="Times New Roman" w:hAnsi="Times New Roman"/>
          <w:sz w:val="22"/>
          <w:szCs w:val="22"/>
          <w:lang w:val="ru-RU"/>
        </w:rPr>
      </w:pPr>
    </w:p>
    <w:p w14:paraId="2479B129" w14:textId="77777777" w:rsidR="008B2FF4" w:rsidRPr="00F00484" w:rsidRDefault="008B2FF4" w:rsidP="00BF15C6">
      <w:pPr>
        <w:autoSpaceDE w:val="0"/>
        <w:autoSpaceDN w:val="0"/>
        <w:adjustRightInd w:val="0"/>
        <w:rPr>
          <w:rFonts w:ascii="Times New Roman" w:hAnsi="Times New Roman"/>
          <w:sz w:val="22"/>
          <w:szCs w:val="22"/>
          <w:lang w:val="ru-RU"/>
        </w:rPr>
      </w:pPr>
    </w:p>
    <w:p w14:paraId="6B8E2F7C" w14:textId="77777777" w:rsidR="008B2FF4" w:rsidRPr="00F00484" w:rsidRDefault="008B2FF4" w:rsidP="00BF15C6">
      <w:pPr>
        <w:autoSpaceDE w:val="0"/>
        <w:autoSpaceDN w:val="0"/>
        <w:adjustRightInd w:val="0"/>
        <w:rPr>
          <w:rFonts w:ascii="Times New Roman" w:hAnsi="Times New Roman"/>
          <w:sz w:val="22"/>
          <w:szCs w:val="22"/>
          <w:lang w:val="ru-RU"/>
        </w:rPr>
      </w:pPr>
    </w:p>
    <w:p w14:paraId="48C09C1C" w14:textId="77777777" w:rsidR="00BF15C6" w:rsidRPr="00F00484" w:rsidRDefault="00BF15C6" w:rsidP="00BF15C6">
      <w:pPr>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__________________________________</w:t>
      </w:r>
    </w:p>
    <w:p w14:paraId="2031C5F3" w14:textId="77777777" w:rsidR="00BF15C6" w:rsidRPr="00F00484" w:rsidRDefault="00BF15C6" w:rsidP="00BF15C6">
      <w:pPr>
        <w:autoSpaceDE w:val="0"/>
        <w:autoSpaceDN w:val="0"/>
        <w:adjustRightInd w:val="0"/>
        <w:rPr>
          <w:rFonts w:ascii="Times New Roman" w:hAnsi="Times New Roman"/>
          <w:i/>
          <w:iCs/>
          <w:sz w:val="22"/>
          <w:szCs w:val="22"/>
          <w:lang w:val="ru-RU"/>
        </w:rPr>
      </w:pPr>
      <w:r w:rsidRPr="00F00484">
        <w:rPr>
          <w:rFonts w:ascii="Times New Roman" w:hAnsi="Times New Roman"/>
          <w:i/>
          <w:iCs/>
          <w:sz w:val="22"/>
          <w:szCs w:val="22"/>
          <w:lang w:val="ru-RU"/>
        </w:rPr>
        <w:t>(подпись уполномоченного лица)</w:t>
      </w:r>
    </w:p>
    <w:p w14:paraId="3083C4B5" w14:textId="77777777" w:rsidR="00BF15C6" w:rsidRPr="00F00484" w:rsidRDefault="00BF15C6" w:rsidP="00BF15C6">
      <w:pPr>
        <w:autoSpaceDE w:val="0"/>
        <w:autoSpaceDN w:val="0"/>
        <w:adjustRightInd w:val="0"/>
        <w:rPr>
          <w:rFonts w:ascii="Times New Roman" w:hAnsi="Times New Roman"/>
          <w:sz w:val="22"/>
          <w:szCs w:val="22"/>
          <w:lang w:val="ru-RU"/>
        </w:rPr>
      </w:pPr>
    </w:p>
    <w:p w14:paraId="4A1E2DE4" w14:textId="77777777" w:rsidR="00BF15C6" w:rsidRPr="00F00484" w:rsidRDefault="00BF15C6" w:rsidP="00BF15C6">
      <w:pPr>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____________________________________</w:t>
      </w:r>
    </w:p>
    <w:p w14:paraId="02D37161" w14:textId="77777777" w:rsidR="00BF15C6" w:rsidRPr="00F00484" w:rsidRDefault="00BF15C6" w:rsidP="00BF15C6">
      <w:pPr>
        <w:autoSpaceDE w:val="0"/>
        <w:autoSpaceDN w:val="0"/>
        <w:adjustRightInd w:val="0"/>
        <w:rPr>
          <w:rFonts w:ascii="Times New Roman" w:hAnsi="Times New Roman"/>
          <w:i/>
          <w:iCs/>
          <w:sz w:val="22"/>
          <w:szCs w:val="22"/>
          <w:lang w:val="ru-RU"/>
        </w:rPr>
      </w:pPr>
      <w:r w:rsidRPr="00F00484">
        <w:rPr>
          <w:rFonts w:ascii="Times New Roman" w:hAnsi="Times New Roman"/>
          <w:i/>
          <w:iCs/>
          <w:sz w:val="22"/>
          <w:szCs w:val="22"/>
          <w:lang w:val="ru-RU"/>
        </w:rPr>
        <w:t>(Ф.И.О. и должность уполномоченного лица)</w:t>
      </w:r>
    </w:p>
    <w:p w14:paraId="04B138C9" w14:textId="77777777" w:rsidR="00BF15C6" w:rsidRPr="00F00484" w:rsidRDefault="00BF15C6" w:rsidP="00BF15C6">
      <w:pPr>
        <w:autoSpaceDE w:val="0"/>
        <w:autoSpaceDN w:val="0"/>
        <w:adjustRightInd w:val="0"/>
        <w:rPr>
          <w:rFonts w:ascii="Times New Roman" w:hAnsi="Times New Roman"/>
          <w:b/>
          <w:bCs/>
          <w:sz w:val="22"/>
          <w:szCs w:val="22"/>
          <w:lang w:val="ru-RU"/>
        </w:rPr>
      </w:pPr>
    </w:p>
    <w:p w14:paraId="1DDC2062" w14:textId="77777777" w:rsidR="00BF15C6" w:rsidRPr="00F00484" w:rsidRDefault="00BF15C6" w:rsidP="00BF15C6">
      <w:pPr>
        <w:autoSpaceDE w:val="0"/>
        <w:autoSpaceDN w:val="0"/>
        <w:adjustRightInd w:val="0"/>
        <w:rPr>
          <w:rFonts w:ascii="Times New Roman" w:hAnsi="Times New Roman"/>
          <w:b/>
          <w:bCs/>
          <w:sz w:val="22"/>
          <w:szCs w:val="22"/>
          <w:lang w:val="ru-RU"/>
        </w:rPr>
      </w:pPr>
    </w:p>
    <w:p w14:paraId="20D32443" w14:textId="77777777" w:rsidR="00BF15C6" w:rsidRPr="00F00484" w:rsidRDefault="00BF15C6" w:rsidP="00BF15C6">
      <w:pPr>
        <w:autoSpaceDE w:val="0"/>
        <w:autoSpaceDN w:val="0"/>
        <w:adjustRightInd w:val="0"/>
        <w:rPr>
          <w:rFonts w:ascii="Times New Roman" w:hAnsi="Times New Roman"/>
          <w:b/>
          <w:bCs/>
          <w:sz w:val="22"/>
          <w:szCs w:val="22"/>
          <w:lang w:val="ru-RU"/>
        </w:rPr>
      </w:pPr>
      <w:r w:rsidRPr="00F00484">
        <w:rPr>
          <w:rFonts w:ascii="Times New Roman" w:hAnsi="Times New Roman"/>
          <w:b/>
          <w:bCs/>
          <w:sz w:val="22"/>
          <w:szCs w:val="22"/>
          <w:lang w:val="ru-RU"/>
        </w:rPr>
        <w:t>М.П.</w:t>
      </w:r>
    </w:p>
    <w:p w14:paraId="5F22F2AC" w14:textId="77777777" w:rsidR="00BF15C6" w:rsidRPr="00F00484" w:rsidRDefault="00BF15C6" w:rsidP="00BF15C6">
      <w:pPr>
        <w:rPr>
          <w:rFonts w:ascii="Times New Roman" w:hAnsi="Times New Roman"/>
          <w:sz w:val="22"/>
          <w:szCs w:val="22"/>
          <w:lang w:val="ru-RU"/>
        </w:rPr>
      </w:pPr>
    </w:p>
    <w:p w14:paraId="5AC487E3" w14:textId="77777777" w:rsidR="00BF15C6" w:rsidRPr="00F00484" w:rsidRDefault="00BF15C6" w:rsidP="00BF15C6">
      <w:pPr>
        <w:rPr>
          <w:rFonts w:ascii="Times New Roman" w:hAnsi="Times New Roman"/>
          <w:sz w:val="22"/>
          <w:szCs w:val="22"/>
          <w:lang w:val="ru-RU"/>
        </w:rPr>
      </w:pPr>
      <w:r w:rsidRPr="00F00484">
        <w:rPr>
          <w:rFonts w:ascii="Times New Roman" w:hAnsi="Times New Roman"/>
          <w:sz w:val="22"/>
          <w:szCs w:val="22"/>
          <w:lang w:val="ru-RU"/>
        </w:rPr>
        <w:t>Дата: «___» _________________20__г.</w:t>
      </w:r>
    </w:p>
    <w:p w14:paraId="409DF811" w14:textId="77777777" w:rsidR="00A42F30" w:rsidRPr="00F00484" w:rsidRDefault="00A42F30" w:rsidP="00A42F30">
      <w:pPr>
        <w:rPr>
          <w:rFonts w:ascii="Times New Roman" w:hAnsi="Times New Roman"/>
          <w:i/>
          <w:sz w:val="22"/>
          <w:szCs w:val="22"/>
          <w:lang w:val="ru-RU"/>
        </w:rPr>
      </w:pPr>
    </w:p>
    <w:p w14:paraId="07426D89" w14:textId="77777777" w:rsidR="00A42F30" w:rsidRPr="00F00484" w:rsidRDefault="00A42F30" w:rsidP="00A42F30">
      <w:pPr>
        <w:rPr>
          <w:rFonts w:ascii="Times New Roman" w:hAnsi="Times New Roman"/>
          <w:i/>
          <w:sz w:val="22"/>
          <w:szCs w:val="22"/>
          <w:lang w:val="ru-RU"/>
        </w:rPr>
      </w:pPr>
    </w:p>
    <w:p w14:paraId="1A70CD94" w14:textId="77777777" w:rsidR="00A42F30" w:rsidRPr="00F00484" w:rsidRDefault="00A42F30" w:rsidP="00A42F30">
      <w:pPr>
        <w:rPr>
          <w:rFonts w:ascii="Times New Roman" w:hAnsi="Times New Roman"/>
          <w:i/>
          <w:sz w:val="22"/>
          <w:szCs w:val="22"/>
          <w:lang w:val="ru-RU"/>
        </w:rPr>
      </w:pPr>
    </w:p>
    <w:p w14:paraId="748B7211" w14:textId="77777777" w:rsidR="00A42F30" w:rsidRPr="00F00484" w:rsidRDefault="00A42F30" w:rsidP="00A42F30">
      <w:pPr>
        <w:tabs>
          <w:tab w:val="center" w:pos="4818"/>
          <w:tab w:val="right" w:pos="9637"/>
        </w:tabs>
        <w:jc w:val="right"/>
        <w:rPr>
          <w:rFonts w:ascii="Times New Roman" w:hAnsi="Times New Roman"/>
          <w:i/>
          <w:sz w:val="22"/>
          <w:szCs w:val="22"/>
          <w:lang w:val="ru-RU"/>
        </w:rPr>
      </w:pPr>
    </w:p>
    <w:p w14:paraId="24A3E512" w14:textId="77777777" w:rsidR="00A42F30" w:rsidRPr="00F00484" w:rsidRDefault="00A42F30" w:rsidP="00A42F30">
      <w:pPr>
        <w:tabs>
          <w:tab w:val="center" w:pos="4818"/>
          <w:tab w:val="right" w:pos="9637"/>
        </w:tabs>
        <w:jc w:val="right"/>
        <w:rPr>
          <w:rFonts w:ascii="Times New Roman" w:hAnsi="Times New Roman"/>
          <w:i/>
          <w:sz w:val="22"/>
          <w:szCs w:val="22"/>
          <w:lang w:val="ru-RU"/>
        </w:rPr>
      </w:pPr>
    </w:p>
    <w:p w14:paraId="3E97B6C9" w14:textId="77777777" w:rsidR="00A42F30" w:rsidRPr="00F00484" w:rsidRDefault="00A42F30" w:rsidP="00A42F30">
      <w:pPr>
        <w:tabs>
          <w:tab w:val="center" w:pos="4818"/>
          <w:tab w:val="right" w:pos="9637"/>
        </w:tabs>
        <w:jc w:val="right"/>
        <w:rPr>
          <w:rFonts w:ascii="Times New Roman" w:hAnsi="Times New Roman"/>
          <w:i/>
          <w:sz w:val="22"/>
          <w:szCs w:val="22"/>
          <w:lang w:val="ru-RU"/>
        </w:rPr>
      </w:pPr>
    </w:p>
    <w:p w14:paraId="5D4C0F4A" w14:textId="77777777" w:rsidR="00A42F30" w:rsidRPr="00F00484" w:rsidRDefault="00A42F30" w:rsidP="00A42F30">
      <w:pPr>
        <w:tabs>
          <w:tab w:val="center" w:pos="4818"/>
          <w:tab w:val="right" w:pos="9637"/>
        </w:tabs>
        <w:jc w:val="right"/>
        <w:rPr>
          <w:rFonts w:ascii="Times New Roman" w:hAnsi="Times New Roman"/>
          <w:i/>
          <w:sz w:val="22"/>
          <w:szCs w:val="22"/>
          <w:lang w:val="ru-RU"/>
        </w:rPr>
      </w:pPr>
    </w:p>
    <w:p w14:paraId="49F374A8" w14:textId="77777777" w:rsidR="00A42F30" w:rsidRPr="00F00484" w:rsidRDefault="00A42F30" w:rsidP="00A42F30">
      <w:pPr>
        <w:tabs>
          <w:tab w:val="center" w:pos="4818"/>
          <w:tab w:val="right" w:pos="9637"/>
        </w:tabs>
        <w:jc w:val="right"/>
        <w:rPr>
          <w:rFonts w:ascii="Times New Roman" w:hAnsi="Times New Roman"/>
          <w:i/>
          <w:sz w:val="22"/>
          <w:szCs w:val="22"/>
          <w:lang w:val="ru-RU"/>
        </w:rPr>
      </w:pPr>
    </w:p>
    <w:p w14:paraId="1BCF24A7" w14:textId="77777777" w:rsidR="00A42F30" w:rsidRPr="00F00484" w:rsidRDefault="00A42F30" w:rsidP="00A42F30">
      <w:pPr>
        <w:tabs>
          <w:tab w:val="center" w:pos="4818"/>
          <w:tab w:val="right" w:pos="9637"/>
        </w:tabs>
        <w:jc w:val="right"/>
        <w:rPr>
          <w:rFonts w:ascii="Times New Roman" w:hAnsi="Times New Roman"/>
          <w:i/>
          <w:sz w:val="22"/>
          <w:szCs w:val="22"/>
          <w:lang w:val="ru-RU"/>
        </w:rPr>
      </w:pPr>
    </w:p>
    <w:p w14:paraId="74BDE96A" w14:textId="77777777" w:rsidR="00A42F30" w:rsidRPr="00F00484" w:rsidRDefault="00A42F30" w:rsidP="00A42F30">
      <w:pPr>
        <w:tabs>
          <w:tab w:val="center" w:pos="4818"/>
          <w:tab w:val="right" w:pos="9637"/>
        </w:tabs>
        <w:jc w:val="right"/>
        <w:rPr>
          <w:rFonts w:ascii="Times New Roman" w:hAnsi="Times New Roman"/>
          <w:i/>
          <w:sz w:val="22"/>
          <w:szCs w:val="22"/>
          <w:lang w:val="ru-RU"/>
        </w:rPr>
      </w:pPr>
    </w:p>
    <w:p w14:paraId="34B0840A" w14:textId="77777777" w:rsidR="00A42F30" w:rsidRPr="00F00484" w:rsidRDefault="00A42F30" w:rsidP="001C1775">
      <w:pPr>
        <w:tabs>
          <w:tab w:val="center" w:pos="4818"/>
          <w:tab w:val="right" w:pos="9637"/>
        </w:tabs>
        <w:jc w:val="both"/>
        <w:rPr>
          <w:rFonts w:ascii="Times New Roman" w:hAnsi="Times New Roman"/>
          <w:sz w:val="22"/>
          <w:szCs w:val="22"/>
          <w:lang w:val="ru-RU"/>
        </w:rPr>
      </w:pPr>
      <w:r w:rsidRPr="00F00484">
        <w:rPr>
          <w:rFonts w:ascii="Times New Roman" w:hAnsi="Times New Roman"/>
          <w:i/>
          <w:sz w:val="22"/>
          <w:szCs w:val="22"/>
          <w:lang w:val="ru-RU"/>
        </w:rPr>
        <w:br w:type="page"/>
      </w:r>
    </w:p>
    <w:p w14:paraId="72C64946" w14:textId="77777777" w:rsidR="0001502D" w:rsidRPr="00F00484" w:rsidRDefault="0001502D" w:rsidP="0001502D">
      <w:pPr>
        <w:tabs>
          <w:tab w:val="center" w:pos="4818"/>
          <w:tab w:val="right" w:pos="9637"/>
        </w:tabs>
        <w:jc w:val="right"/>
        <w:rPr>
          <w:rFonts w:ascii="Times New Roman" w:hAnsi="Times New Roman"/>
          <w:sz w:val="22"/>
          <w:szCs w:val="22"/>
          <w:lang w:val="ru-RU"/>
        </w:rPr>
      </w:pPr>
      <w:r w:rsidRPr="00F00484">
        <w:rPr>
          <w:rFonts w:ascii="Times New Roman" w:hAnsi="Times New Roman"/>
          <w:i/>
          <w:sz w:val="22"/>
          <w:szCs w:val="22"/>
          <w:lang w:val="ru-RU"/>
        </w:rPr>
        <w:lastRenderedPageBreak/>
        <w:t>Форма № 4</w:t>
      </w:r>
    </w:p>
    <w:p w14:paraId="3BF5F3DF" w14:textId="77777777" w:rsidR="0001502D" w:rsidRPr="00F00484" w:rsidRDefault="0001502D" w:rsidP="0001502D">
      <w:pPr>
        <w:tabs>
          <w:tab w:val="center" w:pos="4818"/>
          <w:tab w:val="right" w:pos="9637"/>
        </w:tabs>
        <w:jc w:val="center"/>
        <w:rPr>
          <w:rFonts w:ascii="Times New Roman" w:hAnsi="Times New Roman"/>
          <w:sz w:val="22"/>
          <w:szCs w:val="22"/>
          <w:lang w:val="ru-RU"/>
        </w:rPr>
      </w:pPr>
      <w:r w:rsidRPr="00F00484">
        <w:rPr>
          <w:rFonts w:ascii="Times New Roman" w:hAnsi="Times New Roman"/>
          <w:sz w:val="22"/>
          <w:szCs w:val="22"/>
          <w:lang w:val="ru-RU"/>
        </w:rPr>
        <w:t>ФИНАНСОВОЕ ПОЛОЖЕНИЕ УЧАСТНИКА (*)</w:t>
      </w:r>
    </w:p>
    <w:p w14:paraId="65998C26" w14:textId="77777777" w:rsidR="0001502D" w:rsidRPr="00F00484" w:rsidRDefault="0001502D" w:rsidP="0001502D">
      <w:pPr>
        <w:tabs>
          <w:tab w:val="center" w:pos="4818"/>
          <w:tab w:val="right" w:pos="9637"/>
        </w:tabs>
        <w:rPr>
          <w:rFonts w:ascii="Times New Roman" w:hAnsi="Times New Roman"/>
          <w:i/>
          <w:sz w:val="22"/>
          <w:szCs w:val="22"/>
          <w:lang w:val="ru-RU"/>
        </w:rPr>
      </w:pPr>
      <w:r w:rsidRPr="00F00484">
        <w:rPr>
          <w:rFonts w:ascii="Times New Roman" w:hAnsi="Times New Roman"/>
          <w:sz w:val="22"/>
          <w:szCs w:val="22"/>
          <w:lang w:val="ru-RU"/>
        </w:rPr>
        <w:t xml:space="preserve">                            </w:t>
      </w:r>
    </w:p>
    <w:p w14:paraId="4EA27B59" w14:textId="77777777" w:rsidR="0001502D" w:rsidRPr="00F00484" w:rsidRDefault="0001502D" w:rsidP="0001502D">
      <w:pPr>
        <w:widowControl w:val="0"/>
        <w:autoSpaceDE w:val="0"/>
        <w:autoSpaceDN w:val="0"/>
        <w:adjustRightInd w:val="0"/>
        <w:ind w:left="-709"/>
        <w:jc w:val="center"/>
        <w:rPr>
          <w:rFonts w:ascii="Times New Roman" w:hAnsi="Times New Roman"/>
          <w:sz w:val="22"/>
          <w:szCs w:val="22"/>
          <w:lang w:val="ru-RU"/>
        </w:rPr>
      </w:pPr>
      <w:r w:rsidRPr="00F00484">
        <w:rPr>
          <w:rFonts w:ascii="Times New Roman" w:hAnsi="Times New Roman"/>
          <w:sz w:val="22"/>
          <w:szCs w:val="22"/>
          <w:lang w:val="ru-RU"/>
        </w:rPr>
        <w:t xml:space="preserve">Наименование участника </w:t>
      </w:r>
      <w:proofErr w:type="gramStart"/>
      <w:r w:rsidRPr="00F00484">
        <w:rPr>
          <w:rFonts w:ascii="Times New Roman" w:hAnsi="Times New Roman"/>
          <w:sz w:val="22"/>
          <w:szCs w:val="22"/>
          <w:lang w:val="ru-RU"/>
        </w:rPr>
        <w:t>отбора:_</w:t>
      </w:r>
      <w:proofErr w:type="gramEnd"/>
      <w:r w:rsidRPr="00F00484">
        <w:rPr>
          <w:rFonts w:ascii="Times New Roman" w:hAnsi="Times New Roman"/>
          <w:sz w:val="22"/>
          <w:szCs w:val="22"/>
          <w:lang w:val="ru-RU"/>
        </w:rPr>
        <w:t>___________________________________________</w:t>
      </w:r>
    </w:p>
    <w:p w14:paraId="4A62F49A" w14:textId="77777777" w:rsidR="0001502D" w:rsidRPr="00F00484" w:rsidRDefault="0001502D" w:rsidP="0001502D">
      <w:pPr>
        <w:widowControl w:val="0"/>
        <w:autoSpaceDE w:val="0"/>
        <w:autoSpaceDN w:val="0"/>
        <w:adjustRightInd w:val="0"/>
        <w:ind w:left="-709"/>
        <w:jc w:val="right"/>
        <w:rPr>
          <w:rFonts w:ascii="Times New Roman" w:hAnsi="Times New Roman"/>
          <w:sz w:val="22"/>
          <w:szCs w:val="22"/>
          <w:lang w:val="ru-RU"/>
        </w:rPr>
      </w:pPr>
      <w:r w:rsidRPr="00F00484">
        <w:rPr>
          <w:rFonts w:ascii="Times New Roman" w:hAnsi="Times New Roman"/>
          <w:sz w:val="22"/>
          <w:szCs w:val="22"/>
          <w:lang w:val="ru-RU"/>
        </w:rPr>
        <w:t>в тыс._______ (</w:t>
      </w:r>
      <w:r w:rsidRPr="00F00484">
        <w:rPr>
          <w:rFonts w:ascii="Times New Roman" w:hAnsi="Times New Roman"/>
          <w:i/>
          <w:sz w:val="22"/>
          <w:szCs w:val="22"/>
          <w:lang w:val="ru-RU"/>
        </w:rPr>
        <w:t>указать валюту</w:t>
      </w:r>
      <w:r w:rsidRPr="00F00484">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44"/>
        <w:gridCol w:w="734"/>
        <w:gridCol w:w="828"/>
        <w:gridCol w:w="849"/>
        <w:gridCol w:w="2144"/>
        <w:gridCol w:w="830"/>
        <w:gridCol w:w="851"/>
        <w:gridCol w:w="851"/>
      </w:tblGrid>
      <w:tr w:rsidR="00F75A81" w:rsidRPr="00F00484" w14:paraId="0859DD35" w14:textId="77777777" w:rsidTr="00F96BD9">
        <w:trPr>
          <w:trHeight w:val="250"/>
        </w:trPr>
        <w:tc>
          <w:tcPr>
            <w:tcW w:w="1320" w:type="pct"/>
            <w:tcBorders>
              <w:top w:val="single" w:sz="6" w:space="0" w:color="auto"/>
              <w:left w:val="single" w:sz="6" w:space="0" w:color="auto"/>
              <w:bottom w:val="single" w:sz="6" w:space="0" w:color="auto"/>
              <w:right w:val="single" w:sz="4" w:space="0" w:color="auto"/>
            </w:tcBorders>
          </w:tcPr>
          <w:p w14:paraId="514E87AB"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14:paraId="4CB78F26" w14:textId="359C779F" w:rsidR="0001502D" w:rsidRPr="00F00484" w:rsidRDefault="0001502D" w:rsidP="0001502D">
            <w:pPr>
              <w:widowControl w:val="0"/>
              <w:autoSpaceDE w:val="0"/>
              <w:autoSpaceDN w:val="0"/>
              <w:adjustRightInd w:val="0"/>
              <w:jc w:val="center"/>
              <w:rPr>
                <w:rFonts w:ascii="Times New Roman" w:hAnsi="Times New Roman"/>
                <w:sz w:val="22"/>
                <w:szCs w:val="22"/>
                <w:lang w:val="ru-RU"/>
              </w:rPr>
            </w:pPr>
            <w:r w:rsidRPr="00F00484">
              <w:rPr>
                <w:rFonts w:ascii="Times New Roman" w:hAnsi="Times New Roman"/>
                <w:sz w:val="22"/>
                <w:szCs w:val="22"/>
                <w:lang w:val="ru-RU"/>
              </w:rPr>
              <w:t>20</w:t>
            </w:r>
            <w:r w:rsidR="002C6D0B" w:rsidRPr="00F00484">
              <w:rPr>
                <w:rFonts w:ascii="Times New Roman" w:hAnsi="Times New Roman"/>
                <w:sz w:val="22"/>
                <w:szCs w:val="22"/>
                <w:lang w:val="ru-RU"/>
              </w:rPr>
              <w:t>2</w:t>
            </w:r>
            <w:r w:rsidR="004F2046" w:rsidRPr="00F00484">
              <w:rPr>
                <w:rFonts w:ascii="Times New Roman" w:hAnsi="Times New Roman"/>
                <w:sz w:val="22"/>
                <w:szCs w:val="22"/>
                <w:lang w:val="uz-Cyrl-UZ"/>
              </w:rPr>
              <w:t>2</w:t>
            </w:r>
            <w:r w:rsidRPr="00F00484">
              <w:rPr>
                <w:rFonts w:ascii="Times New Roman" w:hAnsi="Times New Roman"/>
                <w:sz w:val="22"/>
                <w:szCs w:val="22"/>
                <w:lang w:val="ru-RU"/>
              </w:rPr>
              <w:t>г.</w:t>
            </w:r>
          </w:p>
        </w:tc>
        <w:tc>
          <w:tcPr>
            <w:tcW w:w="430" w:type="pct"/>
            <w:tcBorders>
              <w:top w:val="single" w:sz="4" w:space="0" w:color="auto"/>
              <w:left w:val="single" w:sz="4" w:space="0" w:color="auto"/>
              <w:bottom w:val="single" w:sz="4" w:space="0" w:color="auto"/>
              <w:right w:val="single" w:sz="4" w:space="0" w:color="auto"/>
            </w:tcBorders>
          </w:tcPr>
          <w:p w14:paraId="38FB9174" w14:textId="4EA5E8E6" w:rsidR="0001502D" w:rsidRPr="00F00484" w:rsidRDefault="0001502D" w:rsidP="0001502D">
            <w:pPr>
              <w:widowControl w:val="0"/>
              <w:autoSpaceDE w:val="0"/>
              <w:autoSpaceDN w:val="0"/>
              <w:adjustRightInd w:val="0"/>
              <w:jc w:val="center"/>
              <w:rPr>
                <w:rFonts w:ascii="Times New Roman" w:hAnsi="Times New Roman"/>
                <w:sz w:val="22"/>
                <w:szCs w:val="22"/>
                <w:lang w:val="ru-RU"/>
              </w:rPr>
            </w:pPr>
            <w:r w:rsidRPr="00F00484">
              <w:rPr>
                <w:rFonts w:ascii="Times New Roman" w:hAnsi="Times New Roman"/>
                <w:sz w:val="22"/>
                <w:szCs w:val="22"/>
                <w:lang w:val="ru-RU"/>
              </w:rPr>
              <w:t>202</w:t>
            </w:r>
            <w:r w:rsidR="004F2046" w:rsidRPr="00F00484">
              <w:rPr>
                <w:rFonts w:ascii="Times New Roman" w:hAnsi="Times New Roman"/>
                <w:sz w:val="22"/>
                <w:szCs w:val="22"/>
                <w:lang w:val="uz-Cyrl-UZ"/>
              </w:rPr>
              <w:t>3</w:t>
            </w:r>
            <w:r w:rsidRPr="00F00484">
              <w:rPr>
                <w:rFonts w:ascii="Times New Roman" w:hAnsi="Times New Roman"/>
                <w:sz w:val="22"/>
                <w:szCs w:val="22"/>
                <w:lang w:val="ru-RU"/>
              </w:rPr>
              <w:t>г.</w:t>
            </w:r>
          </w:p>
        </w:tc>
        <w:tc>
          <w:tcPr>
            <w:tcW w:w="441" w:type="pct"/>
            <w:tcBorders>
              <w:top w:val="single" w:sz="4" w:space="0" w:color="auto"/>
              <w:left w:val="single" w:sz="4" w:space="0" w:color="auto"/>
              <w:bottom w:val="single" w:sz="4" w:space="0" w:color="auto"/>
              <w:right w:val="single" w:sz="4" w:space="0" w:color="auto"/>
            </w:tcBorders>
          </w:tcPr>
          <w:p w14:paraId="2607D128" w14:textId="4DE4AD19" w:rsidR="0001502D" w:rsidRPr="00F00484" w:rsidRDefault="0001502D" w:rsidP="0001502D">
            <w:pPr>
              <w:widowControl w:val="0"/>
              <w:autoSpaceDE w:val="0"/>
              <w:autoSpaceDN w:val="0"/>
              <w:adjustRightInd w:val="0"/>
              <w:jc w:val="center"/>
              <w:rPr>
                <w:rFonts w:ascii="Times New Roman" w:hAnsi="Times New Roman"/>
                <w:sz w:val="22"/>
                <w:szCs w:val="22"/>
                <w:lang w:val="ru-RU"/>
              </w:rPr>
            </w:pPr>
            <w:r w:rsidRPr="00F00484">
              <w:rPr>
                <w:rFonts w:ascii="Times New Roman" w:hAnsi="Times New Roman"/>
                <w:sz w:val="22"/>
                <w:szCs w:val="22"/>
                <w:lang w:val="ru-RU"/>
              </w:rPr>
              <w:t>202</w:t>
            </w:r>
            <w:r w:rsidR="004F2046" w:rsidRPr="00F00484">
              <w:rPr>
                <w:rFonts w:ascii="Times New Roman" w:hAnsi="Times New Roman"/>
                <w:sz w:val="22"/>
                <w:szCs w:val="22"/>
                <w:lang w:val="uz-Cyrl-UZ"/>
              </w:rPr>
              <w:t>4</w:t>
            </w:r>
            <w:r w:rsidRPr="00F00484">
              <w:rPr>
                <w:rFonts w:ascii="Times New Roman" w:hAnsi="Times New Roman"/>
                <w:sz w:val="22"/>
                <w:szCs w:val="22"/>
                <w:lang w:val="ru-RU"/>
              </w:rPr>
              <w:t>г.</w:t>
            </w:r>
          </w:p>
        </w:tc>
        <w:tc>
          <w:tcPr>
            <w:tcW w:w="1113" w:type="pct"/>
            <w:tcBorders>
              <w:top w:val="single" w:sz="6" w:space="0" w:color="auto"/>
              <w:left w:val="single" w:sz="4" w:space="0" w:color="auto"/>
              <w:bottom w:val="single" w:sz="6" w:space="0" w:color="auto"/>
              <w:right w:val="single" w:sz="4" w:space="0" w:color="auto"/>
            </w:tcBorders>
          </w:tcPr>
          <w:p w14:paraId="14EF9FFC"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14:paraId="47D93FB8" w14:textId="58D18759" w:rsidR="0001502D" w:rsidRPr="00F00484" w:rsidRDefault="0001502D" w:rsidP="0001502D">
            <w:pPr>
              <w:widowControl w:val="0"/>
              <w:autoSpaceDE w:val="0"/>
              <w:autoSpaceDN w:val="0"/>
              <w:adjustRightInd w:val="0"/>
              <w:jc w:val="center"/>
              <w:rPr>
                <w:rFonts w:ascii="Times New Roman" w:hAnsi="Times New Roman"/>
                <w:sz w:val="22"/>
                <w:szCs w:val="22"/>
                <w:lang w:val="ru-RU"/>
              </w:rPr>
            </w:pPr>
            <w:r w:rsidRPr="00F00484">
              <w:rPr>
                <w:rFonts w:ascii="Times New Roman" w:hAnsi="Times New Roman"/>
                <w:sz w:val="22"/>
                <w:szCs w:val="22"/>
                <w:lang w:val="ru-RU"/>
              </w:rPr>
              <w:t>20</w:t>
            </w:r>
            <w:r w:rsidR="002C6D0B" w:rsidRPr="00F00484">
              <w:rPr>
                <w:rFonts w:ascii="Times New Roman" w:hAnsi="Times New Roman"/>
                <w:sz w:val="22"/>
                <w:szCs w:val="22"/>
                <w:lang w:val="ru-RU"/>
              </w:rPr>
              <w:t>2</w:t>
            </w:r>
            <w:r w:rsidR="004F2046" w:rsidRPr="00F00484">
              <w:rPr>
                <w:rFonts w:ascii="Times New Roman" w:hAnsi="Times New Roman"/>
                <w:sz w:val="22"/>
                <w:szCs w:val="22"/>
                <w:lang w:val="uz-Cyrl-UZ"/>
              </w:rPr>
              <w:t>2</w:t>
            </w:r>
            <w:r w:rsidRPr="00F00484">
              <w:rPr>
                <w:rFonts w:ascii="Times New Roman" w:hAnsi="Times New Roman"/>
                <w:sz w:val="22"/>
                <w:szCs w:val="22"/>
                <w:lang w:val="ru-RU"/>
              </w:rPr>
              <w:t>г.</w:t>
            </w:r>
          </w:p>
        </w:tc>
        <w:tc>
          <w:tcPr>
            <w:tcW w:w="442" w:type="pct"/>
            <w:tcBorders>
              <w:top w:val="single" w:sz="4" w:space="0" w:color="auto"/>
              <w:left w:val="single" w:sz="4" w:space="0" w:color="auto"/>
              <w:bottom w:val="single" w:sz="4" w:space="0" w:color="auto"/>
              <w:right w:val="single" w:sz="4" w:space="0" w:color="auto"/>
            </w:tcBorders>
          </w:tcPr>
          <w:p w14:paraId="746E4005" w14:textId="7942576A" w:rsidR="0001502D" w:rsidRPr="00F00484" w:rsidRDefault="0001502D" w:rsidP="0001502D">
            <w:pPr>
              <w:widowControl w:val="0"/>
              <w:autoSpaceDE w:val="0"/>
              <w:autoSpaceDN w:val="0"/>
              <w:adjustRightInd w:val="0"/>
              <w:jc w:val="center"/>
              <w:rPr>
                <w:rFonts w:ascii="Times New Roman" w:hAnsi="Times New Roman"/>
                <w:sz w:val="22"/>
                <w:szCs w:val="22"/>
                <w:lang w:val="ru-RU"/>
              </w:rPr>
            </w:pPr>
            <w:r w:rsidRPr="00F00484">
              <w:rPr>
                <w:rFonts w:ascii="Times New Roman" w:hAnsi="Times New Roman"/>
                <w:sz w:val="22"/>
                <w:szCs w:val="22"/>
                <w:lang w:val="ru-RU"/>
              </w:rPr>
              <w:t>202</w:t>
            </w:r>
            <w:r w:rsidR="004F2046" w:rsidRPr="00F00484">
              <w:rPr>
                <w:rFonts w:ascii="Times New Roman" w:hAnsi="Times New Roman"/>
                <w:sz w:val="22"/>
                <w:szCs w:val="22"/>
                <w:lang w:val="uz-Cyrl-UZ"/>
              </w:rPr>
              <w:t>3</w:t>
            </w:r>
            <w:r w:rsidRPr="00F00484">
              <w:rPr>
                <w:rFonts w:ascii="Times New Roman" w:hAnsi="Times New Roman"/>
                <w:sz w:val="22"/>
                <w:szCs w:val="22"/>
                <w:lang w:val="ru-RU"/>
              </w:rPr>
              <w:t>г.</w:t>
            </w:r>
          </w:p>
        </w:tc>
        <w:tc>
          <w:tcPr>
            <w:tcW w:w="441" w:type="pct"/>
            <w:tcBorders>
              <w:top w:val="single" w:sz="4" w:space="0" w:color="auto"/>
              <w:left w:val="single" w:sz="4" w:space="0" w:color="auto"/>
              <w:bottom w:val="single" w:sz="4" w:space="0" w:color="auto"/>
              <w:right w:val="single" w:sz="4" w:space="0" w:color="auto"/>
            </w:tcBorders>
          </w:tcPr>
          <w:p w14:paraId="449AF946" w14:textId="012087E8" w:rsidR="0001502D" w:rsidRPr="00F00484" w:rsidRDefault="0001502D" w:rsidP="0001502D">
            <w:pPr>
              <w:widowControl w:val="0"/>
              <w:autoSpaceDE w:val="0"/>
              <w:autoSpaceDN w:val="0"/>
              <w:adjustRightInd w:val="0"/>
              <w:jc w:val="center"/>
              <w:rPr>
                <w:rFonts w:ascii="Times New Roman" w:hAnsi="Times New Roman"/>
                <w:sz w:val="22"/>
                <w:szCs w:val="22"/>
                <w:lang w:val="ru-RU"/>
              </w:rPr>
            </w:pPr>
            <w:r w:rsidRPr="00F00484">
              <w:rPr>
                <w:rFonts w:ascii="Times New Roman" w:hAnsi="Times New Roman"/>
                <w:sz w:val="22"/>
                <w:szCs w:val="22"/>
                <w:lang w:val="ru-RU"/>
              </w:rPr>
              <w:t>202</w:t>
            </w:r>
            <w:r w:rsidR="004F2046" w:rsidRPr="00F00484">
              <w:rPr>
                <w:rFonts w:ascii="Times New Roman" w:hAnsi="Times New Roman"/>
                <w:sz w:val="22"/>
                <w:szCs w:val="22"/>
                <w:lang w:val="uz-Cyrl-UZ"/>
              </w:rPr>
              <w:t>4</w:t>
            </w:r>
            <w:r w:rsidRPr="00F00484">
              <w:rPr>
                <w:rFonts w:ascii="Times New Roman" w:hAnsi="Times New Roman"/>
                <w:sz w:val="22"/>
                <w:szCs w:val="22"/>
                <w:lang w:val="ru-RU"/>
              </w:rPr>
              <w:t>г.</w:t>
            </w:r>
          </w:p>
        </w:tc>
      </w:tr>
      <w:tr w:rsidR="00F75A81" w:rsidRPr="00F00484" w14:paraId="29C1EEDA" w14:textId="77777777" w:rsidTr="00F96BD9">
        <w:trPr>
          <w:trHeight w:val="240"/>
        </w:trPr>
        <w:tc>
          <w:tcPr>
            <w:tcW w:w="2572" w:type="pct"/>
            <w:gridSpan w:val="4"/>
            <w:tcBorders>
              <w:top w:val="single" w:sz="6" w:space="0" w:color="auto"/>
              <w:left w:val="single" w:sz="6" w:space="0" w:color="auto"/>
              <w:bottom w:val="single" w:sz="6" w:space="0" w:color="auto"/>
              <w:right w:val="single" w:sz="6" w:space="0" w:color="auto"/>
            </w:tcBorders>
          </w:tcPr>
          <w:p w14:paraId="7A87E782" w14:textId="77777777" w:rsidR="0001502D" w:rsidRPr="00F00484" w:rsidRDefault="0001502D" w:rsidP="0001502D">
            <w:pPr>
              <w:widowControl w:val="0"/>
              <w:autoSpaceDE w:val="0"/>
              <w:autoSpaceDN w:val="0"/>
              <w:adjustRightInd w:val="0"/>
              <w:jc w:val="center"/>
              <w:rPr>
                <w:rFonts w:ascii="Times New Roman" w:hAnsi="Times New Roman"/>
                <w:i/>
                <w:sz w:val="22"/>
                <w:szCs w:val="22"/>
                <w:lang w:val="ru-RU"/>
              </w:rPr>
            </w:pPr>
            <w:r w:rsidRPr="00F00484">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14:paraId="4AC95B57" w14:textId="77777777" w:rsidR="0001502D" w:rsidRPr="00F00484"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F00484">
              <w:rPr>
                <w:rFonts w:ascii="Times New Roman" w:hAnsi="Times New Roman"/>
                <w:b/>
                <w:i/>
                <w:sz w:val="22"/>
                <w:szCs w:val="22"/>
                <w:lang w:val="ru-RU"/>
              </w:rPr>
              <w:t>I.Источники</w:t>
            </w:r>
            <w:proofErr w:type="spellEnd"/>
            <w:r w:rsidRPr="00F00484">
              <w:rPr>
                <w:rFonts w:ascii="Times New Roman" w:hAnsi="Times New Roman"/>
                <w:b/>
                <w:i/>
                <w:sz w:val="22"/>
                <w:szCs w:val="22"/>
                <w:lang w:val="ru-RU"/>
              </w:rPr>
              <w:t xml:space="preserve"> </w:t>
            </w:r>
            <w:proofErr w:type="spellStart"/>
            <w:r w:rsidRPr="00F00484">
              <w:rPr>
                <w:rFonts w:ascii="Times New Roman" w:hAnsi="Times New Roman"/>
                <w:b/>
                <w:i/>
                <w:sz w:val="22"/>
                <w:szCs w:val="22"/>
                <w:lang w:val="ru-RU"/>
              </w:rPr>
              <w:t>собствен</w:t>
            </w:r>
            <w:proofErr w:type="spellEnd"/>
            <w:r w:rsidRPr="00F00484">
              <w:rPr>
                <w:rFonts w:ascii="Times New Roman" w:hAnsi="Times New Roman"/>
                <w:b/>
                <w:i/>
                <w:sz w:val="22"/>
                <w:szCs w:val="22"/>
                <w:lang w:val="ru-RU"/>
              </w:rPr>
              <w:t>. средств</w:t>
            </w:r>
          </w:p>
        </w:tc>
      </w:tr>
      <w:tr w:rsidR="00F75A81" w:rsidRPr="00F00484" w14:paraId="2E61414D" w14:textId="77777777" w:rsidTr="00F96BD9">
        <w:trPr>
          <w:trHeight w:val="269"/>
        </w:trPr>
        <w:tc>
          <w:tcPr>
            <w:tcW w:w="1320" w:type="pct"/>
            <w:tcBorders>
              <w:top w:val="single" w:sz="6" w:space="0" w:color="auto"/>
              <w:left w:val="single" w:sz="6" w:space="0" w:color="auto"/>
              <w:bottom w:val="single" w:sz="6" w:space="0" w:color="auto"/>
              <w:right w:val="single" w:sz="6" w:space="0" w:color="auto"/>
            </w:tcBorders>
          </w:tcPr>
          <w:p w14:paraId="0FF4D74C"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Основные средства (</w:t>
            </w:r>
            <w:proofErr w:type="spellStart"/>
            <w:r w:rsidRPr="00F00484">
              <w:rPr>
                <w:rFonts w:ascii="Times New Roman" w:hAnsi="Times New Roman"/>
                <w:sz w:val="22"/>
                <w:szCs w:val="22"/>
                <w:lang w:val="ru-RU"/>
              </w:rPr>
              <w:t>остаточ</w:t>
            </w:r>
            <w:proofErr w:type="spellEnd"/>
            <w:r w:rsidRPr="00F00484">
              <w:rPr>
                <w:rFonts w:ascii="Times New Roman" w:hAnsi="Times New Roman"/>
                <w:sz w:val="22"/>
                <w:szCs w:val="22"/>
                <w:lang w:val="ru-RU"/>
              </w:rPr>
              <w:t>. стоимость)</w:t>
            </w:r>
          </w:p>
        </w:tc>
        <w:tc>
          <w:tcPr>
            <w:tcW w:w="381" w:type="pct"/>
            <w:tcBorders>
              <w:top w:val="single" w:sz="6" w:space="0" w:color="auto"/>
              <w:left w:val="single" w:sz="6" w:space="0" w:color="auto"/>
              <w:bottom w:val="single" w:sz="6" w:space="0" w:color="auto"/>
              <w:right w:val="single" w:sz="6" w:space="0" w:color="auto"/>
            </w:tcBorders>
          </w:tcPr>
          <w:p w14:paraId="3EF437A1"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A06FE18"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94EBA0F"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1C449509"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Уставной капитал</w:t>
            </w:r>
          </w:p>
          <w:p w14:paraId="0E164DF8"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08B9D274"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BCB57D3"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2F50F86"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r w:rsidR="00F75A81" w:rsidRPr="00F00484" w14:paraId="73DE08BE" w14:textId="77777777" w:rsidTr="00F96BD9">
        <w:trPr>
          <w:trHeight w:val="509"/>
        </w:trPr>
        <w:tc>
          <w:tcPr>
            <w:tcW w:w="1320" w:type="pct"/>
            <w:tcBorders>
              <w:top w:val="single" w:sz="6" w:space="0" w:color="auto"/>
              <w:left w:val="single" w:sz="6" w:space="0" w:color="auto"/>
              <w:bottom w:val="single" w:sz="6" w:space="0" w:color="auto"/>
              <w:right w:val="single" w:sz="6" w:space="0" w:color="auto"/>
            </w:tcBorders>
          </w:tcPr>
          <w:p w14:paraId="6412F499"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Нематериальные активы</w:t>
            </w:r>
          </w:p>
          <w:p w14:paraId="463E7250"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w:t>
            </w:r>
            <w:proofErr w:type="spellStart"/>
            <w:r w:rsidRPr="00F00484">
              <w:rPr>
                <w:rFonts w:ascii="Times New Roman" w:hAnsi="Times New Roman"/>
                <w:sz w:val="22"/>
                <w:szCs w:val="22"/>
                <w:lang w:val="ru-RU"/>
              </w:rPr>
              <w:t>остаточ</w:t>
            </w:r>
            <w:proofErr w:type="spellEnd"/>
            <w:r w:rsidRPr="00F00484">
              <w:rPr>
                <w:rFonts w:ascii="Times New Roman" w:hAnsi="Times New Roman"/>
                <w:sz w:val="22"/>
                <w:szCs w:val="22"/>
                <w:lang w:val="ru-RU"/>
              </w:rPr>
              <w:t>. стоим.)</w:t>
            </w:r>
          </w:p>
        </w:tc>
        <w:tc>
          <w:tcPr>
            <w:tcW w:w="381" w:type="pct"/>
            <w:tcBorders>
              <w:top w:val="single" w:sz="6" w:space="0" w:color="auto"/>
              <w:left w:val="single" w:sz="6" w:space="0" w:color="auto"/>
              <w:bottom w:val="single" w:sz="6" w:space="0" w:color="auto"/>
              <w:right w:val="single" w:sz="6" w:space="0" w:color="auto"/>
            </w:tcBorders>
          </w:tcPr>
          <w:p w14:paraId="64B45402"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507AE9C"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2C2875D"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3BCFDBD1"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 xml:space="preserve">Нераспределенная прибыль (непокрыт. </w:t>
            </w:r>
            <w:proofErr w:type="spellStart"/>
            <w:r w:rsidRPr="00F00484">
              <w:rPr>
                <w:rFonts w:ascii="Times New Roman" w:hAnsi="Times New Roman"/>
                <w:sz w:val="22"/>
                <w:szCs w:val="22"/>
                <w:lang w:val="ru-RU"/>
              </w:rPr>
              <w:t>уб</w:t>
            </w:r>
            <w:proofErr w:type="spellEnd"/>
            <w:r w:rsidRPr="00F00484">
              <w:rPr>
                <w:rFonts w:ascii="Times New Roman" w:hAnsi="Times New Roman"/>
                <w:sz w:val="22"/>
                <w:szCs w:val="22"/>
                <w:lang w:val="ru-RU"/>
              </w:rPr>
              <w:t>.)</w:t>
            </w:r>
          </w:p>
        </w:tc>
        <w:tc>
          <w:tcPr>
            <w:tcW w:w="431" w:type="pct"/>
            <w:tcBorders>
              <w:top w:val="single" w:sz="6" w:space="0" w:color="auto"/>
              <w:left w:val="single" w:sz="6" w:space="0" w:color="auto"/>
              <w:bottom w:val="single" w:sz="6" w:space="0" w:color="auto"/>
              <w:right w:val="single" w:sz="6" w:space="0" w:color="auto"/>
            </w:tcBorders>
          </w:tcPr>
          <w:p w14:paraId="3030C362"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9C45400"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BD77630"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r w:rsidR="00F75A81" w:rsidRPr="00F00484" w14:paraId="2CFD66D4" w14:textId="77777777" w:rsidTr="00F96BD9">
        <w:trPr>
          <w:trHeight w:val="292"/>
        </w:trPr>
        <w:tc>
          <w:tcPr>
            <w:tcW w:w="1320" w:type="pct"/>
            <w:tcBorders>
              <w:top w:val="single" w:sz="6" w:space="0" w:color="auto"/>
              <w:left w:val="single" w:sz="6" w:space="0" w:color="auto"/>
              <w:bottom w:val="single" w:sz="6" w:space="0" w:color="auto"/>
              <w:right w:val="single" w:sz="6" w:space="0" w:color="auto"/>
            </w:tcBorders>
          </w:tcPr>
          <w:p w14:paraId="28026426"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14:paraId="7EC8DAD8"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A8096E3"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2297D93"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CC334A9"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14:paraId="67C82370"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04047D32"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B43A428"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r w:rsidR="00F75A81" w:rsidRPr="00F00484" w14:paraId="65FB4217"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105E93C2"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14:paraId="17572A8F"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6086274"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AB5BFF4"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14:paraId="7991B5E0" w14:textId="77777777" w:rsidR="0001502D" w:rsidRPr="00F00484" w:rsidRDefault="0001502D" w:rsidP="0001502D">
            <w:pPr>
              <w:widowControl w:val="0"/>
              <w:autoSpaceDE w:val="0"/>
              <w:autoSpaceDN w:val="0"/>
              <w:adjustRightInd w:val="0"/>
              <w:rPr>
                <w:rFonts w:ascii="Times New Roman" w:hAnsi="Times New Roman"/>
                <w:b/>
                <w:i/>
                <w:sz w:val="22"/>
                <w:szCs w:val="22"/>
                <w:lang w:val="ru-RU"/>
              </w:rPr>
            </w:pPr>
            <w:r w:rsidRPr="00F00484">
              <w:rPr>
                <w:rFonts w:ascii="Times New Roman" w:hAnsi="Times New Roman"/>
                <w:sz w:val="22"/>
                <w:szCs w:val="22"/>
                <w:lang w:val="ru-RU"/>
              </w:rPr>
              <w:t xml:space="preserve">                    </w:t>
            </w:r>
            <w:proofErr w:type="spellStart"/>
            <w:r w:rsidRPr="00F00484">
              <w:rPr>
                <w:rFonts w:ascii="Times New Roman" w:hAnsi="Times New Roman"/>
                <w:b/>
                <w:i/>
                <w:sz w:val="22"/>
                <w:szCs w:val="22"/>
                <w:lang w:val="ru-RU"/>
              </w:rPr>
              <w:t>II.Обязательства</w:t>
            </w:r>
            <w:proofErr w:type="spellEnd"/>
          </w:p>
        </w:tc>
      </w:tr>
      <w:tr w:rsidR="00F75A81" w:rsidRPr="00F00484" w14:paraId="5FDC3475"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732365F6"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14:paraId="300B8701"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546F5EC"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E55404A"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379043C1"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14:paraId="34841A08"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4AE7735B"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C414AB8"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r w:rsidR="00F75A81" w:rsidRPr="00F00484" w14:paraId="20AC19CF"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1DD54E83"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14:paraId="1B31C18C"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EDAD60C"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C52816D"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543BD7C3"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14:paraId="16D13147"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725C37AC"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6D0BB3E"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r w:rsidR="00F75A81" w:rsidRPr="00F00484" w14:paraId="30A6099D" w14:textId="77777777" w:rsidTr="00F96BD9">
        <w:trPr>
          <w:trHeight w:val="288"/>
        </w:trPr>
        <w:tc>
          <w:tcPr>
            <w:tcW w:w="2572" w:type="pct"/>
            <w:gridSpan w:val="4"/>
            <w:tcBorders>
              <w:top w:val="single" w:sz="6" w:space="0" w:color="auto"/>
              <w:left w:val="single" w:sz="6" w:space="0" w:color="auto"/>
              <w:bottom w:val="single" w:sz="6" w:space="0" w:color="auto"/>
              <w:right w:val="single" w:sz="6" w:space="0" w:color="auto"/>
            </w:tcBorders>
          </w:tcPr>
          <w:p w14:paraId="0566DD57" w14:textId="77777777" w:rsidR="0001502D" w:rsidRPr="00F00484"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F00484">
              <w:rPr>
                <w:rFonts w:ascii="Times New Roman" w:hAnsi="Times New Roman"/>
                <w:b/>
                <w:i/>
                <w:sz w:val="22"/>
                <w:szCs w:val="22"/>
                <w:lang w:val="ru-RU"/>
              </w:rPr>
              <w:t>II.Текущие</w:t>
            </w:r>
            <w:proofErr w:type="spellEnd"/>
            <w:r w:rsidRPr="00F00484">
              <w:rPr>
                <w:rFonts w:ascii="Times New Roman" w:hAnsi="Times New Roman"/>
                <w:b/>
                <w:i/>
                <w:sz w:val="22"/>
                <w:szCs w:val="22"/>
                <w:lang w:val="ru-RU"/>
              </w:rPr>
              <w:t xml:space="preserve"> активы</w:t>
            </w:r>
          </w:p>
        </w:tc>
        <w:tc>
          <w:tcPr>
            <w:tcW w:w="1113" w:type="pct"/>
            <w:tcBorders>
              <w:top w:val="single" w:sz="6" w:space="0" w:color="auto"/>
              <w:left w:val="single" w:sz="6" w:space="0" w:color="auto"/>
              <w:bottom w:val="single" w:sz="6" w:space="0" w:color="auto"/>
              <w:right w:val="single" w:sz="6" w:space="0" w:color="auto"/>
            </w:tcBorders>
          </w:tcPr>
          <w:p w14:paraId="5645FC7D"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14:paraId="55F435DA"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14C2E25C"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372A80F"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r w:rsidR="00F75A81" w:rsidRPr="00786887" w14:paraId="2A72DFBC"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6CCB8E6B"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14:paraId="58239C86"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938B20B"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F134961"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61F2F1F7"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в том числе задол</w:t>
            </w:r>
            <w:r w:rsidRPr="00F00484">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14:paraId="403987DE"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7A1E2224"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110BEC1"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r w:rsidR="00F75A81" w:rsidRPr="00786887" w14:paraId="4764A088"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13FDFF40"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14:paraId="1235E676"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8D6F6CA"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9C66685"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14:paraId="3B57CC91"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в том числе задолженность по оплате труда</w:t>
            </w:r>
          </w:p>
          <w:p w14:paraId="324F9EC2"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p w14:paraId="338A4847"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p w14:paraId="5B03906D"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14:paraId="32C88E20"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14:paraId="53012403"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6DCF5E61"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r w:rsidR="00F75A81" w:rsidRPr="00F00484" w14:paraId="57B72A51" w14:textId="77777777" w:rsidTr="00F96BD9">
        <w:trPr>
          <w:trHeight w:val="528"/>
        </w:trPr>
        <w:tc>
          <w:tcPr>
            <w:tcW w:w="1320" w:type="pct"/>
            <w:tcBorders>
              <w:top w:val="single" w:sz="6" w:space="0" w:color="auto"/>
              <w:left w:val="single" w:sz="6" w:space="0" w:color="auto"/>
              <w:bottom w:val="single" w:sz="6" w:space="0" w:color="auto"/>
              <w:right w:val="single" w:sz="6" w:space="0" w:color="auto"/>
            </w:tcBorders>
          </w:tcPr>
          <w:p w14:paraId="7A6F4D75"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Готовая продукция</w:t>
            </w:r>
          </w:p>
          <w:p w14:paraId="1AFB695B"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14:paraId="3A05989B"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3BC5644"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B462E04"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14:paraId="7E603BF2"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14:paraId="4CE8B3B7"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p w14:paraId="1643569D"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14:paraId="305E846D"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p w14:paraId="350B16B3"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0572A759"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p w14:paraId="1A8ABE67"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r w:rsidR="00F75A81" w:rsidRPr="00F00484" w14:paraId="5770C50A" w14:textId="77777777" w:rsidTr="00F96BD9">
        <w:trPr>
          <w:trHeight w:val="266"/>
        </w:trPr>
        <w:tc>
          <w:tcPr>
            <w:tcW w:w="1320" w:type="pct"/>
            <w:tcBorders>
              <w:top w:val="single" w:sz="6" w:space="0" w:color="auto"/>
              <w:left w:val="single" w:sz="6" w:space="0" w:color="auto"/>
              <w:bottom w:val="single" w:sz="6" w:space="0" w:color="auto"/>
              <w:right w:val="single" w:sz="6" w:space="0" w:color="auto"/>
            </w:tcBorders>
          </w:tcPr>
          <w:p w14:paraId="28DF4868"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14:paraId="18E9959A"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41CE3ED"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360D0AA"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14:paraId="6431F43B"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14:paraId="6B73599E"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p w14:paraId="4341E89A"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14:paraId="52852C7E"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p w14:paraId="5A08C1BA"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1CFCE240"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p w14:paraId="2C807762"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r w:rsidR="00F75A81" w:rsidRPr="00F00484" w14:paraId="6C37E34D" w14:textId="77777777" w:rsidTr="00F96BD9">
        <w:trPr>
          <w:trHeight w:val="260"/>
        </w:trPr>
        <w:tc>
          <w:tcPr>
            <w:tcW w:w="1320" w:type="pct"/>
            <w:tcBorders>
              <w:top w:val="single" w:sz="6" w:space="0" w:color="auto"/>
              <w:left w:val="single" w:sz="6" w:space="0" w:color="auto"/>
              <w:bottom w:val="single" w:sz="6" w:space="0" w:color="auto"/>
              <w:right w:val="single" w:sz="6" w:space="0" w:color="auto"/>
            </w:tcBorders>
          </w:tcPr>
          <w:p w14:paraId="1C43F3B1"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14:paraId="75E885B8"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45EDB6D"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614E0E7"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1A04E4F2"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48CFE876"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6B15DAD2"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0788FF8"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r w:rsidR="00F75A81" w:rsidRPr="00F00484" w14:paraId="13A74AA3" w14:textId="77777777" w:rsidTr="00F96BD9">
        <w:trPr>
          <w:trHeight w:val="324"/>
        </w:trPr>
        <w:tc>
          <w:tcPr>
            <w:tcW w:w="1320" w:type="pct"/>
            <w:tcBorders>
              <w:top w:val="single" w:sz="6" w:space="0" w:color="auto"/>
              <w:left w:val="single" w:sz="6" w:space="0" w:color="auto"/>
              <w:bottom w:val="single" w:sz="6" w:space="0" w:color="auto"/>
              <w:right w:val="single" w:sz="6" w:space="0" w:color="auto"/>
            </w:tcBorders>
          </w:tcPr>
          <w:p w14:paraId="3717E261"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14:paraId="2A54822D"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712B126"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322A624"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134C9AC8"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7CDAAD1D"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6C303628"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09A89DB"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r w:rsidR="0001502D" w:rsidRPr="00F00484" w14:paraId="42163C9F" w14:textId="77777777" w:rsidTr="00F96BD9">
        <w:trPr>
          <w:trHeight w:val="372"/>
        </w:trPr>
        <w:tc>
          <w:tcPr>
            <w:tcW w:w="1320" w:type="pct"/>
            <w:tcBorders>
              <w:top w:val="single" w:sz="6" w:space="0" w:color="auto"/>
              <w:left w:val="single" w:sz="6" w:space="0" w:color="auto"/>
              <w:bottom w:val="single" w:sz="6" w:space="0" w:color="auto"/>
              <w:right w:val="single" w:sz="6" w:space="0" w:color="auto"/>
            </w:tcBorders>
          </w:tcPr>
          <w:p w14:paraId="13E70BE9" w14:textId="77777777" w:rsidR="0001502D" w:rsidRPr="00F00484" w:rsidRDefault="0001502D" w:rsidP="0001502D">
            <w:pPr>
              <w:widowControl w:val="0"/>
              <w:autoSpaceDE w:val="0"/>
              <w:autoSpaceDN w:val="0"/>
              <w:adjustRightInd w:val="0"/>
              <w:rPr>
                <w:rFonts w:ascii="Times New Roman" w:hAnsi="Times New Roman"/>
                <w:i/>
                <w:sz w:val="22"/>
                <w:szCs w:val="22"/>
                <w:lang w:val="ru-RU"/>
              </w:rPr>
            </w:pPr>
            <w:r w:rsidRPr="00F00484">
              <w:rPr>
                <w:rFonts w:ascii="Times New Roman" w:hAnsi="Times New Roman"/>
                <w:i/>
                <w:sz w:val="22"/>
                <w:szCs w:val="22"/>
                <w:lang w:val="ru-RU"/>
              </w:rPr>
              <w:t>Всего по активу баланса</w:t>
            </w:r>
          </w:p>
          <w:p w14:paraId="21C0A211"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w:t>
            </w:r>
            <w:proofErr w:type="gramStart"/>
            <w:r w:rsidRPr="00F00484">
              <w:rPr>
                <w:rFonts w:ascii="Times New Roman" w:hAnsi="Times New Roman"/>
                <w:i/>
                <w:sz w:val="22"/>
                <w:szCs w:val="22"/>
                <w:lang w:val="ru-RU"/>
              </w:rPr>
              <w:t xml:space="preserve">разделы  </w:t>
            </w:r>
            <w:r w:rsidRPr="00F00484">
              <w:rPr>
                <w:rFonts w:ascii="Times New Roman" w:hAnsi="Times New Roman"/>
                <w:b/>
                <w:i/>
                <w:sz w:val="22"/>
                <w:szCs w:val="22"/>
                <w:lang w:val="ru-RU"/>
              </w:rPr>
              <w:t>I.</w:t>
            </w:r>
            <w:proofErr w:type="gramEnd"/>
            <w:r w:rsidRPr="00F00484">
              <w:rPr>
                <w:rFonts w:ascii="Times New Roman" w:hAnsi="Times New Roman"/>
                <w:b/>
                <w:i/>
                <w:sz w:val="22"/>
                <w:szCs w:val="22"/>
                <w:lang w:val="ru-RU"/>
              </w:rPr>
              <w:t>+ II.)</w:t>
            </w:r>
          </w:p>
        </w:tc>
        <w:tc>
          <w:tcPr>
            <w:tcW w:w="381" w:type="pct"/>
            <w:tcBorders>
              <w:top w:val="single" w:sz="6" w:space="0" w:color="auto"/>
              <w:left w:val="single" w:sz="6" w:space="0" w:color="auto"/>
              <w:bottom w:val="single" w:sz="6" w:space="0" w:color="auto"/>
              <w:right w:val="single" w:sz="6" w:space="0" w:color="auto"/>
            </w:tcBorders>
          </w:tcPr>
          <w:p w14:paraId="76163765"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D5819FF"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7EA32AA"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EA6743A" w14:textId="77777777" w:rsidR="0001502D" w:rsidRPr="00F00484" w:rsidRDefault="0001502D" w:rsidP="0001502D">
            <w:pPr>
              <w:widowControl w:val="0"/>
              <w:autoSpaceDE w:val="0"/>
              <w:autoSpaceDN w:val="0"/>
              <w:adjustRightInd w:val="0"/>
              <w:rPr>
                <w:rFonts w:ascii="Times New Roman" w:hAnsi="Times New Roman"/>
                <w:i/>
                <w:sz w:val="22"/>
                <w:szCs w:val="22"/>
                <w:lang w:val="ru-RU"/>
              </w:rPr>
            </w:pPr>
            <w:r w:rsidRPr="00F00484">
              <w:rPr>
                <w:rFonts w:ascii="Times New Roman" w:hAnsi="Times New Roman"/>
                <w:i/>
                <w:sz w:val="22"/>
                <w:szCs w:val="22"/>
                <w:lang w:val="ru-RU"/>
              </w:rPr>
              <w:t>Всего по пассиву баланса</w:t>
            </w:r>
          </w:p>
          <w:p w14:paraId="52C5D86B" w14:textId="77777777" w:rsidR="0001502D" w:rsidRPr="00F00484" w:rsidRDefault="0001502D" w:rsidP="0001502D">
            <w:pPr>
              <w:widowControl w:val="0"/>
              <w:autoSpaceDE w:val="0"/>
              <w:autoSpaceDN w:val="0"/>
              <w:adjustRightInd w:val="0"/>
              <w:rPr>
                <w:rFonts w:ascii="Times New Roman" w:hAnsi="Times New Roman"/>
                <w:i/>
                <w:sz w:val="22"/>
                <w:szCs w:val="22"/>
                <w:lang w:val="ru-RU"/>
              </w:rPr>
            </w:pPr>
            <w:r w:rsidRPr="00F00484">
              <w:rPr>
                <w:rFonts w:ascii="Times New Roman" w:hAnsi="Times New Roman"/>
                <w:i/>
                <w:sz w:val="22"/>
                <w:szCs w:val="22"/>
                <w:lang w:val="ru-RU"/>
              </w:rPr>
              <w:t>(</w:t>
            </w:r>
            <w:proofErr w:type="gramStart"/>
            <w:r w:rsidRPr="00F00484">
              <w:rPr>
                <w:rFonts w:ascii="Times New Roman" w:hAnsi="Times New Roman"/>
                <w:i/>
                <w:sz w:val="22"/>
                <w:szCs w:val="22"/>
                <w:lang w:val="ru-RU"/>
              </w:rPr>
              <w:t xml:space="preserve">разделы  </w:t>
            </w:r>
            <w:r w:rsidRPr="00F00484">
              <w:rPr>
                <w:rFonts w:ascii="Times New Roman" w:hAnsi="Times New Roman"/>
                <w:b/>
                <w:i/>
                <w:sz w:val="22"/>
                <w:szCs w:val="22"/>
                <w:lang w:val="ru-RU"/>
              </w:rPr>
              <w:t>I.</w:t>
            </w:r>
            <w:proofErr w:type="gramEnd"/>
            <w:r w:rsidRPr="00F00484">
              <w:rPr>
                <w:rFonts w:ascii="Times New Roman" w:hAnsi="Times New Roman"/>
                <w:b/>
                <w:i/>
                <w:sz w:val="22"/>
                <w:szCs w:val="22"/>
                <w:lang w:val="ru-RU"/>
              </w:rPr>
              <w:t>+ II.)</w:t>
            </w:r>
          </w:p>
        </w:tc>
        <w:tc>
          <w:tcPr>
            <w:tcW w:w="431" w:type="pct"/>
            <w:tcBorders>
              <w:top w:val="single" w:sz="6" w:space="0" w:color="auto"/>
              <w:left w:val="single" w:sz="6" w:space="0" w:color="auto"/>
              <w:bottom w:val="single" w:sz="6" w:space="0" w:color="auto"/>
              <w:right w:val="single" w:sz="6" w:space="0" w:color="auto"/>
            </w:tcBorders>
          </w:tcPr>
          <w:p w14:paraId="0B0C6AC0"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7667EE1C"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C26A861"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bl>
    <w:p w14:paraId="6A20801E" w14:textId="77777777" w:rsidR="0001502D" w:rsidRPr="00F00484" w:rsidRDefault="0001502D" w:rsidP="0001502D">
      <w:pPr>
        <w:widowControl w:val="0"/>
        <w:autoSpaceDE w:val="0"/>
        <w:autoSpaceDN w:val="0"/>
        <w:adjustRightInd w:val="0"/>
        <w:jc w:val="center"/>
        <w:rPr>
          <w:rFonts w:ascii="Times New Roman" w:hAnsi="Times New Roman"/>
          <w:sz w:val="22"/>
          <w:szCs w:val="22"/>
          <w:lang w:val="ru-RU"/>
        </w:rPr>
      </w:pPr>
    </w:p>
    <w:p w14:paraId="7BDFEF5D" w14:textId="77777777" w:rsidR="0001502D" w:rsidRPr="00F00484" w:rsidRDefault="0001502D" w:rsidP="0001502D">
      <w:pPr>
        <w:widowControl w:val="0"/>
        <w:autoSpaceDE w:val="0"/>
        <w:autoSpaceDN w:val="0"/>
        <w:adjustRightInd w:val="0"/>
        <w:jc w:val="center"/>
        <w:rPr>
          <w:rFonts w:ascii="Times New Roman" w:hAnsi="Times New Roman"/>
          <w:sz w:val="22"/>
          <w:szCs w:val="22"/>
          <w:lang w:val="ru-RU"/>
        </w:rPr>
      </w:pPr>
      <w:r w:rsidRPr="00F00484">
        <w:rPr>
          <w:rFonts w:ascii="Times New Roman" w:hAnsi="Times New Roman"/>
          <w:sz w:val="22"/>
          <w:szCs w:val="22"/>
          <w:lang w:val="ru-RU"/>
        </w:rPr>
        <w:t xml:space="preserve">ФИНАНСОВЫЙ РЕЗУЛЬТАТ </w:t>
      </w:r>
    </w:p>
    <w:p w14:paraId="58EEB546"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 xml:space="preserve">                                                             в тыс._______ (</w:t>
      </w:r>
      <w:r w:rsidRPr="00F00484">
        <w:rPr>
          <w:rFonts w:ascii="Times New Roman" w:hAnsi="Times New Roman"/>
          <w:i/>
          <w:sz w:val="22"/>
          <w:szCs w:val="22"/>
          <w:lang w:val="ru-RU"/>
        </w:rPr>
        <w:t>указать валюту</w:t>
      </w:r>
      <w:r w:rsidRPr="00F00484">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F75A81" w:rsidRPr="00F00484" w14:paraId="0D74715A"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58AD2D3F" w14:textId="77777777" w:rsidR="0001502D" w:rsidRPr="00F00484" w:rsidRDefault="0001502D" w:rsidP="0001502D">
            <w:pPr>
              <w:widowControl w:val="0"/>
              <w:autoSpaceDE w:val="0"/>
              <w:autoSpaceDN w:val="0"/>
              <w:adjustRightInd w:val="0"/>
              <w:jc w:val="center"/>
              <w:rPr>
                <w:rFonts w:ascii="Times New Roman" w:hAnsi="Times New Roman"/>
                <w:sz w:val="22"/>
                <w:szCs w:val="22"/>
                <w:lang w:val="ru-RU"/>
              </w:rPr>
            </w:pPr>
            <w:r w:rsidRPr="00F00484">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06ADBC88" w14:textId="0F0CD4B4" w:rsidR="0001502D" w:rsidRPr="00F00484" w:rsidRDefault="0001502D" w:rsidP="0001502D">
            <w:pPr>
              <w:widowControl w:val="0"/>
              <w:autoSpaceDE w:val="0"/>
              <w:autoSpaceDN w:val="0"/>
              <w:adjustRightInd w:val="0"/>
              <w:jc w:val="center"/>
              <w:rPr>
                <w:rFonts w:ascii="Times New Roman" w:hAnsi="Times New Roman"/>
                <w:sz w:val="22"/>
                <w:szCs w:val="22"/>
                <w:lang w:val="ru-RU"/>
              </w:rPr>
            </w:pPr>
            <w:r w:rsidRPr="00F00484">
              <w:rPr>
                <w:rFonts w:ascii="Times New Roman" w:hAnsi="Times New Roman"/>
                <w:sz w:val="22"/>
                <w:szCs w:val="22"/>
                <w:lang w:val="ru-RU"/>
              </w:rPr>
              <w:t>20</w:t>
            </w:r>
            <w:r w:rsidR="002C6D0B" w:rsidRPr="00F00484">
              <w:rPr>
                <w:rFonts w:ascii="Times New Roman" w:hAnsi="Times New Roman"/>
                <w:sz w:val="22"/>
                <w:szCs w:val="22"/>
                <w:lang w:val="ru-RU"/>
              </w:rPr>
              <w:t>2</w:t>
            </w:r>
            <w:r w:rsidR="004F2046" w:rsidRPr="00F00484">
              <w:rPr>
                <w:rFonts w:ascii="Times New Roman" w:hAnsi="Times New Roman"/>
                <w:sz w:val="22"/>
                <w:szCs w:val="22"/>
                <w:lang w:val="ru-RU"/>
              </w:rPr>
              <w:t>2</w:t>
            </w:r>
            <w:r w:rsidRPr="00F00484">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52265D6F" w14:textId="54792681" w:rsidR="0001502D" w:rsidRPr="00F00484" w:rsidRDefault="0001502D" w:rsidP="0001502D">
            <w:pPr>
              <w:widowControl w:val="0"/>
              <w:autoSpaceDE w:val="0"/>
              <w:autoSpaceDN w:val="0"/>
              <w:adjustRightInd w:val="0"/>
              <w:jc w:val="center"/>
              <w:rPr>
                <w:rFonts w:ascii="Times New Roman" w:hAnsi="Times New Roman"/>
                <w:sz w:val="22"/>
                <w:szCs w:val="22"/>
                <w:lang w:val="ru-RU"/>
              </w:rPr>
            </w:pPr>
            <w:r w:rsidRPr="00F00484">
              <w:rPr>
                <w:rFonts w:ascii="Times New Roman" w:hAnsi="Times New Roman"/>
                <w:sz w:val="22"/>
                <w:szCs w:val="22"/>
                <w:lang w:val="ru-RU"/>
              </w:rPr>
              <w:t>202</w:t>
            </w:r>
            <w:r w:rsidR="004F2046" w:rsidRPr="00F00484">
              <w:rPr>
                <w:rFonts w:ascii="Times New Roman" w:hAnsi="Times New Roman"/>
                <w:sz w:val="22"/>
                <w:szCs w:val="22"/>
                <w:lang w:val="uz-Cyrl-UZ"/>
              </w:rPr>
              <w:t>3</w:t>
            </w:r>
            <w:r w:rsidRPr="00F00484">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24DB55B9" w14:textId="5E1531D1" w:rsidR="0001502D" w:rsidRPr="00F00484" w:rsidRDefault="0001502D" w:rsidP="0001502D">
            <w:pPr>
              <w:widowControl w:val="0"/>
              <w:autoSpaceDE w:val="0"/>
              <w:autoSpaceDN w:val="0"/>
              <w:adjustRightInd w:val="0"/>
              <w:jc w:val="center"/>
              <w:rPr>
                <w:rFonts w:ascii="Times New Roman" w:hAnsi="Times New Roman"/>
                <w:sz w:val="22"/>
                <w:szCs w:val="22"/>
                <w:lang w:val="ru-RU"/>
              </w:rPr>
            </w:pPr>
            <w:r w:rsidRPr="00F00484">
              <w:rPr>
                <w:rFonts w:ascii="Times New Roman" w:hAnsi="Times New Roman"/>
                <w:sz w:val="22"/>
                <w:szCs w:val="22"/>
                <w:lang w:val="ru-RU"/>
              </w:rPr>
              <w:t>202</w:t>
            </w:r>
            <w:r w:rsidR="004F2046" w:rsidRPr="00F00484">
              <w:rPr>
                <w:rFonts w:ascii="Times New Roman" w:hAnsi="Times New Roman"/>
                <w:sz w:val="22"/>
                <w:szCs w:val="22"/>
                <w:lang w:val="uz-Cyrl-UZ"/>
              </w:rPr>
              <w:t>4</w:t>
            </w:r>
            <w:r w:rsidRPr="00F00484">
              <w:rPr>
                <w:rFonts w:ascii="Times New Roman" w:hAnsi="Times New Roman"/>
                <w:sz w:val="22"/>
                <w:szCs w:val="22"/>
                <w:lang w:val="ru-RU"/>
              </w:rPr>
              <w:t>г.</w:t>
            </w:r>
          </w:p>
        </w:tc>
      </w:tr>
      <w:tr w:rsidR="00F75A81" w:rsidRPr="00F00484" w14:paraId="152ACB7C"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472D46B0" w14:textId="77777777" w:rsidR="0001502D" w:rsidRPr="00F00484" w:rsidRDefault="0001502D" w:rsidP="0001502D">
            <w:pPr>
              <w:widowControl w:val="0"/>
              <w:autoSpaceDE w:val="0"/>
              <w:autoSpaceDN w:val="0"/>
              <w:adjustRightInd w:val="0"/>
              <w:ind w:left="-540" w:firstLine="540"/>
              <w:rPr>
                <w:rFonts w:ascii="Times New Roman" w:hAnsi="Times New Roman"/>
                <w:sz w:val="22"/>
                <w:szCs w:val="22"/>
                <w:lang w:val="ru-RU"/>
              </w:rPr>
            </w:pPr>
            <w:r w:rsidRPr="00F00484">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EFDA23C" w14:textId="77777777" w:rsidR="0001502D" w:rsidRPr="00F00484"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459889" w14:textId="77777777" w:rsidR="0001502D" w:rsidRPr="00F00484"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FF99736"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r w:rsidR="00F75A81" w:rsidRPr="00F00484" w14:paraId="6375C389" w14:textId="77777777" w:rsidTr="0001502D">
        <w:trPr>
          <w:trHeight w:val="288"/>
        </w:trPr>
        <w:tc>
          <w:tcPr>
            <w:tcW w:w="2612" w:type="pct"/>
            <w:tcBorders>
              <w:top w:val="single" w:sz="6" w:space="0" w:color="auto"/>
              <w:left w:val="single" w:sz="6" w:space="0" w:color="auto"/>
              <w:right w:val="single" w:sz="6" w:space="0" w:color="auto"/>
            </w:tcBorders>
          </w:tcPr>
          <w:p w14:paraId="25CD17DC"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48191529" w14:textId="77777777" w:rsidR="0001502D" w:rsidRPr="00F00484"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54D8F41" w14:textId="77777777" w:rsidR="0001502D" w:rsidRPr="00F00484"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0B7D5D6D"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r w:rsidR="00F75A81" w:rsidRPr="00F00484" w14:paraId="3626707D" w14:textId="77777777" w:rsidTr="0001502D">
        <w:trPr>
          <w:trHeight w:val="246"/>
        </w:trPr>
        <w:tc>
          <w:tcPr>
            <w:tcW w:w="2612" w:type="pct"/>
            <w:tcBorders>
              <w:top w:val="single" w:sz="6" w:space="0" w:color="auto"/>
              <w:left w:val="single" w:sz="6" w:space="0" w:color="auto"/>
              <w:bottom w:val="single" w:sz="6" w:space="0" w:color="auto"/>
              <w:right w:val="single" w:sz="6" w:space="0" w:color="auto"/>
            </w:tcBorders>
          </w:tcPr>
          <w:p w14:paraId="37DB4DAA"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33F4600" w14:textId="77777777" w:rsidR="0001502D" w:rsidRPr="00F00484"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6D66A2" w14:textId="77777777" w:rsidR="0001502D" w:rsidRPr="00F00484"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9073FC6"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r w:rsidR="00F75A81" w:rsidRPr="00F00484" w14:paraId="0FE68AC0" w14:textId="77777777" w:rsidTr="0001502D">
        <w:trPr>
          <w:trHeight w:val="296"/>
        </w:trPr>
        <w:tc>
          <w:tcPr>
            <w:tcW w:w="2612" w:type="pct"/>
            <w:tcBorders>
              <w:top w:val="single" w:sz="6" w:space="0" w:color="auto"/>
              <w:left w:val="single" w:sz="6" w:space="0" w:color="auto"/>
              <w:bottom w:val="single" w:sz="6" w:space="0" w:color="auto"/>
              <w:right w:val="single" w:sz="6" w:space="0" w:color="auto"/>
            </w:tcBorders>
          </w:tcPr>
          <w:p w14:paraId="7BB631EA"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17A5DB4A" w14:textId="77777777" w:rsidR="0001502D" w:rsidRPr="00F00484"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0DA7455" w14:textId="77777777" w:rsidR="0001502D" w:rsidRPr="00F00484"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7ADC189"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r w:rsidR="00F75A81" w:rsidRPr="00F00484" w14:paraId="55781258" w14:textId="77777777" w:rsidTr="0001502D">
        <w:trPr>
          <w:trHeight w:val="317"/>
        </w:trPr>
        <w:tc>
          <w:tcPr>
            <w:tcW w:w="2612" w:type="pct"/>
            <w:tcBorders>
              <w:top w:val="single" w:sz="6" w:space="0" w:color="auto"/>
              <w:left w:val="single" w:sz="6" w:space="0" w:color="auto"/>
              <w:bottom w:val="single" w:sz="4" w:space="0" w:color="auto"/>
              <w:right w:val="single" w:sz="6" w:space="0" w:color="auto"/>
            </w:tcBorders>
          </w:tcPr>
          <w:p w14:paraId="1A65A365"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483A23A5" w14:textId="77777777" w:rsidR="0001502D" w:rsidRPr="00F00484"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976557E" w14:textId="77777777" w:rsidR="0001502D" w:rsidRPr="00F00484"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BBAB9D6"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r w:rsidR="00F75A81" w:rsidRPr="00786887" w14:paraId="62265813" w14:textId="77777777" w:rsidTr="0001502D">
        <w:trPr>
          <w:trHeight w:val="265"/>
        </w:trPr>
        <w:tc>
          <w:tcPr>
            <w:tcW w:w="2612" w:type="pct"/>
            <w:tcBorders>
              <w:top w:val="single" w:sz="4" w:space="0" w:color="auto"/>
              <w:left w:val="single" w:sz="6" w:space="0" w:color="auto"/>
              <w:bottom w:val="single" w:sz="6" w:space="0" w:color="auto"/>
              <w:right w:val="single" w:sz="6" w:space="0" w:color="auto"/>
            </w:tcBorders>
          </w:tcPr>
          <w:p w14:paraId="7A649E5F"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11C8BA4" w14:textId="77777777" w:rsidR="0001502D" w:rsidRPr="00F00484"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F25C00F" w14:textId="77777777" w:rsidR="0001502D" w:rsidRPr="00F00484"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645E31B"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r w:rsidR="00F75A81" w:rsidRPr="00F00484" w14:paraId="455FB164" w14:textId="77777777" w:rsidTr="0001502D">
        <w:trPr>
          <w:trHeight w:val="292"/>
        </w:trPr>
        <w:tc>
          <w:tcPr>
            <w:tcW w:w="2612" w:type="pct"/>
            <w:tcBorders>
              <w:top w:val="single" w:sz="6" w:space="0" w:color="auto"/>
              <w:left w:val="single" w:sz="6" w:space="0" w:color="auto"/>
              <w:bottom w:val="single" w:sz="4" w:space="0" w:color="auto"/>
              <w:right w:val="single" w:sz="6" w:space="0" w:color="auto"/>
            </w:tcBorders>
          </w:tcPr>
          <w:p w14:paraId="740DC5DD"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4F6C9DE1" w14:textId="77777777" w:rsidR="0001502D" w:rsidRPr="00F00484"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14F19E7A" w14:textId="77777777" w:rsidR="0001502D" w:rsidRPr="00F00484"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4596AB7"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r w:rsidR="0001502D" w:rsidRPr="00F00484" w14:paraId="61171FD8" w14:textId="77777777" w:rsidTr="0001502D">
        <w:trPr>
          <w:trHeight w:val="363"/>
        </w:trPr>
        <w:tc>
          <w:tcPr>
            <w:tcW w:w="2612" w:type="pct"/>
            <w:tcBorders>
              <w:top w:val="single" w:sz="4" w:space="0" w:color="auto"/>
              <w:left w:val="single" w:sz="6" w:space="0" w:color="auto"/>
              <w:bottom w:val="single" w:sz="6" w:space="0" w:color="auto"/>
              <w:right w:val="single" w:sz="6" w:space="0" w:color="auto"/>
            </w:tcBorders>
          </w:tcPr>
          <w:p w14:paraId="03252B0A"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3F0CCB7" w14:textId="77777777" w:rsidR="0001502D" w:rsidRPr="00F00484"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7EA5729" w14:textId="77777777" w:rsidR="0001502D" w:rsidRPr="00F00484"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441E7FBC"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tc>
      </w:tr>
    </w:tbl>
    <w:p w14:paraId="4F2D856C"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p w14:paraId="206465EA" w14:textId="77777777" w:rsidR="0001502D" w:rsidRPr="00F00484" w:rsidRDefault="0001502D" w:rsidP="0001502D">
      <w:pPr>
        <w:widowControl w:val="0"/>
        <w:autoSpaceDE w:val="0"/>
        <w:autoSpaceDN w:val="0"/>
        <w:adjustRightInd w:val="0"/>
        <w:rPr>
          <w:rFonts w:ascii="Times New Roman" w:hAnsi="Times New Roman"/>
          <w:sz w:val="22"/>
          <w:szCs w:val="22"/>
          <w:lang w:val="ru-RU"/>
        </w:rPr>
      </w:pPr>
    </w:p>
    <w:p w14:paraId="46A68824" w14:textId="77777777" w:rsidR="0001502D" w:rsidRPr="00F00484" w:rsidRDefault="0001502D" w:rsidP="0001502D">
      <w:pPr>
        <w:widowControl w:val="0"/>
        <w:autoSpaceDE w:val="0"/>
        <w:autoSpaceDN w:val="0"/>
        <w:adjustRightInd w:val="0"/>
        <w:ind w:left="-709" w:firstLine="709"/>
        <w:rPr>
          <w:rFonts w:ascii="Times New Roman" w:hAnsi="Times New Roman"/>
          <w:sz w:val="22"/>
          <w:szCs w:val="22"/>
          <w:lang w:val="ru-RU"/>
        </w:rPr>
      </w:pPr>
      <w:proofErr w:type="gramStart"/>
      <w:r w:rsidRPr="00F00484">
        <w:rPr>
          <w:rFonts w:ascii="Times New Roman" w:hAnsi="Times New Roman"/>
          <w:sz w:val="22"/>
          <w:szCs w:val="22"/>
          <w:lang w:val="ru-RU"/>
        </w:rPr>
        <w:t>Руководитель._</w:t>
      </w:r>
      <w:proofErr w:type="gramEnd"/>
      <w:r w:rsidRPr="00F00484">
        <w:rPr>
          <w:rFonts w:ascii="Times New Roman" w:hAnsi="Times New Roman"/>
          <w:sz w:val="22"/>
          <w:szCs w:val="22"/>
          <w:lang w:val="ru-RU"/>
        </w:rPr>
        <w:t>________________________       Гл. бухгалтер______________________________</w:t>
      </w:r>
    </w:p>
    <w:p w14:paraId="7DC1A783" w14:textId="77777777" w:rsidR="0001502D" w:rsidRPr="00F00484" w:rsidRDefault="0001502D" w:rsidP="0001502D">
      <w:pPr>
        <w:jc w:val="both"/>
        <w:rPr>
          <w:rFonts w:ascii="Times New Roman" w:hAnsi="Times New Roman"/>
          <w:sz w:val="22"/>
          <w:szCs w:val="22"/>
          <w:lang w:val="ru-RU"/>
        </w:rPr>
      </w:pPr>
    </w:p>
    <w:p w14:paraId="09445603" w14:textId="77777777" w:rsidR="0001502D" w:rsidRPr="00F00484" w:rsidRDefault="0001502D" w:rsidP="0001502D">
      <w:pPr>
        <w:widowControl w:val="0"/>
        <w:autoSpaceDE w:val="0"/>
        <w:autoSpaceDN w:val="0"/>
        <w:adjustRightInd w:val="0"/>
        <w:ind w:left="-709" w:firstLine="709"/>
        <w:rPr>
          <w:rFonts w:ascii="Times New Roman" w:hAnsi="Times New Roman"/>
          <w:sz w:val="22"/>
          <w:szCs w:val="22"/>
          <w:lang w:val="ru-RU"/>
        </w:rPr>
      </w:pPr>
      <w:r w:rsidRPr="00F00484">
        <w:rPr>
          <w:rFonts w:ascii="Times New Roman" w:hAnsi="Times New Roman"/>
          <w:sz w:val="22"/>
          <w:szCs w:val="22"/>
          <w:lang w:val="ru-RU"/>
        </w:rPr>
        <w:t xml:space="preserve">Место печати                                                                                                      </w:t>
      </w:r>
      <w:proofErr w:type="gramStart"/>
      <w:r w:rsidRPr="00F00484">
        <w:rPr>
          <w:rFonts w:ascii="Times New Roman" w:hAnsi="Times New Roman"/>
          <w:sz w:val="22"/>
          <w:szCs w:val="22"/>
          <w:lang w:val="ru-RU"/>
        </w:rPr>
        <w:t>Дата:«</w:t>
      </w:r>
      <w:proofErr w:type="gramEnd"/>
      <w:r w:rsidRPr="00F00484">
        <w:rPr>
          <w:rFonts w:ascii="Times New Roman" w:hAnsi="Times New Roman"/>
          <w:sz w:val="22"/>
          <w:szCs w:val="22"/>
          <w:lang w:val="ru-RU"/>
        </w:rPr>
        <w:t>____»______20__г.</w:t>
      </w:r>
    </w:p>
    <w:p w14:paraId="1DA469AA" w14:textId="77777777" w:rsidR="0001502D" w:rsidRPr="00F00484" w:rsidRDefault="0001502D" w:rsidP="0001502D">
      <w:pPr>
        <w:jc w:val="both"/>
        <w:rPr>
          <w:rFonts w:ascii="Times New Roman" w:hAnsi="Times New Roman"/>
          <w:sz w:val="22"/>
          <w:szCs w:val="22"/>
          <w:lang w:val="ru-RU"/>
        </w:rPr>
      </w:pPr>
    </w:p>
    <w:p w14:paraId="4776578E" w14:textId="77777777" w:rsidR="0001502D" w:rsidRPr="00F00484" w:rsidRDefault="0001502D" w:rsidP="0001502D">
      <w:pPr>
        <w:jc w:val="both"/>
        <w:rPr>
          <w:rFonts w:ascii="Times New Roman" w:hAnsi="Times New Roman"/>
          <w:i/>
          <w:sz w:val="22"/>
          <w:szCs w:val="22"/>
          <w:lang w:val="ru-RU"/>
        </w:rPr>
      </w:pPr>
      <w:r w:rsidRPr="00F00484">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00484">
        <w:rPr>
          <w:rFonts w:ascii="Times New Roman" w:hAnsi="Times New Roman"/>
          <w:sz w:val="22"/>
          <w:szCs w:val="22"/>
          <w:u w:val="single"/>
          <w:lang w:val="ru-RU"/>
        </w:rPr>
        <w:t>иную форму</w:t>
      </w:r>
      <w:proofErr w:type="gramEnd"/>
      <w:r w:rsidRPr="00F00484">
        <w:rPr>
          <w:rFonts w:ascii="Times New Roman" w:hAnsi="Times New Roman"/>
          <w:sz w:val="22"/>
          <w:szCs w:val="22"/>
          <w:u w:val="single"/>
          <w:lang w:val="ru-RU"/>
        </w:rPr>
        <w:t xml:space="preserve"> определяющую его финансовое положение.  </w:t>
      </w:r>
      <w:r w:rsidRPr="00F00484">
        <w:rPr>
          <w:rFonts w:ascii="Times New Roman" w:hAnsi="Times New Roman"/>
          <w:i/>
          <w:sz w:val="22"/>
          <w:szCs w:val="22"/>
          <w:lang w:val="ru-RU"/>
        </w:rPr>
        <w:br w:type="page"/>
      </w:r>
    </w:p>
    <w:p w14:paraId="2209B04A" w14:textId="77777777" w:rsidR="00A42F30" w:rsidRPr="00F00484" w:rsidRDefault="00A42F30" w:rsidP="00A42F30">
      <w:pPr>
        <w:ind w:left="7080" w:firstLine="708"/>
        <w:jc w:val="center"/>
        <w:rPr>
          <w:rFonts w:ascii="Times New Roman" w:hAnsi="Times New Roman"/>
          <w:i/>
          <w:sz w:val="22"/>
          <w:szCs w:val="22"/>
          <w:lang w:val="ru-RU"/>
        </w:rPr>
      </w:pPr>
      <w:r w:rsidRPr="00F00484">
        <w:rPr>
          <w:rFonts w:ascii="Times New Roman" w:hAnsi="Times New Roman"/>
          <w:i/>
          <w:sz w:val="22"/>
          <w:szCs w:val="22"/>
          <w:lang w:val="ru-RU"/>
        </w:rPr>
        <w:lastRenderedPageBreak/>
        <w:t xml:space="preserve">Форма № </w:t>
      </w:r>
      <w:r w:rsidR="0001502D" w:rsidRPr="00F00484">
        <w:rPr>
          <w:rFonts w:ascii="Times New Roman" w:hAnsi="Times New Roman"/>
          <w:i/>
          <w:sz w:val="22"/>
          <w:szCs w:val="22"/>
          <w:lang w:val="ru-RU"/>
        </w:rPr>
        <w:t>5</w:t>
      </w:r>
    </w:p>
    <w:p w14:paraId="68BCC838" w14:textId="77777777" w:rsidR="00A42F30" w:rsidRPr="00F00484" w:rsidRDefault="00A42F30" w:rsidP="00A42F30">
      <w:pPr>
        <w:jc w:val="center"/>
        <w:rPr>
          <w:rFonts w:ascii="Times New Roman" w:hAnsi="Times New Roman"/>
          <w:sz w:val="22"/>
          <w:szCs w:val="22"/>
          <w:lang w:val="ru-RU"/>
        </w:rPr>
      </w:pPr>
    </w:p>
    <w:p w14:paraId="2D59F52B" w14:textId="77777777" w:rsidR="00A42F30" w:rsidRPr="00F00484" w:rsidRDefault="00A42F30" w:rsidP="00A42F30">
      <w:pPr>
        <w:autoSpaceDE w:val="0"/>
        <w:autoSpaceDN w:val="0"/>
        <w:adjustRightInd w:val="0"/>
        <w:jc w:val="center"/>
        <w:rPr>
          <w:rFonts w:ascii="Times New Roman" w:hAnsi="Times New Roman"/>
          <w:i/>
          <w:sz w:val="22"/>
          <w:szCs w:val="22"/>
          <w:lang w:val="ru-RU"/>
        </w:rPr>
      </w:pPr>
      <w:r w:rsidRPr="00F00484">
        <w:rPr>
          <w:rFonts w:ascii="Times New Roman" w:hAnsi="Times New Roman"/>
          <w:i/>
          <w:sz w:val="22"/>
          <w:szCs w:val="22"/>
          <w:lang w:val="ru-RU"/>
        </w:rPr>
        <w:t xml:space="preserve">НА ФИРМЕННОМ БЛАНКЕ </w:t>
      </w:r>
    </w:p>
    <w:p w14:paraId="6F1F50E1" w14:textId="77777777" w:rsidR="00A42F30" w:rsidRPr="00F00484" w:rsidRDefault="00A42F30" w:rsidP="00A42F30">
      <w:pPr>
        <w:autoSpaceDE w:val="0"/>
        <w:autoSpaceDN w:val="0"/>
        <w:adjustRightInd w:val="0"/>
        <w:jc w:val="center"/>
        <w:rPr>
          <w:rFonts w:ascii="Times New Roman" w:hAnsi="Times New Roman"/>
          <w:sz w:val="22"/>
          <w:szCs w:val="22"/>
          <w:lang w:val="ru-RU"/>
        </w:rPr>
      </w:pPr>
    </w:p>
    <w:p w14:paraId="1F6EB4E9" w14:textId="77777777" w:rsidR="00A42F30" w:rsidRPr="00F00484" w:rsidRDefault="00A42F30" w:rsidP="00A42F30">
      <w:pPr>
        <w:autoSpaceDE w:val="0"/>
        <w:autoSpaceDN w:val="0"/>
        <w:adjustRightInd w:val="0"/>
        <w:jc w:val="center"/>
        <w:rPr>
          <w:rFonts w:ascii="Times New Roman" w:hAnsi="Times New Roman"/>
          <w:sz w:val="22"/>
          <w:szCs w:val="22"/>
          <w:lang w:val="ru-RU"/>
        </w:rPr>
      </w:pPr>
    </w:p>
    <w:p w14:paraId="751F1B25" w14:textId="77777777" w:rsidR="000A047B" w:rsidRPr="00F00484" w:rsidRDefault="000A047B" w:rsidP="000A047B">
      <w:pPr>
        <w:pStyle w:val="afff"/>
        <w:ind w:left="6804" w:right="-108" w:hanging="72"/>
        <w:jc w:val="center"/>
        <w:rPr>
          <w:rFonts w:ascii="Times New Roman" w:hAnsi="Times New Roman" w:cs="Times New Roman"/>
          <w:b/>
          <w:bCs/>
          <w:sz w:val="22"/>
          <w:szCs w:val="22"/>
        </w:rPr>
      </w:pPr>
      <w:r w:rsidRPr="00F00484">
        <w:rPr>
          <w:rFonts w:ascii="Times New Roman" w:hAnsi="Times New Roman" w:cs="Times New Roman"/>
          <w:b/>
          <w:bCs/>
          <w:sz w:val="22"/>
          <w:szCs w:val="22"/>
        </w:rPr>
        <w:t>Закупочная</w:t>
      </w:r>
      <w:r w:rsidRPr="00F00484">
        <w:rPr>
          <w:rFonts w:ascii="Times New Roman" w:hAnsi="Times New Roman" w:cs="Times New Roman"/>
          <w:sz w:val="22"/>
          <w:szCs w:val="22"/>
        </w:rPr>
        <w:t xml:space="preserve"> </w:t>
      </w:r>
      <w:r w:rsidRPr="00F00484">
        <w:rPr>
          <w:rFonts w:ascii="Times New Roman" w:hAnsi="Times New Roman" w:cs="Times New Roman"/>
          <w:b/>
          <w:bCs/>
          <w:sz w:val="22"/>
          <w:szCs w:val="22"/>
        </w:rPr>
        <w:t>комиссия</w:t>
      </w:r>
    </w:p>
    <w:p w14:paraId="456145BD" w14:textId="77777777" w:rsidR="000A047B" w:rsidRPr="00F00484" w:rsidRDefault="000A047B" w:rsidP="000A047B">
      <w:pPr>
        <w:jc w:val="center"/>
        <w:rPr>
          <w:rFonts w:ascii="Times New Roman" w:hAnsi="Times New Roman"/>
          <w:i/>
          <w:sz w:val="22"/>
          <w:szCs w:val="22"/>
          <w:lang w:val="ru-RU"/>
        </w:rPr>
      </w:pPr>
    </w:p>
    <w:p w14:paraId="3FBD41B2" w14:textId="77777777" w:rsidR="000A047B" w:rsidRPr="00F00484" w:rsidRDefault="000A047B" w:rsidP="000A047B">
      <w:pPr>
        <w:jc w:val="center"/>
        <w:rPr>
          <w:rFonts w:ascii="Times New Roman" w:hAnsi="Times New Roman"/>
          <w:i/>
          <w:sz w:val="22"/>
          <w:szCs w:val="22"/>
          <w:lang w:val="ru-RU"/>
        </w:rPr>
      </w:pPr>
    </w:p>
    <w:p w14:paraId="5A8E21EE" w14:textId="77777777" w:rsidR="000A047B" w:rsidRPr="00F00484" w:rsidRDefault="000A047B" w:rsidP="000A047B">
      <w:pPr>
        <w:rPr>
          <w:rFonts w:ascii="Times New Roman" w:hAnsi="Times New Roman"/>
          <w:sz w:val="22"/>
          <w:szCs w:val="22"/>
          <w:lang w:val="ru-RU"/>
        </w:rPr>
      </w:pPr>
    </w:p>
    <w:p w14:paraId="19B88041" w14:textId="77777777" w:rsidR="00C12B03" w:rsidRPr="00F00484" w:rsidRDefault="00C12B03" w:rsidP="00C12B03">
      <w:pPr>
        <w:jc w:val="center"/>
        <w:rPr>
          <w:rFonts w:ascii="Times New Roman" w:hAnsi="Times New Roman"/>
          <w:sz w:val="22"/>
          <w:szCs w:val="22"/>
          <w:lang w:val="ru-RU"/>
        </w:rPr>
      </w:pPr>
      <w:r w:rsidRPr="00F00484">
        <w:rPr>
          <w:rFonts w:ascii="Times New Roman" w:hAnsi="Times New Roman"/>
          <w:sz w:val="22"/>
          <w:szCs w:val="22"/>
          <w:lang w:val="ru-RU"/>
        </w:rPr>
        <w:t>ЗАЯВЛЕНИЕ</w:t>
      </w:r>
    </w:p>
    <w:p w14:paraId="561CFA74" w14:textId="77777777" w:rsidR="00C12B03" w:rsidRPr="00F00484" w:rsidRDefault="00C12B03" w:rsidP="00C12B03">
      <w:pPr>
        <w:jc w:val="center"/>
        <w:rPr>
          <w:rFonts w:ascii="Times New Roman" w:hAnsi="Times New Roman"/>
          <w:sz w:val="22"/>
          <w:szCs w:val="22"/>
          <w:lang w:val="ru-RU"/>
        </w:rPr>
      </w:pPr>
      <w:r w:rsidRPr="00F00484">
        <w:rPr>
          <w:rFonts w:ascii="Times New Roman" w:hAnsi="Times New Roman"/>
          <w:sz w:val="22"/>
          <w:szCs w:val="22"/>
          <w:lang w:val="ru-RU"/>
        </w:rPr>
        <w:t>по недопущению коррупционных проявлений</w:t>
      </w:r>
    </w:p>
    <w:p w14:paraId="30C120DD" w14:textId="77777777" w:rsidR="000A047B" w:rsidRPr="00F00484" w:rsidRDefault="000A047B" w:rsidP="000A047B">
      <w:pPr>
        <w:jc w:val="center"/>
        <w:rPr>
          <w:rFonts w:ascii="Times New Roman" w:hAnsi="Times New Roman"/>
          <w:sz w:val="22"/>
          <w:szCs w:val="22"/>
          <w:lang w:val="ru-RU"/>
        </w:rPr>
      </w:pPr>
    </w:p>
    <w:p w14:paraId="7C168743" w14:textId="77777777" w:rsidR="000A047B" w:rsidRPr="00F00484" w:rsidRDefault="000A047B" w:rsidP="000A047B">
      <w:pPr>
        <w:jc w:val="center"/>
        <w:rPr>
          <w:rFonts w:ascii="Times New Roman" w:hAnsi="Times New Roman"/>
          <w:sz w:val="22"/>
          <w:szCs w:val="22"/>
          <w:lang w:val="ru-RU"/>
        </w:rPr>
      </w:pPr>
    </w:p>
    <w:p w14:paraId="07501266" w14:textId="77777777" w:rsidR="00C12B03" w:rsidRPr="00F00484" w:rsidRDefault="00C12B03" w:rsidP="00F75886">
      <w:pPr>
        <w:ind w:right="104" w:firstLine="567"/>
        <w:jc w:val="right"/>
        <w:rPr>
          <w:rFonts w:ascii="Times New Roman" w:hAnsi="Times New Roman"/>
          <w:sz w:val="22"/>
          <w:szCs w:val="22"/>
          <w:lang w:val="ru-RU"/>
        </w:rPr>
      </w:pPr>
      <w:r w:rsidRPr="00F00484">
        <w:rPr>
          <w:rFonts w:ascii="Times New Roman" w:hAnsi="Times New Roman"/>
          <w:sz w:val="22"/>
          <w:szCs w:val="22"/>
          <w:lang w:val="ru-RU"/>
        </w:rPr>
        <w:t>Настоящим письмом подтверждаем, что компания __________________________</w:t>
      </w:r>
      <w:proofErr w:type="gramStart"/>
      <w:r w:rsidRPr="00F00484">
        <w:rPr>
          <w:rFonts w:ascii="Times New Roman" w:hAnsi="Times New Roman"/>
          <w:sz w:val="22"/>
          <w:szCs w:val="22"/>
          <w:lang w:val="ru-RU"/>
        </w:rPr>
        <w:t>_ :</w:t>
      </w:r>
      <w:proofErr w:type="gramEnd"/>
      <w:r w:rsidRPr="00F00484">
        <w:rPr>
          <w:rFonts w:ascii="Times New Roman" w:hAnsi="Times New Roman"/>
          <w:sz w:val="22"/>
          <w:szCs w:val="22"/>
          <w:lang w:val="ru-RU"/>
        </w:rPr>
        <w:t xml:space="preserve"> </w:t>
      </w:r>
    </w:p>
    <w:p w14:paraId="25DE8CAD" w14:textId="77777777" w:rsidR="00C12B03" w:rsidRPr="00F00484" w:rsidRDefault="00C12B03" w:rsidP="00F75886">
      <w:pPr>
        <w:spacing w:after="102"/>
        <w:ind w:right="388" w:firstLine="567"/>
        <w:jc w:val="right"/>
        <w:rPr>
          <w:rFonts w:ascii="Times New Roman" w:hAnsi="Times New Roman"/>
          <w:i/>
          <w:sz w:val="22"/>
          <w:szCs w:val="22"/>
          <w:lang w:val="ru-RU"/>
        </w:rPr>
      </w:pPr>
      <w:r w:rsidRPr="00F00484">
        <w:rPr>
          <w:rFonts w:ascii="Times New Roman" w:hAnsi="Times New Roman"/>
          <w:i/>
          <w:sz w:val="22"/>
          <w:szCs w:val="22"/>
          <w:lang w:val="ru-RU"/>
        </w:rPr>
        <w:t xml:space="preserve">     (наименование компании) </w:t>
      </w:r>
    </w:p>
    <w:p w14:paraId="65C79679" w14:textId="77777777" w:rsidR="00ED7ED4" w:rsidRPr="00F00484" w:rsidRDefault="004A5541" w:rsidP="00F75886">
      <w:pPr>
        <w:spacing w:line="276" w:lineRule="auto"/>
        <w:ind w:right="388" w:firstLine="567"/>
        <w:jc w:val="both"/>
        <w:rPr>
          <w:rFonts w:ascii="Times New Roman" w:hAnsi="Times New Roman"/>
          <w:sz w:val="22"/>
          <w:szCs w:val="22"/>
          <w:lang w:val="ru-RU"/>
        </w:rPr>
      </w:pPr>
      <w:r w:rsidRPr="00F00484">
        <w:rPr>
          <w:rFonts w:ascii="Times New Roman" w:hAnsi="Times New Roman"/>
          <w:sz w:val="22"/>
          <w:szCs w:val="22"/>
          <w:lang w:val="ru-RU"/>
        </w:rPr>
        <w:t>а) о</w:t>
      </w:r>
      <w:r w:rsidR="00ED7ED4" w:rsidRPr="00F00484">
        <w:rPr>
          <w:rFonts w:ascii="Times New Roman" w:hAnsi="Times New Roman"/>
          <w:sz w:val="22"/>
          <w:szCs w:val="22"/>
          <w:lang w:val="ru-RU"/>
        </w:rPr>
        <w:t>бязуется:</w:t>
      </w:r>
    </w:p>
    <w:p w14:paraId="34E480B1" w14:textId="77777777" w:rsidR="00ED7ED4" w:rsidRPr="00F00484" w:rsidRDefault="00ED7ED4" w:rsidP="00F75886">
      <w:pPr>
        <w:spacing w:line="276" w:lineRule="auto"/>
        <w:ind w:right="388" w:firstLine="567"/>
        <w:jc w:val="both"/>
        <w:rPr>
          <w:rFonts w:ascii="Times New Roman" w:hAnsi="Times New Roman"/>
          <w:sz w:val="22"/>
          <w:szCs w:val="22"/>
          <w:lang w:val="ru-RU"/>
        </w:rPr>
      </w:pPr>
      <w:r w:rsidRPr="00F00484">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D29CCE2" w14:textId="77777777" w:rsidR="00ED7ED4" w:rsidRPr="00F00484" w:rsidRDefault="00ED7ED4" w:rsidP="00F75886">
      <w:pPr>
        <w:spacing w:line="276" w:lineRule="auto"/>
        <w:ind w:right="388" w:firstLine="567"/>
        <w:jc w:val="both"/>
        <w:rPr>
          <w:rFonts w:ascii="Times New Roman" w:hAnsi="Times New Roman"/>
          <w:sz w:val="22"/>
          <w:szCs w:val="22"/>
          <w:lang w:val="ru-RU"/>
        </w:rPr>
      </w:pPr>
      <w:r w:rsidRPr="00F00484">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7A5D7FE" w14:textId="77777777" w:rsidR="00ED7ED4" w:rsidRPr="00F00484" w:rsidRDefault="00ED7ED4" w:rsidP="00F75886">
      <w:pPr>
        <w:spacing w:line="276" w:lineRule="auto"/>
        <w:ind w:right="388" w:firstLine="567"/>
        <w:jc w:val="both"/>
        <w:rPr>
          <w:rFonts w:ascii="Times New Roman" w:hAnsi="Times New Roman"/>
          <w:sz w:val="22"/>
          <w:szCs w:val="22"/>
          <w:lang w:val="ru-RU"/>
        </w:rPr>
      </w:pPr>
      <w:r w:rsidRPr="00F00484">
        <w:rPr>
          <w:rFonts w:ascii="Times New Roman" w:hAnsi="Times New Roman"/>
          <w:sz w:val="22"/>
          <w:szCs w:val="22"/>
          <w:lang w:val="ru-RU"/>
        </w:rPr>
        <w:t xml:space="preserve">- не совершать </w:t>
      </w:r>
      <w:proofErr w:type="spellStart"/>
      <w:r w:rsidRPr="00F00484">
        <w:rPr>
          <w:rFonts w:ascii="Times New Roman" w:hAnsi="Times New Roman"/>
          <w:sz w:val="22"/>
          <w:szCs w:val="22"/>
          <w:lang w:val="ru-RU"/>
        </w:rPr>
        <w:t>антиконкурентные</w:t>
      </w:r>
      <w:proofErr w:type="spellEnd"/>
      <w:r w:rsidRPr="00F00484">
        <w:rPr>
          <w:rFonts w:ascii="Times New Roman" w:hAnsi="Times New Roman"/>
          <w:sz w:val="22"/>
          <w:szCs w:val="22"/>
          <w:lang w:val="ru-RU"/>
        </w:rPr>
        <w:t xml:space="preserve"> действия, в том числе при выявлении случаев аффилированности;</w:t>
      </w:r>
    </w:p>
    <w:p w14:paraId="005BCF3E" w14:textId="77777777" w:rsidR="00ED7ED4" w:rsidRPr="00F00484" w:rsidRDefault="00ED7ED4" w:rsidP="00F75886">
      <w:pPr>
        <w:spacing w:line="276" w:lineRule="auto"/>
        <w:ind w:right="159" w:firstLine="567"/>
        <w:jc w:val="both"/>
        <w:rPr>
          <w:rFonts w:ascii="Times New Roman" w:hAnsi="Times New Roman"/>
          <w:sz w:val="22"/>
          <w:szCs w:val="22"/>
          <w:lang w:val="ru-RU"/>
        </w:rPr>
      </w:pPr>
      <w:r w:rsidRPr="00F00484">
        <w:rPr>
          <w:rFonts w:ascii="Times New Roman" w:hAnsi="Times New Roman"/>
          <w:sz w:val="22"/>
          <w:szCs w:val="22"/>
          <w:lang w:val="ru-RU"/>
        </w:rPr>
        <w:t>- не допускать проявления мошенничества, фальсификации данных и коррупции;</w:t>
      </w:r>
    </w:p>
    <w:p w14:paraId="5D2A3831" w14:textId="77777777" w:rsidR="00ED7ED4" w:rsidRPr="00F00484" w:rsidRDefault="00ED7ED4" w:rsidP="00F75886">
      <w:pPr>
        <w:spacing w:line="276" w:lineRule="auto"/>
        <w:ind w:right="159" w:firstLine="567"/>
        <w:jc w:val="both"/>
        <w:rPr>
          <w:rFonts w:ascii="Times New Roman" w:hAnsi="Times New Roman"/>
          <w:sz w:val="22"/>
          <w:szCs w:val="22"/>
          <w:lang w:val="ru-RU"/>
        </w:rPr>
      </w:pPr>
      <w:r w:rsidRPr="00F00484">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F00484">
        <w:rPr>
          <w:rFonts w:ascii="Times New Roman" w:hAnsi="Times New Roman"/>
          <w:sz w:val="22"/>
          <w:szCs w:val="22"/>
          <w:lang w:val="ru-RU"/>
        </w:rPr>
        <w:t>;</w:t>
      </w:r>
    </w:p>
    <w:p w14:paraId="37BA9242" w14:textId="77777777" w:rsidR="004A5541" w:rsidRPr="00F00484" w:rsidRDefault="004A5541" w:rsidP="00F75886">
      <w:pPr>
        <w:spacing w:line="276" w:lineRule="auto"/>
        <w:ind w:right="159" w:firstLine="567"/>
        <w:jc w:val="both"/>
        <w:rPr>
          <w:rFonts w:ascii="Times New Roman" w:hAnsi="Times New Roman"/>
          <w:sz w:val="22"/>
          <w:szCs w:val="22"/>
          <w:lang w:val="ru-RU"/>
        </w:rPr>
      </w:pPr>
      <w:r w:rsidRPr="00F00484">
        <w:rPr>
          <w:rFonts w:ascii="Times New Roman" w:hAnsi="Times New Roman"/>
          <w:sz w:val="22"/>
          <w:szCs w:val="22"/>
          <w:lang w:val="ru-RU"/>
        </w:rPr>
        <w:tab/>
        <w:t>б) подтверждает, что:</w:t>
      </w:r>
    </w:p>
    <w:p w14:paraId="0B89C9C4" w14:textId="77777777" w:rsidR="004A5541" w:rsidRPr="00F00484" w:rsidRDefault="004A5541" w:rsidP="00F75886">
      <w:pPr>
        <w:spacing w:line="276" w:lineRule="auto"/>
        <w:ind w:right="159" w:firstLine="567"/>
        <w:jc w:val="both"/>
        <w:rPr>
          <w:rFonts w:ascii="Times New Roman" w:hAnsi="Times New Roman"/>
          <w:sz w:val="22"/>
          <w:szCs w:val="22"/>
          <w:lang w:val="ru-RU"/>
        </w:rPr>
      </w:pPr>
      <w:r w:rsidRPr="00F00484">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00E2B3C" w14:textId="77777777" w:rsidR="004A5541" w:rsidRPr="00F00484" w:rsidRDefault="004A5541" w:rsidP="00F75886">
      <w:pPr>
        <w:spacing w:line="276" w:lineRule="auto"/>
        <w:ind w:right="159" w:firstLine="567"/>
        <w:jc w:val="both"/>
        <w:rPr>
          <w:rFonts w:ascii="Times New Roman" w:hAnsi="Times New Roman"/>
          <w:sz w:val="22"/>
          <w:szCs w:val="22"/>
          <w:lang w:val="ru-RU"/>
        </w:rPr>
      </w:pPr>
      <w:r w:rsidRPr="00F00484">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F00484">
        <w:rPr>
          <w:rFonts w:ascii="Times New Roman" w:hAnsi="Times New Roman"/>
          <w:sz w:val="22"/>
          <w:szCs w:val="22"/>
          <w:lang w:val="ru-RU"/>
        </w:rPr>
        <w:t>отбора</w:t>
      </w:r>
      <w:r w:rsidRPr="00F00484">
        <w:rPr>
          <w:rFonts w:ascii="Times New Roman" w:hAnsi="Times New Roman"/>
          <w:sz w:val="22"/>
          <w:szCs w:val="22"/>
          <w:lang w:val="ru-RU"/>
        </w:rPr>
        <w:t>;</w:t>
      </w:r>
    </w:p>
    <w:p w14:paraId="7A9D7E20" w14:textId="77777777" w:rsidR="000A047B" w:rsidRPr="00F00484" w:rsidRDefault="000A047B" w:rsidP="00F75886">
      <w:pPr>
        <w:ind w:firstLine="567"/>
        <w:rPr>
          <w:rFonts w:ascii="Times New Roman" w:hAnsi="Times New Roman"/>
          <w:sz w:val="22"/>
          <w:szCs w:val="22"/>
          <w:lang w:val="ru-RU"/>
        </w:rPr>
      </w:pPr>
    </w:p>
    <w:p w14:paraId="06FC8FF5" w14:textId="77777777" w:rsidR="000A047B" w:rsidRPr="00F00484" w:rsidRDefault="000A047B" w:rsidP="00F75886">
      <w:pPr>
        <w:ind w:firstLine="567"/>
        <w:rPr>
          <w:rFonts w:ascii="Times New Roman" w:hAnsi="Times New Roman"/>
          <w:sz w:val="22"/>
          <w:szCs w:val="22"/>
          <w:lang w:val="ru-RU"/>
        </w:rPr>
      </w:pPr>
    </w:p>
    <w:p w14:paraId="222B6713" w14:textId="77777777" w:rsidR="000A047B" w:rsidRPr="00F00484" w:rsidRDefault="000A047B" w:rsidP="00F75886">
      <w:pPr>
        <w:ind w:firstLine="567"/>
        <w:rPr>
          <w:rFonts w:ascii="Times New Roman" w:hAnsi="Times New Roman"/>
          <w:sz w:val="22"/>
          <w:szCs w:val="22"/>
          <w:lang w:val="ru-RU"/>
        </w:rPr>
      </w:pPr>
      <w:r w:rsidRPr="00F00484">
        <w:rPr>
          <w:rFonts w:ascii="Times New Roman" w:hAnsi="Times New Roman"/>
          <w:sz w:val="22"/>
          <w:szCs w:val="22"/>
          <w:lang w:val="ru-RU"/>
        </w:rPr>
        <w:t>Подписи:</w:t>
      </w:r>
    </w:p>
    <w:p w14:paraId="761DF8CC" w14:textId="77777777" w:rsidR="000A047B" w:rsidRPr="00F00484" w:rsidRDefault="000A047B" w:rsidP="00F75886">
      <w:pPr>
        <w:ind w:firstLine="567"/>
        <w:rPr>
          <w:rFonts w:ascii="Times New Roman" w:hAnsi="Times New Roman"/>
          <w:sz w:val="22"/>
          <w:szCs w:val="22"/>
          <w:lang w:val="ru-RU"/>
        </w:rPr>
      </w:pPr>
    </w:p>
    <w:p w14:paraId="76DEB373" w14:textId="77777777" w:rsidR="000A047B" w:rsidRPr="00F00484" w:rsidRDefault="000A047B" w:rsidP="00F75886">
      <w:pPr>
        <w:ind w:firstLine="567"/>
        <w:rPr>
          <w:rFonts w:ascii="Times New Roman" w:hAnsi="Times New Roman"/>
          <w:sz w:val="22"/>
          <w:szCs w:val="22"/>
          <w:lang w:val="ru-RU"/>
        </w:rPr>
      </w:pPr>
      <w:r w:rsidRPr="00F00484">
        <w:rPr>
          <w:rFonts w:ascii="Times New Roman" w:hAnsi="Times New Roman"/>
          <w:sz w:val="22"/>
          <w:szCs w:val="22"/>
          <w:lang w:val="ru-RU"/>
        </w:rPr>
        <w:t>Ф.И.О. руководителя _______________</w:t>
      </w:r>
    </w:p>
    <w:p w14:paraId="58974108" w14:textId="77777777" w:rsidR="000A047B" w:rsidRPr="00F00484" w:rsidRDefault="000A047B" w:rsidP="00F75886">
      <w:pPr>
        <w:ind w:firstLine="567"/>
        <w:rPr>
          <w:rFonts w:ascii="Times New Roman" w:hAnsi="Times New Roman"/>
          <w:sz w:val="22"/>
          <w:szCs w:val="22"/>
          <w:lang w:val="ru-RU"/>
        </w:rPr>
      </w:pPr>
    </w:p>
    <w:p w14:paraId="3DA6AC4B" w14:textId="77777777" w:rsidR="000A047B" w:rsidRPr="00F00484" w:rsidRDefault="000A047B" w:rsidP="00F75886">
      <w:pPr>
        <w:ind w:firstLine="567"/>
        <w:rPr>
          <w:rFonts w:ascii="Times New Roman" w:hAnsi="Times New Roman"/>
          <w:sz w:val="22"/>
          <w:szCs w:val="22"/>
          <w:lang w:val="ru-RU"/>
        </w:rPr>
      </w:pPr>
      <w:r w:rsidRPr="00F00484">
        <w:rPr>
          <w:rFonts w:ascii="Times New Roman" w:hAnsi="Times New Roman"/>
          <w:sz w:val="22"/>
          <w:szCs w:val="22"/>
          <w:lang w:val="ru-RU"/>
        </w:rPr>
        <w:t>Ф.И.О. главного бухгалтера (начальника финансового отдела) ______________</w:t>
      </w:r>
    </w:p>
    <w:p w14:paraId="3E2C91A9" w14:textId="77777777" w:rsidR="000A047B" w:rsidRPr="00F00484" w:rsidRDefault="000A047B" w:rsidP="00F75886">
      <w:pPr>
        <w:ind w:firstLine="567"/>
        <w:rPr>
          <w:rFonts w:ascii="Times New Roman" w:hAnsi="Times New Roman"/>
          <w:sz w:val="22"/>
          <w:szCs w:val="22"/>
          <w:lang w:val="ru-RU"/>
        </w:rPr>
      </w:pPr>
    </w:p>
    <w:p w14:paraId="4EDCE71F" w14:textId="77777777" w:rsidR="000A047B" w:rsidRPr="00F00484" w:rsidRDefault="000A047B" w:rsidP="00F75886">
      <w:pPr>
        <w:ind w:firstLine="567"/>
        <w:rPr>
          <w:rFonts w:ascii="Times New Roman" w:hAnsi="Times New Roman"/>
          <w:sz w:val="22"/>
          <w:szCs w:val="22"/>
          <w:lang w:val="ru-RU"/>
        </w:rPr>
      </w:pPr>
      <w:r w:rsidRPr="00F00484">
        <w:rPr>
          <w:rFonts w:ascii="Times New Roman" w:hAnsi="Times New Roman"/>
          <w:sz w:val="22"/>
          <w:szCs w:val="22"/>
          <w:lang w:val="ru-RU"/>
        </w:rPr>
        <w:t>Ф.И.О. юриста ____________________</w:t>
      </w:r>
    </w:p>
    <w:p w14:paraId="0B9B6B3A" w14:textId="77777777" w:rsidR="000A047B" w:rsidRPr="00F00484" w:rsidRDefault="000A047B" w:rsidP="00F75886">
      <w:pPr>
        <w:ind w:firstLine="567"/>
        <w:rPr>
          <w:rFonts w:ascii="Times New Roman" w:hAnsi="Times New Roman"/>
          <w:sz w:val="22"/>
          <w:szCs w:val="22"/>
          <w:lang w:val="ru-RU"/>
        </w:rPr>
      </w:pPr>
    </w:p>
    <w:p w14:paraId="646D572D" w14:textId="77777777" w:rsidR="000A047B" w:rsidRPr="00F00484" w:rsidRDefault="000A047B" w:rsidP="00F75886">
      <w:pPr>
        <w:ind w:firstLine="567"/>
        <w:rPr>
          <w:rFonts w:ascii="Times New Roman" w:hAnsi="Times New Roman"/>
          <w:sz w:val="22"/>
          <w:szCs w:val="22"/>
          <w:lang w:val="ru-RU"/>
        </w:rPr>
      </w:pPr>
    </w:p>
    <w:p w14:paraId="51B641A6" w14:textId="77777777" w:rsidR="00A42F30" w:rsidRPr="00F00484" w:rsidRDefault="000A047B" w:rsidP="00F75886">
      <w:pPr>
        <w:ind w:firstLine="567"/>
        <w:rPr>
          <w:rFonts w:ascii="Times New Roman" w:hAnsi="Times New Roman"/>
          <w:sz w:val="22"/>
          <w:szCs w:val="22"/>
          <w:lang w:val="ru-RU"/>
        </w:rPr>
      </w:pPr>
      <w:r w:rsidRPr="00F00484">
        <w:rPr>
          <w:rFonts w:ascii="Times New Roman" w:hAnsi="Times New Roman"/>
          <w:sz w:val="22"/>
          <w:szCs w:val="22"/>
          <w:lang w:val="ru-RU"/>
        </w:rPr>
        <w:t>Место печати</w:t>
      </w:r>
    </w:p>
    <w:p w14:paraId="58015126" w14:textId="77777777" w:rsidR="00A42F30" w:rsidRPr="00F00484" w:rsidRDefault="00A42F30" w:rsidP="00A42F30">
      <w:pPr>
        <w:rPr>
          <w:rFonts w:ascii="Times New Roman" w:hAnsi="Times New Roman"/>
          <w:sz w:val="22"/>
          <w:szCs w:val="22"/>
          <w:lang w:val="ru-RU"/>
        </w:rPr>
      </w:pPr>
    </w:p>
    <w:p w14:paraId="45930276" w14:textId="77777777" w:rsidR="00BF15C6" w:rsidRPr="00F00484" w:rsidRDefault="00A42F30" w:rsidP="00BF15C6">
      <w:pPr>
        <w:jc w:val="right"/>
        <w:rPr>
          <w:rFonts w:ascii="Times New Roman" w:hAnsi="Times New Roman"/>
          <w:i/>
          <w:sz w:val="22"/>
          <w:szCs w:val="22"/>
          <w:lang w:val="ru-RU"/>
        </w:rPr>
      </w:pPr>
      <w:r w:rsidRPr="00F00484">
        <w:rPr>
          <w:rFonts w:ascii="Times New Roman" w:hAnsi="Times New Roman"/>
          <w:i/>
          <w:sz w:val="22"/>
          <w:szCs w:val="22"/>
          <w:lang w:val="ru-RU"/>
        </w:rPr>
        <w:br w:type="page"/>
      </w:r>
      <w:r w:rsidR="00BF15C6" w:rsidRPr="00F00484">
        <w:rPr>
          <w:rFonts w:ascii="Times New Roman" w:hAnsi="Times New Roman"/>
          <w:i/>
          <w:sz w:val="22"/>
          <w:szCs w:val="22"/>
          <w:lang w:val="ru-RU"/>
        </w:rPr>
        <w:lastRenderedPageBreak/>
        <w:t xml:space="preserve"> </w:t>
      </w:r>
    </w:p>
    <w:p w14:paraId="33D232AC" w14:textId="77777777" w:rsidR="00A42F30" w:rsidRPr="00F00484" w:rsidRDefault="00A42F30" w:rsidP="00A42F30">
      <w:pPr>
        <w:jc w:val="right"/>
        <w:rPr>
          <w:rFonts w:ascii="Times New Roman" w:hAnsi="Times New Roman"/>
          <w:i/>
          <w:sz w:val="22"/>
          <w:szCs w:val="22"/>
          <w:lang w:val="ru-RU"/>
        </w:rPr>
      </w:pPr>
      <w:r w:rsidRPr="00F00484">
        <w:rPr>
          <w:rFonts w:ascii="Times New Roman" w:hAnsi="Times New Roman"/>
          <w:i/>
          <w:sz w:val="22"/>
          <w:szCs w:val="22"/>
          <w:lang w:val="ru-RU"/>
        </w:rPr>
        <w:t xml:space="preserve">Форма № </w:t>
      </w:r>
      <w:r w:rsidR="0001502D" w:rsidRPr="00F00484">
        <w:rPr>
          <w:rFonts w:ascii="Times New Roman" w:hAnsi="Times New Roman"/>
          <w:i/>
          <w:sz w:val="22"/>
          <w:szCs w:val="22"/>
          <w:lang w:val="ru-RU"/>
        </w:rPr>
        <w:t>6</w:t>
      </w:r>
    </w:p>
    <w:p w14:paraId="21EEC71B" w14:textId="77777777" w:rsidR="00A42F30" w:rsidRPr="00F00484" w:rsidRDefault="00A42F30" w:rsidP="00F311CC">
      <w:pPr>
        <w:jc w:val="center"/>
        <w:rPr>
          <w:rFonts w:ascii="Times New Roman" w:hAnsi="Times New Roman"/>
          <w:sz w:val="22"/>
          <w:szCs w:val="22"/>
          <w:lang w:val="ru-RU"/>
        </w:rPr>
      </w:pPr>
      <w:r w:rsidRPr="00F00484">
        <w:rPr>
          <w:rFonts w:ascii="Times New Roman" w:hAnsi="Times New Roman"/>
          <w:sz w:val="22"/>
          <w:szCs w:val="22"/>
          <w:lang w:val="ru-RU"/>
        </w:rPr>
        <w:t>БЛАНК ОРГАНИЗАЦИИ</w:t>
      </w:r>
    </w:p>
    <w:p w14:paraId="60590962" w14:textId="77777777" w:rsidR="00A42F30" w:rsidRPr="00F00484" w:rsidRDefault="00A42F30" w:rsidP="00A42F30">
      <w:pPr>
        <w:rPr>
          <w:rFonts w:ascii="Times New Roman" w:hAnsi="Times New Roman"/>
          <w:sz w:val="22"/>
          <w:szCs w:val="22"/>
          <w:lang w:val="ru-RU"/>
        </w:rPr>
      </w:pPr>
    </w:p>
    <w:p w14:paraId="52C9E5BE" w14:textId="77777777" w:rsidR="00A42F30" w:rsidRPr="00F00484" w:rsidRDefault="00A42F30" w:rsidP="00A42F30">
      <w:pPr>
        <w:rPr>
          <w:rFonts w:ascii="Times New Roman" w:hAnsi="Times New Roman"/>
          <w:sz w:val="22"/>
          <w:szCs w:val="22"/>
          <w:lang w:val="ru-RU"/>
        </w:rPr>
      </w:pPr>
      <w:r w:rsidRPr="00F00484">
        <w:rPr>
          <w:rFonts w:ascii="Times New Roman" w:hAnsi="Times New Roman"/>
          <w:sz w:val="22"/>
          <w:szCs w:val="22"/>
          <w:lang w:val="ru-RU"/>
        </w:rPr>
        <w:t xml:space="preserve">Техническое предложение на </w:t>
      </w:r>
      <w:r w:rsidR="00B8622E" w:rsidRPr="00F00484">
        <w:rPr>
          <w:rFonts w:ascii="Times New Roman" w:hAnsi="Times New Roman"/>
          <w:sz w:val="22"/>
          <w:szCs w:val="22"/>
          <w:lang w:val="ru-RU"/>
        </w:rPr>
        <w:t>отбор</w:t>
      </w:r>
      <w:r w:rsidRPr="00F00484">
        <w:rPr>
          <w:rFonts w:ascii="Times New Roman" w:hAnsi="Times New Roman"/>
          <w:sz w:val="22"/>
          <w:szCs w:val="22"/>
          <w:lang w:val="ru-RU"/>
        </w:rPr>
        <w:t xml:space="preserve"> ___________</w:t>
      </w:r>
      <w:proofErr w:type="gramStart"/>
      <w:r w:rsidRPr="00F00484">
        <w:rPr>
          <w:rFonts w:ascii="Times New Roman" w:hAnsi="Times New Roman"/>
          <w:sz w:val="22"/>
          <w:szCs w:val="22"/>
          <w:lang w:val="ru-RU"/>
        </w:rPr>
        <w:t>_(</w:t>
      </w:r>
      <w:proofErr w:type="gramEnd"/>
      <w:r w:rsidRPr="00F00484">
        <w:rPr>
          <w:rFonts w:ascii="Times New Roman" w:hAnsi="Times New Roman"/>
          <w:sz w:val="22"/>
          <w:szCs w:val="22"/>
          <w:lang w:val="ru-RU"/>
        </w:rPr>
        <w:t xml:space="preserve">указать номер и предмет </w:t>
      </w:r>
      <w:r w:rsidR="00B8622E" w:rsidRPr="00F00484">
        <w:rPr>
          <w:rFonts w:ascii="Times New Roman" w:hAnsi="Times New Roman"/>
          <w:sz w:val="22"/>
          <w:szCs w:val="22"/>
          <w:lang w:val="ru-RU"/>
        </w:rPr>
        <w:t>отбора</w:t>
      </w:r>
      <w:r w:rsidRPr="00F00484">
        <w:rPr>
          <w:rFonts w:ascii="Times New Roman" w:hAnsi="Times New Roman"/>
          <w:sz w:val="22"/>
          <w:szCs w:val="22"/>
          <w:lang w:val="ru-RU"/>
        </w:rPr>
        <w:t xml:space="preserve">) </w:t>
      </w:r>
    </w:p>
    <w:p w14:paraId="267F8E81" w14:textId="77777777" w:rsidR="001F288F" w:rsidRPr="00F00484" w:rsidRDefault="001F288F" w:rsidP="001F288F">
      <w:pPr>
        <w:jc w:val="center"/>
        <w:rPr>
          <w:rFonts w:ascii="Times New Roman" w:hAnsi="Times New Roman"/>
          <w:i/>
          <w:sz w:val="22"/>
          <w:szCs w:val="22"/>
          <w:lang w:val="ru-RU"/>
        </w:rPr>
      </w:pPr>
    </w:p>
    <w:p w14:paraId="068AB499" w14:textId="77777777" w:rsidR="00F602C7" w:rsidRPr="00F00484" w:rsidRDefault="001F288F" w:rsidP="001F288F">
      <w:pPr>
        <w:rPr>
          <w:rFonts w:ascii="Times New Roman" w:hAnsi="Times New Roman"/>
          <w:i/>
          <w:sz w:val="22"/>
          <w:szCs w:val="22"/>
          <w:lang w:val="ru-RU"/>
        </w:rPr>
      </w:pPr>
      <w:r w:rsidRPr="00F00484">
        <w:rPr>
          <w:rFonts w:ascii="Times New Roman" w:hAnsi="Times New Roman"/>
          <w:i/>
          <w:sz w:val="22"/>
          <w:szCs w:val="22"/>
          <w:lang w:val="ru-RU"/>
        </w:rPr>
        <w:t>№:___________</w:t>
      </w:r>
      <w:r w:rsidR="00F602C7" w:rsidRPr="00F00484">
        <w:rPr>
          <w:rFonts w:ascii="Times New Roman" w:hAnsi="Times New Roman"/>
          <w:i/>
          <w:sz w:val="22"/>
          <w:szCs w:val="22"/>
          <w:lang w:val="ru-RU"/>
        </w:rPr>
        <w:t xml:space="preserve">  </w:t>
      </w:r>
    </w:p>
    <w:p w14:paraId="123EFADF" w14:textId="77777777" w:rsidR="001F288F" w:rsidRPr="00F00484" w:rsidRDefault="001F288F" w:rsidP="001F288F">
      <w:pPr>
        <w:rPr>
          <w:rFonts w:ascii="Times New Roman" w:hAnsi="Times New Roman"/>
          <w:i/>
          <w:sz w:val="22"/>
          <w:szCs w:val="22"/>
          <w:lang w:val="ru-RU"/>
        </w:rPr>
      </w:pPr>
      <w:r w:rsidRPr="00F00484">
        <w:rPr>
          <w:rFonts w:ascii="Times New Roman" w:hAnsi="Times New Roman"/>
          <w:i/>
          <w:sz w:val="22"/>
          <w:szCs w:val="22"/>
          <w:lang w:val="ru-RU"/>
        </w:rPr>
        <w:t>Дата: _______</w:t>
      </w:r>
    </w:p>
    <w:p w14:paraId="152AF3B6" w14:textId="77777777" w:rsidR="001F288F" w:rsidRPr="00F00484" w:rsidRDefault="0056594F" w:rsidP="001F288F">
      <w:pPr>
        <w:pStyle w:val="afff"/>
        <w:ind w:left="6237" w:right="-108" w:firstLine="75"/>
        <w:jc w:val="center"/>
        <w:rPr>
          <w:rFonts w:ascii="Times New Roman" w:hAnsi="Times New Roman" w:cs="Times New Roman"/>
          <w:b/>
          <w:bCs/>
          <w:sz w:val="22"/>
          <w:szCs w:val="22"/>
        </w:rPr>
      </w:pPr>
      <w:r w:rsidRPr="00F00484">
        <w:rPr>
          <w:rFonts w:ascii="Times New Roman" w:hAnsi="Times New Roman" w:cs="Times New Roman"/>
          <w:b/>
          <w:bCs/>
          <w:sz w:val="22"/>
          <w:szCs w:val="22"/>
        </w:rPr>
        <w:t>Закупочная</w:t>
      </w:r>
      <w:r w:rsidRPr="00F00484">
        <w:rPr>
          <w:rFonts w:ascii="Times New Roman" w:hAnsi="Times New Roman" w:cs="Times New Roman"/>
          <w:sz w:val="22"/>
          <w:szCs w:val="22"/>
        </w:rPr>
        <w:t xml:space="preserve"> </w:t>
      </w:r>
      <w:r w:rsidR="001F288F" w:rsidRPr="00F00484">
        <w:rPr>
          <w:rFonts w:ascii="Times New Roman" w:hAnsi="Times New Roman" w:cs="Times New Roman"/>
          <w:b/>
          <w:bCs/>
          <w:sz w:val="22"/>
          <w:szCs w:val="22"/>
        </w:rPr>
        <w:t>комиссия</w:t>
      </w:r>
    </w:p>
    <w:p w14:paraId="2BD45786" w14:textId="77777777" w:rsidR="00A42F30" w:rsidRPr="00F00484" w:rsidRDefault="00A42F30" w:rsidP="00A42F30">
      <w:pPr>
        <w:rPr>
          <w:rFonts w:ascii="Times New Roman" w:hAnsi="Times New Roman"/>
          <w:sz w:val="22"/>
          <w:szCs w:val="22"/>
          <w:lang w:val="ru-RU"/>
        </w:rPr>
      </w:pPr>
    </w:p>
    <w:p w14:paraId="24E44956" w14:textId="77777777" w:rsidR="00735BA4" w:rsidRPr="00F00484" w:rsidRDefault="00735BA4" w:rsidP="00735BA4">
      <w:pPr>
        <w:ind w:firstLine="540"/>
        <w:jc w:val="both"/>
        <w:rPr>
          <w:rFonts w:ascii="Times New Roman" w:hAnsi="Times New Roman"/>
          <w:sz w:val="22"/>
          <w:szCs w:val="22"/>
          <w:lang w:val="ru-RU"/>
        </w:rPr>
      </w:pPr>
      <w:r w:rsidRPr="00F00484">
        <w:rPr>
          <w:rFonts w:ascii="Times New Roman" w:hAnsi="Times New Roman"/>
          <w:sz w:val="22"/>
          <w:szCs w:val="22"/>
          <w:lang w:val="ru-RU"/>
        </w:rPr>
        <w:t xml:space="preserve">Изучив документацию по отбору наилучших предложений №___ на оказание услуг ______________ мы, нижеподписавшиеся (полное наименование Участника), предлагаем наши услуги по выполнению _______________________________________ (наименование услуг) в соответствии с условиями закупочной документации. </w:t>
      </w:r>
    </w:p>
    <w:p w14:paraId="0C2E7152" w14:textId="64DE2B14" w:rsidR="00BF15C6" w:rsidRPr="00F00484" w:rsidRDefault="00735BA4" w:rsidP="00735BA4">
      <w:pPr>
        <w:ind w:firstLine="540"/>
        <w:jc w:val="both"/>
        <w:rPr>
          <w:rFonts w:ascii="Times New Roman" w:hAnsi="Times New Roman"/>
          <w:sz w:val="22"/>
          <w:szCs w:val="22"/>
          <w:lang w:val="ru-RU"/>
        </w:rPr>
      </w:pPr>
      <w:r w:rsidRPr="00F00484">
        <w:rPr>
          <w:rFonts w:ascii="Times New Roman" w:hAnsi="Times New Roman"/>
          <w:sz w:val="22"/>
          <w:szCs w:val="22"/>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p>
    <w:p w14:paraId="6CBE0EC2" w14:textId="77777777" w:rsidR="00BF15C6" w:rsidRPr="00F00484" w:rsidRDefault="00BF15C6" w:rsidP="00BF15C6">
      <w:pPr>
        <w:ind w:firstLine="540"/>
        <w:jc w:val="both"/>
        <w:rPr>
          <w:rFonts w:ascii="Times New Roman" w:hAnsi="Times New Roman"/>
          <w:sz w:val="22"/>
          <w:szCs w:val="22"/>
          <w:lang w:val="ru-RU"/>
        </w:rPr>
      </w:pPr>
      <w:r w:rsidRPr="00F00484">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F00484">
        <w:rPr>
          <w:rFonts w:ascii="Times New Roman" w:hAnsi="Times New Roman"/>
          <w:sz w:val="22"/>
          <w:szCs w:val="22"/>
          <w:lang w:val="ru-RU"/>
        </w:rPr>
        <w:br/>
        <w:t xml:space="preserve">в любой момент до истечения указанного периода.  </w:t>
      </w:r>
    </w:p>
    <w:p w14:paraId="52491C9D" w14:textId="77777777" w:rsidR="00BF15C6" w:rsidRPr="00F00484" w:rsidRDefault="00BF15C6" w:rsidP="00BF15C6">
      <w:pPr>
        <w:ind w:firstLine="540"/>
        <w:jc w:val="both"/>
        <w:rPr>
          <w:rFonts w:ascii="Times New Roman" w:hAnsi="Times New Roman"/>
          <w:sz w:val="22"/>
          <w:szCs w:val="22"/>
          <w:lang w:val="ru-RU"/>
        </w:rPr>
      </w:pPr>
    </w:p>
    <w:p w14:paraId="59DBA1DA" w14:textId="77777777" w:rsidR="00BF15C6" w:rsidRPr="00F00484" w:rsidRDefault="00BF15C6" w:rsidP="00BF15C6">
      <w:pPr>
        <w:pStyle w:val="Normal1"/>
        <w:spacing w:line="264" w:lineRule="auto"/>
        <w:ind w:firstLine="720"/>
        <w:rPr>
          <w:sz w:val="22"/>
          <w:szCs w:val="22"/>
        </w:rPr>
      </w:pPr>
      <w:r w:rsidRPr="00F00484">
        <w:rPr>
          <w:sz w:val="22"/>
          <w:szCs w:val="22"/>
        </w:rPr>
        <w:t>Приложения:</w:t>
      </w:r>
    </w:p>
    <w:p w14:paraId="4E0FA169" w14:textId="4E1ACFCB" w:rsidR="00287D45" w:rsidRPr="00F00484" w:rsidRDefault="001A7914" w:rsidP="00AA7569">
      <w:pPr>
        <w:pStyle w:val="Normal1"/>
        <w:numPr>
          <w:ilvl w:val="0"/>
          <w:numId w:val="13"/>
        </w:numPr>
        <w:spacing w:line="264" w:lineRule="auto"/>
        <w:rPr>
          <w:b/>
          <w:bCs/>
          <w:sz w:val="22"/>
          <w:szCs w:val="22"/>
        </w:rPr>
      </w:pPr>
      <w:r w:rsidRPr="00F00484">
        <w:rPr>
          <w:b/>
          <w:bCs/>
          <w:sz w:val="22"/>
          <w:szCs w:val="22"/>
        </w:rPr>
        <w:t>Опыт работы</w:t>
      </w:r>
    </w:p>
    <w:p w14:paraId="75A2822C" w14:textId="0EC94118" w:rsidR="001A7914" w:rsidRPr="00F00484" w:rsidRDefault="001A7914" w:rsidP="001A7914">
      <w:pPr>
        <w:pStyle w:val="Normal1"/>
        <w:spacing w:line="264" w:lineRule="auto"/>
        <w:ind w:left="1080" w:firstLine="0"/>
        <w:rPr>
          <w:sz w:val="22"/>
          <w:szCs w:val="22"/>
        </w:rPr>
      </w:pPr>
      <w:r w:rsidRPr="00F00484">
        <w:rPr>
          <w:sz w:val="22"/>
          <w:szCs w:val="22"/>
        </w:rPr>
        <w:t xml:space="preserve">Успешное правовое сопровождение юридической фирмой выпусков еврооблигации на международных рынках капитала за последние 3 года (информация/справка о сопровождении сделок если применимо), в том числе подтверждаемым занимаемым позициям в рейтингах юридического сопровождения эмитентов из стран СНГ и развивающихся рынков (согласно международным справочникам Legal 500, </w:t>
      </w:r>
      <w:proofErr w:type="spellStart"/>
      <w:r w:rsidRPr="00F00484">
        <w:rPr>
          <w:sz w:val="22"/>
          <w:szCs w:val="22"/>
        </w:rPr>
        <w:t>Chambers</w:t>
      </w:r>
      <w:proofErr w:type="spellEnd"/>
      <w:r w:rsidRPr="00F00484">
        <w:rPr>
          <w:sz w:val="22"/>
          <w:szCs w:val="22"/>
        </w:rPr>
        <w:t xml:space="preserve"> &amp; Partners, Bloomberg, Thomson Reuters и др.).</w:t>
      </w:r>
    </w:p>
    <w:p w14:paraId="59D2DD21" w14:textId="77777777" w:rsidR="001A7914" w:rsidRPr="00F00484" w:rsidRDefault="001A7914" w:rsidP="001A7914">
      <w:pPr>
        <w:pStyle w:val="Normal1"/>
        <w:spacing w:line="264" w:lineRule="auto"/>
        <w:ind w:left="1080" w:firstLine="0"/>
        <w:rPr>
          <w:sz w:val="22"/>
          <w:szCs w:val="22"/>
        </w:rPr>
      </w:pPr>
    </w:p>
    <w:p w14:paraId="32456B02" w14:textId="3B7C82CE" w:rsidR="001A7914" w:rsidRPr="00F00484" w:rsidRDefault="001A7914" w:rsidP="00AA7569">
      <w:pPr>
        <w:pStyle w:val="Normal1"/>
        <w:numPr>
          <w:ilvl w:val="0"/>
          <w:numId w:val="13"/>
        </w:numPr>
        <w:spacing w:line="264" w:lineRule="auto"/>
        <w:rPr>
          <w:b/>
          <w:bCs/>
          <w:sz w:val="22"/>
          <w:szCs w:val="22"/>
        </w:rPr>
      </w:pPr>
      <w:r w:rsidRPr="00F00484">
        <w:rPr>
          <w:b/>
          <w:bCs/>
          <w:sz w:val="22"/>
          <w:szCs w:val="22"/>
        </w:rPr>
        <w:t>Рейтинги</w:t>
      </w:r>
    </w:p>
    <w:p w14:paraId="38CA6221" w14:textId="77777777" w:rsidR="001A7914" w:rsidRPr="00F00484" w:rsidRDefault="001A7914" w:rsidP="001A7914">
      <w:pPr>
        <w:pStyle w:val="Normal1"/>
        <w:spacing w:line="264" w:lineRule="auto"/>
        <w:ind w:left="1080" w:firstLine="0"/>
        <w:rPr>
          <w:sz w:val="22"/>
          <w:szCs w:val="22"/>
          <w:lang w:val="uz-Cyrl-UZ"/>
        </w:rPr>
      </w:pPr>
      <w:r w:rsidRPr="00F00484">
        <w:rPr>
          <w:sz w:val="22"/>
          <w:szCs w:val="22"/>
          <w:lang w:val="uz-Cyrl-UZ"/>
        </w:rPr>
        <w:t xml:space="preserve">а) Наличие позиции и положительных отзывов в различных международных юридических рейтингах (Legal 500, Chambers &amp; Partners и др.).   </w:t>
      </w:r>
    </w:p>
    <w:p w14:paraId="47236E72" w14:textId="77777777" w:rsidR="001A7914" w:rsidRPr="00F00484" w:rsidRDefault="001A7914" w:rsidP="001A7914">
      <w:pPr>
        <w:pStyle w:val="Normal1"/>
        <w:spacing w:line="264" w:lineRule="auto"/>
        <w:ind w:left="1080" w:firstLine="0"/>
        <w:rPr>
          <w:sz w:val="22"/>
          <w:szCs w:val="22"/>
          <w:lang w:val="uz-Cyrl-UZ"/>
        </w:rPr>
      </w:pPr>
      <w:r w:rsidRPr="00F00484">
        <w:rPr>
          <w:sz w:val="22"/>
          <w:szCs w:val="22"/>
          <w:lang w:val="uz-Cyrl-UZ"/>
        </w:rPr>
        <w:t>б) Наличие офисов фирмы в ведущих финансовых центрах мира (Лондон, Нью-Йорк, континентальная Европа).</w:t>
      </w:r>
    </w:p>
    <w:p w14:paraId="3B326503" w14:textId="097A29A9" w:rsidR="00735BA4" w:rsidRPr="00F00484" w:rsidRDefault="001A7914" w:rsidP="001A7914">
      <w:pPr>
        <w:pStyle w:val="Normal1"/>
        <w:spacing w:line="264" w:lineRule="auto"/>
        <w:ind w:left="1080" w:firstLine="0"/>
        <w:rPr>
          <w:sz w:val="22"/>
          <w:szCs w:val="22"/>
          <w:lang w:val="uz-Cyrl-UZ"/>
        </w:rPr>
      </w:pPr>
      <w:r w:rsidRPr="00F00484">
        <w:rPr>
          <w:sz w:val="22"/>
          <w:szCs w:val="22"/>
          <w:lang w:val="uz-Cyrl-UZ"/>
        </w:rPr>
        <w:t>в) наличие офиса в Узбекистане, имеющих в штате специалистов по узбекскому праву или сотрудничество с местной юридической фирмой (копии лицензий, разрешений, если применимо, а также сведения о позиции местной юридической фирмы в международных юридических рейтингах).</w:t>
      </w:r>
    </w:p>
    <w:p w14:paraId="2E9CF6BC" w14:textId="77777777" w:rsidR="001A7914" w:rsidRPr="00F00484" w:rsidRDefault="001A7914" w:rsidP="001A7914">
      <w:pPr>
        <w:pStyle w:val="Normal1"/>
        <w:spacing w:line="264" w:lineRule="auto"/>
        <w:ind w:left="1080" w:firstLine="0"/>
        <w:rPr>
          <w:sz w:val="22"/>
          <w:szCs w:val="22"/>
        </w:rPr>
      </w:pPr>
    </w:p>
    <w:p w14:paraId="70F37C48" w14:textId="74086DEB" w:rsidR="001A7914" w:rsidRPr="00F00484" w:rsidRDefault="001A7914" w:rsidP="00AA7569">
      <w:pPr>
        <w:pStyle w:val="Normal1"/>
        <w:numPr>
          <w:ilvl w:val="0"/>
          <w:numId w:val="13"/>
        </w:numPr>
        <w:spacing w:line="264" w:lineRule="auto"/>
        <w:rPr>
          <w:b/>
          <w:bCs/>
          <w:sz w:val="22"/>
          <w:szCs w:val="22"/>
        </w:rPr>
      </w:pPr>
      <w:r w:rsidRPr="00F00484">
        <w:rPr>
          <w:b/>
          <w:bCs/>
          <w:sz w:val="22"/>
          <w:szCs w:val="22"/>
        </w:rPr>
        <w:t>Специалисты</w:t>
      </w:r>
      <w:r w:rsidRPr="00F00484">
        <w:rPr>
          <w:b/>
          <w:bCs/>
          <w:sz w:val="22"/>
          <w:szCs w:val="22"/>
          <w:lang w:val="uz-Cyrl-UZ"/>
        </w:rPr>
        <w:t>:</w:t>
      </w:r>
    </w:p>
    <w:p w14:paraId="092BCC95" w14:textId="77777777" w:rsidR="001A7914" w:rsidRPr="00F00484" w:rsidRDefault="001A7914" w:rsidP="001A7914">
      <w:pPr>
        <w:pStyle w:val="Normal1"/>
        <w:spacing w:line="264" w:lineRule="auto"/>
        <w:ind w:left="1080" w:firstLine="0"/>
        <w:rPr>
          <w:sz w:val="22"/>
          <w:szCs w:val="22"/>
        </w:rPr>
      </w:pPr>
      <w:r w:rsidRPr="00F00484">
        <w:rPr>
          <w:sz w:val="22"/>
          <w:szCs w:val="22"/>
        </w:rPr>
        <w:t xml:space="preserve">а) Наличие в команде юристов, допущенных к практике (наличие права оказывать юридические консультации) в иностранных юрисдикциях (США, Англия, и др.), а также в Республике Узбекистан в соответствии с законодательством (копии лицензий, сертификатов и разрешений, дипломов, если применимо). </w:t>
      </w:r>
    </w:p>
    <w:p w14:paraId="67EF7E56" w14:textId="2071CE52" w:rsidR="00287D45" w:rsidRPr="00F00484" w:rsidRDefault="001A7914" w:rsidP="001A7914">
      <w:pPr>
        <w:pStyle w:val="Normal1"/>
        <w:spacing w:line="264" w:lineRule="auto"/>
        <w:ind w:left="1080" w:firstLine="0"/>
        <w:rPr>
          <w:sz w:val="22"/>
          <w:szCs w:val="22"/>
        </w:rPr>
      </w:pPr>
      <w:r w:rsidRPr="00F00484">
        <w:rPr>
          <w:sz w:val="22"/>
          <w:szCs w:val="22"/>
        </w:rPr>
        <w:t xml:space="preserve">б) Наличие в команде ведущих юристов, имеющих успешный опыт сопровождения выпусков еврооблигации на международном рынке капитала за последние годы (по </w:t>
      </w:r>
      <w:r w:rsidR="00891DD2" w:rsidRPr="00F00484">
        <w:rPr>
          <w:sz w:val="22"/>
          <w:szCs w:val="22"/>
          <w:lang w:val="uz-Cyrl-UZ"/>
        </w:rPr>
        <w:t xml:space="preserve">форматам </w:t>
      </w:r>
      <w:proofErr w:type="spellStart"/>
      <w:r w:rsidRPr="00F00484">
        <w:rPr>
          <w:sz w:val="22"/>
          <w:szCs w:val="22"/>
        </w:rPr>
        <w:t>Reg</w:t>
      </w:r>
      <w:proofErr w:type="spellEnd"/>
      <w:r w:rsidRPr="00F00484">
        <w:rPr>
          <w:sz w:val="22"/>
          <w:szCs w:val="22"/>
        </w:rPr>
        <w:t xml:space="preserve"> S и/или 144A, </w:t>
      </w:r>
      <w:r w:rsidR="00891DD2" w:rsidRPr="00F00484">
        <w:rPr>
          <w:sz w:val="22"/>
          <w:szCs w:val="22"/>
          <w:lang w:val="en-US"/>
        </w:rPr>
        <w:t>ESG</w:t>
      </w:r>
      <w:r w:rsidR="00891DD2" w:rsidRPr="00F00484">
        <w:rPr>
          <w:sz w:val="22"/>
          <w:szCs w:val="22"/>
        </w:rPr>
        <w:t xml:space="preserve"> (</w:t>
      </w:r>
      <w:r w:rsidR="00891DD2" w:rsidRPr="00F00484">
        <w:rPr>
          <w:sz w:val="22"/>
          <w:szCs w:val="22"/>
          <w:lang w:val="en-US"/>
        </w:rPr>
        <w:t>Environmental</w:t>
      </w:r>
      <w:r w:rsidR="00891DD2" w:rsidRPr="00F00484">
        <w:rPr>
          <w:sz w:val="22"/>
          <w:szCs w:val="22"/>
        </w:rPr>
        <w:t xml:space="preserve">, </w:t>
      </w:r>
      <w:r w:rsidR="00891DD2" w:rsidRPr="00F00484">
        <w:rPr>
          <w:sz w:val="22"/>
          <w:szCs w:val="22"/>
          <w:lang w:val="en-US"/>
        </w:rPr>
        <w:t>Social</w:t>
      </w:r>
      <w:r w:rsidR="00891DD2" w:rsidRPr="00F00484">
        <w:rPr>
          <w:sz w:val="22"/>
          <w:szCs w:val="22"/>
        </w:rPr>
        <w:t xml:space="preserve"> </w:t>
      </w:r>
      <w:r w:rsidR="00891DD2" w:rsidRPr="00F00484">
        <w:rPr>
          <w:sz w:val="22"/>
          <w:szCs w:val="22"/>
          <w:lang w:val="en-US"/>
        </w:rPr>
        <w:t>and</w:t>
      </w:r>
      <w:r w:rsidR="00891DD2" w:rsidRPr="00F00484">
        <w:rPr>
          <w:sz w:val="22"/>
          <w:szCs w:val="22"/>
        </w:rPr>
        <w:t xml:space="preserve"> </w:t>
      </w:r>
      <w:r w:rsidR="00891DD2" w:rsidRPr="00F00484">
        <w:rPr>
          <w:sz w:val="22"/>
          <w:szCs w:val="22"/>
          <w:lang w:val="en-US"/>
        </w:rPr>
        <w:t>Governance</w:t>
      </w:r>
      <w:r w:rsidR="00891DD2" w:rsidRPr="00F00484">
        <w:rPr>
          <w:sz w:val="22"/>
          <w:szCs w:val="22"/>
        </w:rPr>
        <w:t xml:space="preserve">), </w:t>
      </w:r>
      <w:r w:rsidRPr="00F00484">
        <w:rPr>
          <w:sz w:val="22"/>
          <w:szCs w:val="22"/>
        </w:rPr>
        <w:t>выпуск через SPV), в том числе юридическое сопровождение эмитентов из стран СНГ, а также опыт сопровождения различных трансграничных финансовых сделок (копии лицензий, сертификатов и разрешений, дипломов, информация/справка о сопровождении сделок если применимо).</w:t>
      </w:r>
    </w:p>
    <w:p w14:paraId="15705C1D" w14:textId="77777777" w:rsidR="001A7914" w:rsidRPr="00F00484" w:rsidRDefault="001A7914" w:rsidP="001A7914">
      <w:pPr>
        <w:pStyle w:val="Normal1"/>
        <w:spacing w:line="264" w:lineRule="auto"/>
        <w:ind w:left="1080" w:firstLine="0"/>
        <w:rPr>
          <w:sz w:val="22"/>
          <w:szCs w:val="22"/>
        </w:rPr>
      </w:pPr>
    </w:p>
    <w:p w14:paraId="4A3DA545" w14:textId="7B40E590" w:rsidR="001A7914" w:rsidRPr="00F00484" w:rsidRDefault="001A7914" w:rsidP="00AA7569">
      <w:pPr>
        <w:pStyle w:val="Normal1"/>
        <w:numPr>
          <w:ilvl w:val="0"/>
          <w:numId w:val="13"/>
        </w:numPr>
        <w:spacing w:line="264" w:lineRule="auto"/>
        <w:rPr>
          <w:b/>
          <w:bCs/>
          <w:sz w:val="22"/>
          <w:szCs w:val="22"/>
        </w:rPr>
      </w:pPr>
      <w:r w:rsidRPr="00F00484">
        <w:rPr>
          <w:b/>
          <w:bCs/>
          <w:sz w:val="22"/>
          <w:szCs w:val="22"/>
        </w:rPr>
        <w:t>Партнер по праву иностранных юрисдикций (Англия, США и др.)</w:t>
      </w:r>
    </w:p>
    <w:p w14:paraId="7D8ABC46" w14:textId="128A7C5C" w:rsidR="001A7914" w:rsidRPr="00F00484" w:rsidRDefault="001A7914" w:rsidP="001A7914">
      <w:pPr>
        <w:pStyle w:val="Normal1"/>
        <w:spacing w:line="264" w:lineRule="auto"/>
        <w:ind w:left="1080" w:firstLine="0"/>
        <w:rPr>
          <w:sz w:val="22"/>
          <w:szCs w:val="22"/>
        </w:rPr>
      </w:pPr>
      <w:r w:rsidRPr="00F00484">
        <w:rPr>
          <w:sz w:val="22"/>
          <w:szCs w:val="22"/>
        </w:rPr>
        <w:lastRenderedPageBreak/>
        <w:t>Как минимум один Партнер привлекаемого юридического консультанта (международной юридической фирмы) должен иметь соответствующий разрешительный документ на право осуществления юридической деятельности по английскому праву (копии лицензий, сертификатов и разрешений, дипломов, если применимо).</w:t>
      </w:r>
    </w:p>
    <w:p w14:paraId="65D19542" w14:textId="77777777" w:rsidR="001A7914" w:rsidRPr="00F00484" w:rsidRDefault="001A7914" w:rsidP="001A7914">
      <w:pPr>
        <w:pStyle w:val="Normal1"/>
        <w:spacing w:line="264" w:lineRule="auto"/>
        <w:ind w:left="1080" w:firstLine="0"/>
        <w:rPr>
          <w:sz w:val="22"/>
          <w:szCs w:val="22"/>
        </w:rPr>
      </w:pPr>
    </w:p>
    <w:p w14:paraId="559A8191" w14:textId="7A8C01A1" w:rsidR="00287D45" w:rsidRPr="00F00484" w:rsidRDefault="001A7914" w:rsidP="00AA7569">
      <w:pPr>
        <w:pStyle w:val="Normal1"/>
        <w:numPr>
          <w:ilvl w:val="0"/>
          <w:numId w:val="13"/>
        </w:numPr>
        <w:spacing w:line="264" w:lineRule="auto"/>
        <w:rPr>
          <w:b/>
          <w:bCs/>
          <w:sz w:val="22"/>
          <w:szCs w:val="22"/>
        </w:rPr>
      </w:pPr>
      <w:r w:rsidRPr="00F00484">
        <w:rPr>
          <w:b/>
          <w:bCs/>
          <w:sz w:val="22"/>
          <w:szCs w:val="22"/>
        </w:rPr>
        <w:t>Партнер по праву Республики Узбекистан</w:t>
      </w:r>
    </w:p>
    <w:p w14:paraId="68277093" w14:textId="337E7779" w:rsidR="001A7914" w:rsidRPr="00F00484" w:rsidRDefault="001A7914" w:rsidP="001A7914">
      <w:pPr>
        <w:pStyle w:val="Normal1"/>
        <w:spacing w:line="264" w:lineRule="auto"/>
        <w:ind w:left="1080" w:firstLine="0"/>
        <w:rPr>
          <w:sz w:val="22"/>
          <w:szCs w:val="22"/>
        </w:rPr>
      </w:pPr>
      <w:r w:rsidRPr="00F00484">
        <w:rPr>
          <w:sz w:val="22"/>
          <w:szCs w:val="22"/>
        </w:rPr>
        <w:t>Как минимум один Партнер привлекаемого юридического консультанта (международной юридической фирмы) и его местного субподрядчика/партнера (местная юридическая фирма в Республике Узбекистан)  должен иметь соответствующий разрешительный документ на право осуществления юридической деятельности в Узбекистане (заверенный фирмой копия лицензии на право занятия адвокатской деятельностью в Республике Узбекистан, выписка из Реестра коммерческих организаций, оказывающих юридические консультационные услуги)</w:t>
      </w:r>
      <w:r w:rsidR="005E7CE7" w:rsidRPr="00F00484">
        <w:rPr>
          <w:sz w:val="22"/>
          <w:szCs w:val="22"/>
        </w:rPr>
        <w:t xml:space="preserve"> и наличие опыта не менее 7 лет в области «рынки капитала, банки  и финансы», в частности в выпусках еврооблигаций</w:t>
      </w:r>
      <w:r w:rsidRPr="00F00484">
        <w:rPr>
          <w:sz w:val="22"/>
          <w:szCs w:val="22"/>
        </w:rPr>
        <w:t>.</w:t>
      </w:r>
    </w:p>
    <w:p w14:paraId="3A75F9FB" w14:textId="3457FBE4" w:rsidR="004805FD" w:rsidRPr="00F00484" w:rsidRDefault="004805FD" w:rsidP="004805FD">
      <w:pPr>
        <w:rPr>
          <w:rFonts w:ascii="Times New Roman" w:hAnsi="Times New Roman"/>
          <w:sz w:val="22"/>
          <w:szCs w:val="22"/>
          <w:lang w:val="uz-Cyrl-UZ" w:eastAsia="ru-RU"/>
        </w:rPr>
      </w:pPr>
    </w:p>
    <w:p w14:paraId="5B03D95E" w14:textId="77777777" w:rsidR="004805FD" w:rsidRPr="00F00484" w:rsidRDefault="004805FD" w:rsidP="004805FD">
      <w:pPr>
        <w:rPr>
          <w:rFonts w:ascii="Times New Roman" w:hAnsi="Times New Roman"/>
          <w:sz w:val="22"/>
          <w:szCs w:val="22"/>
          <w:lang w:val="uz-Cyrl-UZ" w:eastAsia="ru-RU"/>
        </w:rPr>
      </w:pPr>
    </w:p>
    <w:p w14:paraId="26DE1906" w14:textId="77777777" w:rsidR="004805FD" w:rsidRPr="00F00484" w:rsidRDefault="004805FD" w:rsidP="004805FD">
      <w:pPr>
        <w:rPr>
          <w:rFonts w:ascii="Times New Roman" w:hAnsi="Times New Roman"/>
          <w:sz w:val="22"/>
          <w:szCs w:val="22"/>
          <w:lang w:val="ru-RU" w:eastAsia="ru-RU"/>
        </w:rPr>
      </w:pPr>
    </w:p>
    <w:p w14:paraId="43920C95" w14:textId="77777777" w:rsidR="00B1794E" w:rsidRPr="00F00484" w:rsidRDefault="00B1794E" w:rsidP="00A42F30">
      <w:pPr>
        <w:rPr>
          <w:rFonts w:ascii="Times New Roman" w:hAnsi="Times New Roman"/>
          <w:sz w:val="22"/>
          <w:szCs w:val="22"/>
          <w:lang w:val="ru-RU"/>
        </w:rPr>
      </w:pPr>
    </w:p>
    <w:p w14:paraId="54F9804D" w14:textId="77777777" w:rsidR="00A42F30" w:rsidRPr="00F00484" w:rsidRDefault="00A42F30" w:rsidP="00A42F30">
      <w:pPr>
        <w:rPr>
          <w:rFonts w:ascii="Times New Roman" w:hAnsi="Times New Roman"/>
          <w:sz w:val="22"/>
          <w:szCs w:val="22"/>
          <w:lang w:val="ru-RU"/>
        </w:rPr>
      </w:pPr>
      <w:r w:rsidRPr="00F00484">
        <w:rPr>
          <w:rFonts w:ascii="Times New Roman" w:hAnsi="Times New Roman"/>
          <w:sz w:val="22"/>
          <w:szCs w:val="22"/>
          <w:lang w:val="ru-RU"/>
        </w:rPr>
        <w:t>__________________________________</w:t>
      </w:r>
    </w:p>
    <w:p w14:paraId="02BBF174" w14:textId="77777777" w:rsidR="00A42F30" w:rsidRPr="00F00484" w:rsidRDefault="00A42F30" w:rsidP="00A42F30">
      <w:pPr>
        <w:rPr>
          <w:rFonts w:ascii="Times New Roman" w:hAnsi="Times New Roman"/>
          <w:sz w:val="22"/>
          <w:szCs w:val="22"/>
          <w:lang w:val="ru-RU"/>
        </w:rPr>
      </w:pPr>
      <w:r w:rsidRPr="00F00484">
        <w:rPr>
          <w:rFonts w:ascii="Times New Roman" w:hAnsi="Times New Roman"/>
          <w:sz w:val="22"/>
          <w:szCs w:val="22"/>
          <w:lang w:val="ru-RU"/>
        </w:rPr>
        <w:t>(подпись уполномоченного лица)</w:t>
      </w:r>
    </w:p>
    <w:p w14:paraId="7F2A9CB2" w14:textId="77777777" w:rsidR="00A42F30" w:rsidRPr="00F00484" w:rsidRDefault="00A42F30" w:rsidP="00A42F30">
      <w:pPr>
        <w:rPr>
          <w:rFonts w:ascii="Times New Roman" w:hAnsi="Times New Roman"/>
          <w:sz w:val="22"/>
          <w:szCs w:val="22"/>
          <w:lang w:val="ru-RU"/>
        </w:rPr>
      </w:pPr>
      <w:r w:rsidRPr="00F00484">
        <w:rPr>
          <w:rFonts w:ascii="Times New Roman" w:hAnsi="Times New Roman"/>
          <w:sz w:val="22"/>
          <w:szCs w:val="22"/>
          <w:lang w:val="ru-RU"/>
        </w:rPr>
        <w:t xml:space="preserve">____________________________________ </w:t>
      </w:r>
    </w:p>
    <w:p w14:paraId="20CA434B" w14:textId="77777777" w:rsidR="00A42F30" w:rsidRPr="00F00484" w:rsidRDefault="00A42F30" w:rsidP="00A42F30">
      <w:pPr>
        <w:rPr>
          <w:rFonts w:ascii="Times New Roman" w:hAnsi="Times New Roman"/>
          <w:sz w:val="22"/>
          <w:szCs w:val="22"/>
          <w:lang w:val="ru-RU"/>
        </w:rPr>
      </w:pPr>
      <w:r w:rsidRPr="00F00484">
        <w:rPr>
          <w:rFonts w:ascii="Times New Roman" w:hAnsi="Times New Roman"/>
          <w:sz w:val="22"/>
          <w:szCs w:val="22"/>
          <w:lang w:val="ru-RU"/>
        </w:rPr>
        <w:t>(Ф.И.О. и должность уполномоченного лица)</w:t>
      </w:r>
    </w:p>
    <w:p w14:paraId="0A844A93" w14:textId="77777777" w:rsidR="00A42F30" w:rsidRPr="00F00484" w:rsidRDefault="00A42F30" w:rsidP="00A42F30">
      <w:pPr>
        <w:rPr>
          <w:rFonts w:ascii="Times New Roman" w:hAnsi="Times New Roman"/>
          <w:sz w:val="22"/>
          <w:szCs w:val="22"/>
          <w:lang w:val="ru-RU"/>
        </w:rPr>
      </w:pPr>
    </w:p>
    <w:p w14:paraId="102D90F8" w14:textId="77777777" w:rsidR="00A42F30" w:rsidRPr="00F00484" w:rsidRDefault="00A42F30" w:rsidP="00A42F30">
      <w:pPr>
        <w:rPr>
          <w:rFonts w:ascii="Times New Roman" w:hAnsi="Times New Roman"/>
          <w:sz w:val="22"/>
          <w:szCs w:val="22"/>
          <w:lang w:val="ru-RU"/>
        </w:rPr>
      </w:pPr>
      <w:r w:rsidRPr="00F00484">
        <w:rPr>
          <w:rFonts w:ascii="Times New Roman" w:hAnsi="Times New Roman"/>
          <w:sz w:val="22"/>
          <w:szCs w:val="22"/>
          <w:lang w:val="ru-RU"/>
        </w:rPr>
        <w:t xml:space="preserve">М.П.  </w:t>
      </w:r>
    </w:p>
    <w:p w14:paraId="3F1F29F9" w14:textId="77777777" w:rsidR="00A42F30" w:rsidRPr="00F00484" w:rsidRDefault="00A42F30" w:rsidP="00A42F30">
      <w:pPr>
        <w:rPr>
          <w:rFonts w:ascii="Times New Roman" w:hAnsi="Times New Roman"/>
          <w:sz w:val="22"/>
          <w:szCs w:val="22"/>
          <w:lang w:val="ru-RU"/>
        </w:rPr>
      </w:pPr>
    </w:p>
    <w:p w14:paraId="299A11EC" w14:textId="77777777" w:rsidR="00A42F30" w:rsidRPr="00F00484" w:rsidRDefault="00A42F30" w:rsidP="00A42F30">
      <w:pPr>
        <w:rPr>
          <w:rFonts w:ascii="Times New Roman" w:hAnsi="Times New Roman"/>
          <w:sz w:val="22"/>
          <w:szCs w:val="22"/>
          <w:lang w:val="ru-RU"/>
        </w:rPr>
      </w:pPr>
      <w:r w:rsidRPr="00F00484">
        <w:rPr>
          <w:rFonts w:ascii="Times New Roman" w:hAnsi="Times New Roman"/>
          <w:sz w:val="22"/>
          <w:szCs w:val="22"/>
          <w:lang w:val="ru-RU"/>
        </w:rPr>
        <w:t>Дата: «___» _________________20__г.</w:t>
      </w:r>
    </w:p>
    <w:p w14:paraId="16AE43C2" w14:textId="77777777" w:rsidR="00BF15C6" w:rsidRPr="00F00484" w:rsidRDefault="00BF15C6">
      <w:pPr>
        <w:rPr>
          <w:rFonts w:ascii="Times New Roman" w:hAnsi="Times New Roman"/>
          <w:b/>
          <w:sz w:val="22"/>
          <w:szCs w:val="22"/>
          <w:lang w:val="ru-RU"/>
        </w:rPr>
      </w:pPr>
      <w:r w:rsidRPr="00F00484">
        <w:rPr>
          <w:rFonts w:ascii="Times New Roman" w:hAnsi="Times New Roman"/>
          <w:b/>
          <w:sz w:val="22"/>
          <w:szCs w:val="22"/>
          <w:lang w:val="ru-RU"/>
        </w:rPr>
        <w:br w:type="page"/>
      </w:r>
    </w:p>
    <w:p w14:paraId="366A25B8" w14:textId="77777777" w:rsidR="00AF0AC9" w:rsidRPr="00F00484" w:rsidRDefault="00AF0AC9" w:rsidP="00AF0AC9">
      <w:pPr>
        <w:jc w:val="right"/>
        <w:rPr>
          <w:rFonts w:ascii="Times New Roman" w:hAnsi="Times New Roman"/>
          <w:b/>
          <w:sz w:val="22"/>
          <w:szCs w:val="22"/>
          <w:lang w:val="ru-RU"/>
        </w:rPr>
      </w:pPr>
      <w:r w:rsidRPr="00F00484">
        <w:rPr>
          <w:rFonts w:ascii="Times New Roman" w:hAnsi="Times New Roman"/>
          <w:b/>
          <w:sz w:val="22"/>
          <w:szCs w:val="22"/>
          <w:lang w:val="ru-RU"/>
        </w:rPr>
        <w:lastRenderedPageBreak/>
        <w:t>Приложение № 2</w:t>
      </w:r>
    </w:p>
    <w:p w14:paraId="2135DF2F" w14:textId="77777777" w:rsidR="004D6CD7" w:rsidRPr="00F00484" w:rsidRDefault="004D6CD7" w:rsidP="00AF0AC9">
      <w:pPr>
        <w:jc w:val="right"/>
        <w:rPr>
          <w:rFonts w:ascii="Times New Roman" w:hAnsi="Times New Roman"/>
          <w:b/>
          <w:sz w:val="22"/>
          <w:szCs w:val="22"/>
          <w:lang w:val="ru-RU"/>
        </w:rPr>
      </w:pPr>
    </w:p>
    <w:p w14:paraId="2ABFD1A9" w14:textId="77777777" w:rsidR="002C2F82" w:rsidRPr="00F00484" w:rsidRDefault="002C2F82" w:rsidP="004D6CD7">
      <w:pPr>
        <w:ind w:firstLine="540"/>
        <w:jc w:val="center"/>
        <w:rPr>
          <w:rFonts w:ascii="Times New Roman" w:hAnsi="Times New Roman"/>
          <w:b/>
          <w:sz w:val="22"/>
          <w:szCs w:val="22"/>
          <w:u w:val="single"/>
          <w:lang w:val="ru-RU"/>
        </w:rPr>
      </w:pPr>
    </w:p>
    <w:p w14:paraId="1BDB1418" w14:textId="77777777" w:rsidR="004D6CD7" w:rsidRPr="00F00484" w:rsidRDefault="004D6CD7" w:rsidP="004D6CD7">
      <w:pPr>
        <w:ind w:firstLine="540"/>
        <w:jc w:val="center"/>
        <w:rPr>
          <w:rFonts w:ascii="Times New Roman" w:hAnsi="Times New Roman"/>
          <w:b/>
          <w:sz w:val="22"/>
          <w:szCs w:val="22"/>
          <w:u w:val="single"/>
          <w:lang w:val="ru-RU"/>
        </w:rPr>
      </w:pPr>
      <w:r w:rsidRPr="00F00484">
        <w:rPr>
          <w:rFonts w:ascii="Times New Roman" w:hAnsi="Times New Roman"/>
          <w:b/>
          <w:sz w:val="22"/>
          <w:szCs w:val="22"/>
          <w:u w:val="single"/>
          <w:lang w:val="ru-RU"/>
        </w:rPr>
        <w:t>Порядок и критерии предварительной квалификационной оценки</w:t>
      </w:r>
    </w:p>
    <w:p w14:paraId="3E9E8C13" w14:textId="77777777" w:rsidR="000B186E" w:rsidRPr="00F00484" w:rsidRDefault="000B186E" w:rsidP="004D6CD7">
      <w:pPr>
        <w:ind w:firstLine="540"/>
        <w:jc w:val="right"/>
        <w:rPr>
          <w:rFonts w:ascii="Times New Roman" w:hAnsi="Times New Roman"/>
          <w:i/>
          <w:sz w:val="22"/>
          <w:szCs w:val="22"/>
          <w:lang w:val="ru-RU"/>
        </w:rPr>
      </w:pPr>
    </w:p>
    <w:p w14:paraId="637086F2" w14:textId="77777777" w:rsidR="004D6CD7" w:rsidRPr="00F00484" w:rsidRDefault="004D6CD7" w:rsidP="004D6CD7">
      <w:pPr>
        <w:ind w:firstLine="540"/>
        <w:jc w:val="right"/>
        <w:rPr>
          <w:rFonts w:ascii="Times New Roman" w:hAnsi="Times New Roman"/>
          <w:i/>
          <w:sz w:val="22"/>
          <w:szCs w:val="22"/>
          <w:lang w:val="ru-RU"/>
        </w:rPr>
      </w:pPr>
      <w:r w:rsidRPr="00F00484">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074"/>
        <w:gridCol w:w="2795"/>
        <w:gridCol w:w="1849"/>
        <w:gridCol w:w="2188"/>
      </w:tblGrid>
      <w:tr w:rsidR="00F75A81" w:rsidRPr="00F00484" w14:paraId="57A8E2C6" w14:textId="77777777" w:rsidTr="004D6CD7">
        <w:tc>
          <w:tcPr>
            <w:tcW w:w="245" w:type="pct"/>
            <w:vAlign w:val="center"/>
          </w:tcPr>
          <w:p w14:paraId="6EF5EE25" w14:textId="77777777" w:rsidR="004D6CD7" w:rsidRPr="00F00484" w:rsidRDefault="004D6CD7" w:rsidP="00895B8A">
            <w:pPr>
              <w:jc w:val="center"/>
              <w:rPr>
                <w:rFonts w:ascii="Times New Roman" w:hAnsi="Times New Roman"/>
                <w:b/>
                <w:sz w:val="22"/>
                <w:szCs w:val="22"/>
                <w:lang w:val="ru-RU"/>
              </w:rPr>
            </w:pPr>
            <w:bookmarkStart w:id="3" w:name="_Hlk98258136"/>
            <w:r w:rsidRPr="00F00484">
              <w:rPr>
                <w:rFonts w:ascii="Times New Roman" w:hAnsi="Times New Roman"/>
                <w:b/>
                <w:sz w:val="22"/>
                <w:szCs w:val="22"/>
                <w:lang w:val="ru-RU"/>
              </w:rPr>
              <w:t>№</w:t>
            </w:r>
          </w:p>
        </w:tc>
        <w:tc>
          <w:tcPr>
            <w:tcW w:w="1223" w:type="pct"/>
            <w:vAlign w:val="center"/>
          </w:tcPr>
          <w:p w14:paraId="6BBDE16C" w14:textId="77777777" w:rsidR="004D6CD7" w:rsidRPr="00F00484" w:rsidRDefault="004D6CD7" w:rsidP="00895B8A">
            <w:pPr>
              <w:jc w:val="center"/>
              <w:rPr>
                <w:rFonts w:ascii="Times New Roman" w:hAnsi="Times New Roman"/>
                <w:b/>
                <w:sz w:val="22"/>
                <w:szCs w:val="22"/>
                <w:lang w:val="ru-RU"/>
              </w:rPr>
            </w:pPr>
            <w:r w:rsidRPr="00F00484">
              <w:rPr>
                <w:rFonts w:ascii="Times New Roman" w:hAnsi="Times New Roman"/>
                <w:b/>
                <w:sz w:val="22"/>
                <w:szCs w:val="22"/>
                <w:lang w:val="ru-RU"/>
              </w:rPr>
              <w:t>Критерий</w:t>
            </w:r>
          </w:p>
        </w:tc>
        <w:tc>
          <w:tcPr>
            <w:tcW w:w="1557" w:type="pct"/>
            <w:vAlign w:val="center"/>
          </w:tcPr>
          <w:p w14:paraId="6E7DE04C" w14:textId="77777777" w:rsidR="004D6CD7" w:rsidRPr="00F00484" w:rsidRDefault="004D6CD7" w:rsidP="00895B8A">
            <w:pPr>
              <w:jc w:val="center"/>
              <w:rPr>
                <w:rFonts w:ascii="Times New Roman" w:hAnsi="Times New Roman"/>
                <w:b/>
                <w:sz w:val="22"/>
                <w:szCs w:val="22"/>
                <w:lang w:val="ru-RU"/>
              </w:rPr>
            </w:pPr>
            <w:r w:rsidRPr="00F00484">
              <w:rPr>
                <w:rFonts w:ascii="Times New Roman" w:hAnsi="Times New Roman"/>
                <w:b/>
                <w:sz w:val="22"/>
                <w:szCs w:val="22"/>
                <w:lang w:val="ru-RU"/>
              </w:rPr>
              <w:t>Оценка</w:t>
            </w:r>
          </w:p>
        </w:tc>
        <w:tc>
          <w:tcPr>
            <w:tcW w:w="1051" w:type="pct"/>
            <w:vAlign w:val="center"/>
          </w:tcPr>
          <w:p w14:paraId="6E12AB62" w14:textId="77777777" w:rsidR="004D6CD7" w:rsidRPr="00F00484" w:rsidRDefault="004D6CD7" w:rsidP="00895B8A">
            <w:pPr>
              <w:jc w:val="center"/>
              <w:rPr>
                <w:rFonts w:ascii="Times New Roman" w:hAnsi="Times New Roman"/>
                <w:b/>
                <w:sz w:val="22"/>
                <w:szCs w:val="22"/>
                <w:lang w:val="ru-RU"/>
              </w:rPr>
            </w:pPr>
            <w:r w:rsidRPr="00F00484">
              <w:rPr>
                <w:rFonts w:ascii="Times New Roman" w:hAnsi="Times New Roman"/>
                <w:b/>
                <w:sz w:val="22"/>
                <w:szCs w:val="22"/>
                <w:lang w:val="ru-RU"/>
              </w:rPr>
              <w:t>Обязательность</w:t>
            </w:r>
          </w:p>
        </w:tc>
        <w:tc>
          <w:tcPr>
            <w:tcW w:w="924" w:type="pct"/>
            <w:vAlign w:val="center"/>
          </w:tcPr>
          <w:p w14:paraId="5D45BE78" w14:textId="77777777" w:rsidR="004D6CD7" w:rsidRPr="00F00484" w:rsidRDefault="004D6CD7" w:rsidP="00895B8A">
            <w:pPr>
              <w:jc w:val="center"/>
              <w:rPr>
                <w:rFonts w:ascii="Times New Roman" w:hAnsi="Times New Roman"/>
                <w:b/>
                <w:sz w:val="22"/>
                <w:szCs w:val="22"/>
                <w:lang w:val="ru-RU"/>
              </w:rPr>
            </w:pPr>
            <w:r w:rsidRPr="00F00484">
              <w:rPr>
                <w:rFonts w:ascii="Times New Roman" w:hAnsi="Times New Roman"/>
                <w:b/>
                <w:sz w:val="22"/>
                <w:szCs w:val="22"/>
                <w:lang w:val="ru-RU"/>
              </w:rPr>
              <w:t>Примечание</w:t>
            </w:r>
          </w:p>
        </w:tc>
      </w:tr>
      <w:tr w:rsidR="00E15A65" w:rsidRPr="00882008" w14:paraId="23CB1429" w14:textId="77777777" w:rsidTr="000B186E">
        <w:tc>
          <w:tcPr>
            <w:tcW w:w="245" w:type="pct"/>
            <w:vAlign w:val="center"/>
          </w:tcPr>
          <w:p w14:paraId="0510B653" w14:textId="77777777" w:rsidR="00E15A65" w:rsidRPr="00F00484" w:rsidRDefault="00E15A65" w:rsidP="00E15A65">
            <w:pPr>
              <w:rPr>
                <w:rFonts w:ascii="Times New Roman" w:hAnsi="Times New Roman"/>
                <w:sz w:val="22"/>
                <w:szCs w:val="22"/>
                <w:lang w:val="ru-RU"/>
              </w:rPr>
            </w:pPr>
            <w:r w:rsidRPr="00F00484">
              <w:rPr>
                <w:rFonts w:ascii="Times New Roman" w:hAnsi="Times New Roman"/>
                <w:sz w:val="22"/>
                <w:szCs w:val="22"/>
                <w:lang w:val="ru-RU"/>
              </w:rPr>
              <w:t>1</w:t>
            </w:r>
          </w:p>
        </w:tc>
        <w:tc>
          <w:tcPr>
            <w:tcW w:w="1223" w:type="pct"/>
            <w:vAlign w:val="center"/>
          </w:tcPr>
          <w:p w14:paraId="6D2F534F" w14:textId="3F9DC9A4" w:rsidR="00E15A65" w:rsidRPr="00F00484" w:rsidRDefault="00E15A65" w:rsidP="00E15A65">
            <w:pPr>
              <w:rPr>
                <w:rFonts w:ascii="Times New Roman" w:hAnsi="Times New Roman"/>
                <w:sz w:val="22"/>
                <w:szCs w:val="22"/>
                <w:lang w:val="ru-RU"/>
              </w:rPr>
            </w:pPr>
            <w:r w:rsidRPr="00F00484">
              <w:rPr>
                <w:rFonts w:ascii="Times New Roman" w:hAnsi="Times New Roman"/>
                <w:sz w:val="22"/>
                <w:szCs w:val="22"/>
                <w:lang w:val="ru-RU"/>
              </w:rPr>
              <w:t xml:space="preserve">Заявка для участия в </w:t>
            </w:r>
            <w:r w:rsidRPr="00F00484">
              <w:rPr>
                <w:rFonts w:ascii="Times New Roman" w:hAnsi="Times New Roman"/>
                <w:sz w:val="22"/>
                <w:szCs w:val="22"/>
                <w:lang w:val="uz-Cyrl-UZ"/>
              </w:rPr>
              <w:t>отборе</w:t>
            </w:r>
            <w:r w:rsidRPr="00F00484">
              <w:rPr>
                <w:rFonts w:ascii="Times New Roman" w:hAnsi="Times New Roman"/>
                <w:sz w:val="22"/>
                <w:szCs w:val="22"/>
                <w:lang w:val="ru-RU"/>
              </w:rPr>
              <w:t xml:space="preserve"> на имя председателя Закупочной комиссии по форме №1 </w:t>
            </w:r>
            <w:r w:rsidRPr="00F00484">
              <w:rPr>
                <w:rFonts w:ascii="Times New Roman" w:hAnsi="Times New Roman"/>
                <w:i/>
                <w:iCs/>
                <w:sz w:val="22"/>
                <w:szCs w:val="22"/>
                <w:lang w:val="ru-RU"/>
              </w:rPr>
              <w:t xml:space="preserve">(копия в </w:t>
            </w:r>
            <w:r w:rsidRPr="00F00484">
              <w:rPr>
                <w:rFonts w:ascii="Times New Roman" w:hAnsi="Times New Roman"/>
                <w:i/>
                <w:iCs/>
                <w:sz w:val="22"/>
                <w:szCs w:val="22"/>
              </w:rPr>
              <w:t>PDF</w:t>
            </w:r>
            <w:r w:rsidRPr="00F00484">
              <w:rPr>
                <w:rFonts w:ascii="Times New Roman" w:hAnsi="Times New Roman"/>
                <w:i/>
                <w:iCs/>
                <w:sz w:val="22"/>
                <w:szCs w:val="22"/>
                <w:lang w:val="ru-RU"/>
              </w:rPr>
              <w:t>)</w:t>
            </w:r>
          </w:p>
        </w:tc>
        <w:tc>
          <w:tcPr>
            <w:tcW w:w="1557" w:type="pct"/>
            <w:vAlign w:val="center"/>
          </w:tcPr>
          <w:p w14:paraId="1171FB58" w14:textId="6E9E13DB" w:rsidR="00E15A65" w:rsidRPr="00F00484" w:rsidRDefault="00E15A65" w:rsidP="00E15A65">
            <w:pPr>
              <w:rPr>
                <w:rFonts w:ascii="Times New Roman" w:hAnsi="Times New Roman"/>
                <w:sz w:val="22"/>
                <w:szCs w:val="22"/>
                <w:lang w:val="ru-RU"/>
              </w:rPr>
            </w:pPr>
            <w:r w:rsidRPr="00F00484">
              <w:rPr>
                <w:rFonts w:ascii="Times New Roman" w:hAnsi="Times New Roman"/>
                <w:sz w:val="22"/>
                <w:szCs w:val="22"/>
                <w:lang w:val="ru-RU"/>
              </w:rPr>
              <w:t xml:space="preserve">Да (Имеется) / </w:t>
            </w:r>
            <w:r w:rsidRPr="00F00484">
              <w:rPr>
                <w:rFonts w:ascii="Times New Roman" w:hAnsi="Times New Roman"/>
                <w:sz w:val="22"/>
                <w:szCs w:val="22"/>
                <w:lang w:val="ru-RU"/>
              </w:rPr>
              <w:br/>
              <w:t>Нет (Не имеется)</w:t>
            </w:r>
          </w:p>
        </w:tc>
        <w:tc>
          <w:tcPr>
            <w:tcW w:w="1051" w:type="pct"/>
            <w:vAlign w:val="center"/>
          </w:tcPr>
          <w:p w14:paraId="5CC40901" w14:textId="03B97A00" w:rsidR="00E15A65" w:rsidRPr="00F00484" w:rsidRDefault="00E15A65" w:rsidP="00E15A65">
            <w:pPr>
              <w:rPr>
                <w:rFonts w:ascii="Times New Roman" w:hAnsi="Times New Roman"/>
                <w:b/>
                <w:i/>
                <w:sz w:val="22"/>
                <w:szCs w:val="22"/>
                <w:u w:val="single"/>
                <w:lang w:val="ru-RU"/>
              </w:rPr>
            </w:pPr>
            <w:r w:rsidRPr="00F00484">
              <w:rPr>
                <w:rFonts w:ascii="Times New Roman" w:hAnsi="Times New Roman"/>
                <w:b/>
                <w:i/>
                <w:sz w:val="22"/>
                <w:szCs w:val="22"/>
                <w:u w:val="single"/>
                <w:lang w:val="ru-RU"/>
              </w:rPr>
              <w:t>Критично</w:t>
            </w:r>
          </w:p>
        </w:tc>
        <w:tc>
          <w:tcPr>
            <w:tcW w:w="924" w:type="pct"/>
            <w:vAlign w:val="center"/>
          </w:tcPr>
          <w:p w14:paraId="679A4161" w14:textId="33E400C7" w:rsidR="00E15A65" w:rsidRPr="00F00484" w:rsidRDefault="00E15A65" w:rsidP="00E15A65">
            <w:pPr>
              <w:rPr>
                <w:rFonts w:ascii="Times New Roman" w:hAnsi="Times New Roman"/>
                <w:i/>
                <w:sz w:val="22"/>
                <w:szCs w:val="22"/>
                <w:lang w:val="ru-RU"/>
              </w:rPr>
            </w:pPr>
            <w:proofErr w:type="gramStart"/>
            <w:r w:rsidRPr="00F00484">
              <w:rPr>
                <w:rFonts w:ascii="Times New Roman" w:hAnsi="Times New Roman"/>
                <w:sz w:val="22"/>
                <w:szCs w:val="22"/>
                <w:lang w:val="ru-RU"/>
              </w:rPr>
              <w:t>Если Нет</w:t>
            </w:r>
            <w:proofErr w:type="gramEnd"/>
            <w:r w:rsidRPr="00F00484">
              <w:rPr>
                <w:rFonts w:ascii="Times New Roman" w:hAnsi="Times New Roman"/>
                <w:sz w:val="22"/>
                <w:szCs w:val="22"/>
                <w:lang w:val="ru-RU"/>
              </w:rPr>
              <w:t xml:space="preserve"> (Не имеется), то участник дисквалифицируется</w:t>
            </w:r>
          </w:p>
        </w:tc>
      </w:tr>
      <w:tr w:rsidR="00E15A65" w:rsidRPr="00882008" w14:paraId="3FF9F9F0" w14:textId="77777777" w:rsidTr="000B186E">
        <w:tc>
          <w:tcPr>
            <w:tcW w:w="245" w:type="pct"/>
            <w:vAlign w:val="center"/>
          </w:tcPr>
          <w:p w14:paraId="40D12E47" w14:textId="77777777" w:rsidR="00E15A65" w:rsidRPr="00F00484" w:rsidRDefault="00E15A65" w:rsidP="00E15A65">
            <w:pPr>
              <w:rPr>
                <w:rFonts w:ascii="Times New Roman" w:hAnsi="Times New Roman"/>
                <w:sz w:val="22"/>
                <w:szCs w:val="22"/>
              </w:rPr>
            </w:pPr>
            <w:r w:rsidRPr="00F00484">
              <w:rPr>
                <w:rFonts w:ascii="Times New Roman" w:hAnsi="Times New Roman"/>
                <w:sz w:val="22"/>
                <w:szCs w:val="22"/>
              </w:rPr>
              <w:t>2</w:t>
            </w:r>
          </w:p>
        </w:tc>
        <w:tc>
          <w:tcPr>
            <w:tcW w:w="1223" w:type="pct"/>
            <w:vAlign w:val="center"/>
          </w:tcPr>
          <w:p w14:paraId="1593D256" w14:textId="5E4446DF" w:rsidR="00E15A65" w:rsidRPr="00F00484" w:rsidRDefault="00E15A65" w:rsidP="00E15A65">
            <w:pPr>
              <w:rPr>
                <w:rFonts w:ascii="Times New Roman" w:hAnsi="Times New Roman"/>
                <w:sz w:val="22"/>
                <w:szCs w:val="22"/>
                <w:lang w:val="ru-RU"/>
              </w:rPr>
            </w:pPr>
            <w:r w:rsidRPr="00F00484">
              <w:rPr>
                <w:rFonts w:ascii="Times New Roman" w:hAnsi="Times New Roman"/>
                <w:sz w:val="22"/>
                <w:szCs w:val="22"/>
                <w:lang w:val="ru-RU"/>
              </w:rPr>
              <w:t xml:space="preserve">Гарантийное письмо участника по форме № 2 </w:t>
            </w:r>
            <w:r w:rsidRPr="00F00484">
              <w:rPr>
                <w:rFonts w:ascii="Times New Roman" w:hAnsi="Times New Roman"/>
                <w:i/>
                <w:iCs/>
                <w:sz w:val="22"/>
                <w:szCs w:val="22"/>
                <w:lang w:val="ru-RU"/>
              </w:rPr>
              <w:t xml:space="preserve">(копия в </w:t>
            </w:r>
            <w:r w:rsidRPr="00F00484">
              <w:rPr>
                <w:rFonts w:ascii="Times New Roman" w:hAnsi="Times New Roman"/>
                <w:i/>
                <w:iCs/>
                <w:sz w:val="22"/>
                <w:szCs w:val="22"/>
              </w:rPr>
              <w:t>PDF</w:t>
            </w:r>
            <w:r w:rsidRPr="00F00484">
              <w:rPr>
                <w:rFonts w:ascii="Times New Roman" w:hAnsi="Times New Roman"/>
                <w:i/>
                <w:iCs/>
                <w:sz w:val="22"/>
                <w:szCs w:val="22"/>
                <w:lang w:val="ru-RU"/>
              </w:rPr>
              <w:t>)</w:t>
            </w:r>
          </w:p>
        </w:tc>
        <w:tc>
          <w:tcPr>
            <w:tcW w:w="1557" w:type="pct"/>
            <w:vAlign w:val="center"/>
          </w:tcPr>
          <w:p w14:paraId="6ED37397" w14:textId="7FEF94C2" w:rsidR="00E15A65" w:rsidRPr="00F00484" w:rsidRDefault="00E15A65" w:rsidP="00E15A65">
            <w:pPr>
              <w:rPr>
                <w:rFonts w:ascii="Times New Roman" w:hAnsi="Times New Roman"/>
                <w:i/>
                <w:sz w:val="22"/>
                <w:szCs w:val="22"/>
                <w:lang w:val="ru-RU"/>
              </w:rPr>
            </w:pPr>
            <w:r w:rsidRPr="00F00484">
              <w:rPr>
                <w:rFonts w:ascii="Times New Roman" w:hAnsi="Times New Roman"/>
                <w:sz w:val="22"/>
                <w:szCs w:val="22"/>
                <w:lang w:val="ru-RU"/>
              </w:rPr>
              <w:t xml:space="preserve">Да (Имеется) / </w:t>
            </w:r>
            <w:r w:rsidRPr="00F00484">
              <w:rPr>
                <w:rFonts w:ascii="Times New Roman" w:hAnsi="Times New Roman"/>
                <w:sz w:val="22"/>
                <w:szCs w:val="22"/>
                <w:lang w:val="ru-RU"/>
              </w:rPr>
              <w:br/>
              <w:t>Нет (Не имеется)</w:t>
            </w:r>
          </w:p>
        </w:tc>
        <w:tc>
          <w:tcPr>
            <w:tcW w:w="1051" w:type="pct"/>
            <w:vAlign w:val="center"/>
          </w:tcPr>
          <w:p w14:paraId="41066271" w14:textId="7735A60F" w:rsidR="00E15A65" w:rsidRPr="00F00484" w:rsidRDefault="00E15A65" w:rsidP="00E15A65">
            <w:pPr>
              <w:rPr>
                <w:rFonts w:ascii="Times New Roman" w:hAnsi="Times New Roman"/>
                <w:i/>
                <w:sz w:val="22"/>
                <w:szCs w:val="22"/>
                <w:lang w:val="ru-RU"/>
              </w:rPr>
            </w:pPr>
            <w:r w:rsidRPr="00F00484">
              <w:rPr>
                <w:rFonts w:ascii="Times New Roman" w:hAnsi="Times New Roman"/>
                <w:b/>
                <w:i/>
                <w:sz w:val="22"/>
                <w:szCs w:val="22"/>
                <w:u w:val="single"/>
                <w:lang w:val="ru-RU"/>
              </w:rPr>
              <w:t>Критично</w:t>
            </w:r>
          </w:p>
        </w:tc>
        <w:tc>
          <w:tcPr>
            <w:tcW w:w="924" w:type="pct"/>
            <w:vAlign w:val="center"/>
          </w:tcPr>
          <w:p w14:paraId="2CFB4E5C" w14:textId="4044422C" w:rsidR="00E15A65" w:rsidRPr="00F00484" w:rsidRDefault="00E15A65" w:rsidP="00E15A65">
            <w:pPr>
              <w:rPr>
                <w:rFonts w:ascii="Times New Roman" w:hAnsi="Times New Roman"/>
                <w:i/>
                <w:sz w:val="22"/>
                <w:szCs w:val="22"/>
                <w:lang w:val="ru-RU"/>
              </w:rPr>
            </w:pPr>
            <w:proofErr w:type="gramStart"/>
            <w:r w:rsidRPr="00F00484">
              <w:rPr>
                <w:rFonts w:ascii="Times New Roman" w:hAnsi="Times New Roman"/>
                <w:sz w:val="22"/>
                <w:szCs w:val="22"/>
                <w:lang w:val="ru-RU"/>
              </w:rPr>
              <w:t>Если Нет</w:t>
            </w:r>
            <w:proofErr w:type="gramEnd"/>
            <w:r w:rsidRPr="00F00484">
              <w:rPr>
                <w:rFonts w:ascii="Times New Roman" w:hAnsi="Times New Roman"/>
                <w:sz w:val="22"/>
                <w:szCs w:val="22"/>
                <w:lang w:val="ru-RU"/>
              </w:rPr>
              <w:t xml:space="preserve"> (Не имеется), то участник дисквалифицируется</w:t>
            </w:r>
          </w:p>
        </w:tc>
      </w:tr>
      <w:tr w:rsidR="00E15A65" w:rsidRPr="00882008" w14:paraId="24E94F32" w14:textId="77777777" w:rsidTr="000B186E">
        <w:tc>
          <w:tcPr>
            <w:tcW w:w="245" w:type="pct"/>
            <w:vAlign w:val="center"/>
          </w:tcPr>
          <w:p w14:paraId="73F62FD8" w14:textId="77777777" w:rsidR="00E15A65" w:rsidRPr="00F00484" w:rsidRDefault="00E15A65" w:rsidP="00E15A65">
            <w:pPr>
              <w:rPr>
                <w:rFonts w:ascii="Times New Roman" w:hAnsi="Times New Roman"/>
                <w:sz w:val="22"/>
                <w:szCs w:val="22"/>
              </w:rPr>
            </w:pPr>
            <w:r w:rsidRPr="00F00484">
              <w:rPr>
                <w:rFonts w:ascii="Times New Roman" w:hAnsi="Times New Roman"/>
                <w:sz w:val="22"/>
                <w:szCs w:val="22"/>
              </w:rPr>
              <w:t>3</w:t>
            </w:r>
          </w:p>
        </w:tc>
        <w:tc>
          <w:tcPr>
            <w:tcW w:w="1223" w:type="pct"/>
            <w:vAlign w:val="center"/>
          </w:tcPr>
          <w:p w14:paraId="14B343E3" w14:textId="6D87E17C" w:rsidR="00E15A65" w:rsidRPr="00F00484" w:rsidRDefault="00E15A65" w:rsidP="00E15A65">
            <w:pPr>
              <w:rPr>
                <w:rFonts w:ascii="Times New Roman" w:hAnsi="Times New Roman"/>
                <w:sz w:val="22"/>
                <w:szCs w:val="22"/>
                <w:lang w:val="ru-RU"/>
              </w:rPr>
            </w:pPr>
            <w:r w:rsidRPr="00F00484">
              <w:rPr>
                <w:rFonts w:ascii="Times New Roman" w:hAnsi="Times New Roman"/>
                <w:sz w:val="22"/>
                <w:szCs w:val="22"/>
                <w:lang w:val="ru-RU"/>
              </w:rPr>
              <w:t xml:space="preserve">Общая информация об участнике отбора по форме №3 </w:t>
            </w:r>
            <w:r w:rsidRPr="00F00484">
              <w:rPr>
                <w:rFonts w:ascii="Times New Roman" w:hAnsi="Times New Roman"/>
                <w:i/>
                <w:iCs/>
                <w:sz w:val="22"/>
                <w:szCs w:val="22"/>
                <w:lang w:val="ru-RU"/>
              </w:rPr>
              <w:t xml:space="preserve">(копия в </w:t>
            </w:r>
            <w:r w:rsidRPr="00F00484">
              <w:rPr>
                <w:rFonts w:ascii="Times New Roman" w:hAnsi="Times New Roman"/>
                <w:i/>
                <w:iCs/>
                <w:sz w:val="22"/>
                <w:szCs w:val="22"/>
              </w:rPr>
              <w:t>PDF</w:t>
            </w:r>
            <w:r w:rsidRPr="00F00484">
              <w:rPr>
                <w:rFonts w:ascii="Times New Roman" w:hAnsi="Times New Roman"/>
                <w:i/>
                <w:iCs/>
                <w:sz w:val="22"/>
                <w:szCs w:val="22"/>
                <w:lang w:val="ru-RU"/>
              </w:rPr>
              <w:t>)</w:t>
            </w:r>
          </w:p>
        </w:tc>
        <w:tc>
          <w:tcPr>
            <w:tcW w:w="1557" w:type="pct"/>
            <w:vAlign w:val="center"/>
          </w:tcPr>
          <w:p w14:paraId="43E53196" w14:textId="5291B46B" w:rsidR="00E15A65" w:rsidRPr="00F00484" w:rsidRDefault="00E15A65" w:rsidP="00E15A65">
            <w:pPr>
              <w:rPr>
                <w:rFonts w:ascii="Times New Roman" w:hAnsi="Times New Roman"/>
                <w:i/>
                <w:sz w:val="22"/>
                <w:szCs w:val="22"/>
                <w:lang w:val="ru-RU"/>
              </w:rPr>
            </w:pPr>
            <w:r w:rsidRPr="00F00484">
              <w:rPr>
                <w:rFonts w:ascii="Times New Roman" w:hAnsi="Times New Roman"/>
                <w:sz w:val="22"/>
                <w:szCs w:val="22"/>
                <w:lang w:val="ru-RU"/>
              </w:rPr>
              <w:t xml:space="preserve">Да (Имеется) / </w:t>
            </w:r>
            <w:r w:rsidRPr="00F00484">
              <w:rPr>
                <w:rFonts w:ascii="Times New Roman" w:hAnsi="Times New Roman"/>
                <w:sz w:val="22"/>
                <w:szCs w:val="22"/>
                <w:lang w:val="ru-RU"/>
              </w:rPr>
              <w:br/>
              <w:t>Нет (Не имеется)</w:t>
            </w:r>
          </w:p>
        </w:tc>
        <w:tc>
          <w:tcPr>
            <w:tcW w:w="1051" w:type="pct"/>
            <w:vAlign w:val="center"/>
          </w:tcPr>
          <w:p w14:paraId="4AAC0FF3" w14:textId="6F65B255" w:rsidR="00E15A65" w:rsidRPr="00F00484" w:rsidRDefault="00E15A65" w:rsidP="00E15A65">
            <w:pPr>
              <w:rPr>
                <w:rFonts w:ascii="Times New Roman" w:hAnsi="Times New Roman"/>
                <w:i/>
                <w:sz w:val="22"/>
                <w:szCs w:val="22"/>
                <w:lang w:val="ru-RU"/>
              </w:rPr>
            </w:pPr>
            <w:r w:rsidRPr="00F00484">
              <w:rPr>
                <w:rFonts w:ascii="Times New Roman" w:hAnsi="Times New Roman"/>
                <w:b/>
                <w:i/>
                <w:sz w:val="22"/>
                <w:szCs w:val="22"/>
                <w:u w:val="single"/>
                <w:lang w:val="ru-RU"/>
              </w:rPr>
              <w:t>Критично</w:t>
            </w:r>
          </w:p>
        </w:tc>
        <w:tc>
          <w:tcPr>
            <w:tcW w:w="924" w:type="pct"/>
            <w:vAlign w:val="center"/>
          </w:tcPr>
          <w:p w14:paraId="45ECB505" w14:textId="1B53697D" w:rsidR="00E15A65" w:rsidRPr="00F00484" w:rsidRDefault="00E15A65" w:rsidP="00E15A65">
            <w:pPr>
              <w:rPr>
                <w:rFonts w:ascii="Times New Roman" w:hAnsi="Times New Roman"/>
                <w:i/>
                <w:sz w:val="22"/>
                <w:szCs w:val="22"/>
                <w:lang w:val="ru-RU"/>
              </w:rPr>
            </w:pPr>
            <w:proofErr w:type="gramStart"/>
            <w:r w:rsidRPr="00F00484">
              <w:rPr>
                <w:rFonts w:ascii="Times New Roman" w:hAnsi="Times New Roman"/>
                <w:sz w:val="22"/>
                <w:szCs w:val="22"/>
                <w:lang w:val="ru-RU"/>
              </w:rPr>
              <w:t>Если Нет</w:t>
            </w:r>
            <w:proofErr w:type="gramEnd"/>
            <w:r w:rsidRPr="00F00484">
              <w:rPr>
                <w:rFonts w:ascii="Times New Roman" w:hAnsi="Times New Roman"/>
                <w:sz w:val="22"/>
                <w:szCs w:val="22"/>
                <w:lang w:val="ru-RU"/>
              </w:rPr>
              <w:t xml:space="preserve"> (Не имеется), то участник дисквалифицируется</w:t>
            </w:r>
          </w:p>
        </w:tc>
      </w:tr>
      <w:tr w:rsidR="00E15A65" w:rsidRPr="00882008" w14:paraId="2BFFD2B5" w14:textId="77777777" w:rsidTr="000B186E">
        <w:tc>
          <w:tcPr>
            <w:tcW w:w="245" w:type="pct"/>
            <w:vAlign w:val="center"/>
          </w:tcPr>
          <w:p w14:paraId="258FE47E" w14:textId="77777777" w:rsidR="00E15A65" w:rsidRPr="00F00484" w:rsidRDefault="00E15A65" w:rsidP="00E15A65">
            <w:pPr>
              <w:rPr>
                <w:rFonts w:ascii="Times New Roman" w:hAnsi="Times New Roman"/>
                <w:sz w:val="22"/>
                <w:szCs w:val="22"/>
                <w:lang w:val="ru-RU"/>
              </w:rPr>
            </w:pPr>
            <w:r w:rsidRPr="00F00484">
              <w:rPr>
                <w:rFonts w:ascii="Times New Roman" w:hAnsi="Times New Roman"/>
                <w:sz w:val="22"/>
                <w:szCs w:val="22"/>
                <w:lang w:val="ru-RU"/>
              </w:rPr>
              <w:t>4</w:t>
            </w:r>
          </w:p>
        </w:tc>
        <w:tc>
          <w:tcPr>
            <w:tcW w:w="1223" w:type="pct"/>
            <w:vAlign w:val="center"/>
          </w:tcPr>
          <w:p w14:paraId="7D6B51DB" w14:textId="0306B993" w:rsidR="00E15A65" w:rsidRPr="00F00484" w:rsidRDefault="00E15A65" w:rsidP="00E15A65">
            <w:pPr>
              <w:rPr>
                <w:rFonts w:ascii="Times New Roman" w:hAnsi="Times New Roman"/>
                <w:sz w:val="22"/>
                <w:szCs w:val="22"/>
                <w:lang w:val="ru-RU"/>
              </w:rPr>
            </w:pPr>
            <w:r w:rsidRPr="00F00484">
              <w:rPr>
                <w:rFonts w:ascii="Times New Roman" w:hAnsi="Times New Roman"/>
                <w:sz w:val="22"/>
                <w:szCs w:val="22"/>
                <w:lang w:val="ru-RU"/>
              </w:rPr>
              <w:t xml:space="preserve">Финансовое положение участника по форме №4 </w:t>
            </w:r>
            <w:r w:rsidRPr="00F00484">
              <w:rPr>
                <w:rFonts w:ascii="Times New Roman" w:hAnsi="Times New Roman"/>
                <w:i/>
                <w:iCs/>
                <w:sz w:val="22"/>
                <w:szCs w:val="22"/>
                <w:lang w:val="ru-RU"/>
              </w:rPr>
              <w:t xml:space="preserve">(копия в </w:t>
            </w:r>
            <w:r w:rsidRPr="00F00484">
              <w:rPr>
                <w:rFonts w:ascii="Times New Roman" w:hAnsi="Times New Roman"/>
                <w:i/>
                <w:iCs/>
                <w:sz w:val="22"/>
                <w:szCs w:val="22"/>
              </w:rPr>
              <w:t>PDF</w:t>
            </w:r>
            <w:r w:rsidRPr="00F00484">
              <w:rPr>
                <w:rFonts w:ascii="Times New Roman" w:hAnsi="Times New Roman"/>
                <w:i/>
                <w:iCs/>
                <w:sz w:val="22"/>
                <w:szCs w:val="22"/>
                <w:lang w:val="ru-RU"/>
              </w:rPr>
              <w:t>)</w:t>
            </w:r>
          </w:p>
        </w:tc>
        <w:tc>
          <w:tcPr>
            <w:tcW w:w="1557" w:type="pct"/>
            <w:vAlign w:val="center"/>
          </w:tcPr>
          <w:p w14:paraId="4A2C4AC3" w14:textId="7ED69ECB" w:rsidR="00E15A65" w:rsidRPr="00F00484" w:rsidRDefault="00E15A65" w:rsidP="00E15A65">
            <w:pPr>
              <w:rPr>
                <w:rFonts w:ascii="Times New Roman" w:hAnsi="Times New Roman"/>
                <w:sz w:val="22"/>
                <w:szCs w:val="22"/>
                <w:lang w:val="ru-RU"/>
              </w:rPr>
            </w:pPr>
            <w:r w:rsidRPr="00F00484">
              <w:rPr>
                <w:rFonts w:ascii="Times New Roman" w:hAnsi="Times New Roman"/>
                <w:sz w:val="22"/>
                <w:szCs w:val="22"/>
                <w:lang w:val="ru-RU"/>
              </w:rPr>
              <w:t xml:space="preserve">Да (Имеется) / </w:t>
            </w:r>
            <w:r w:rsidRPr="00F00484">
              <w:rPr>
                <w:rFonts w:ascii="Times New Roman" w:hAnsi="Times New Roman"/>
                <w:sz w:val="22"/>
                <w:szCs w:val="22"/>
                <w:lang w:val="ru-RU"/>
              </w:rPr>
              <w:br/>
              <w:t>Нет (Не имеется)</w:t>
            </w:r>
          </w:p>
        </w:tc>
        <w:tc>
          <w:tcPr>
            <w:tcW w:w="1051" w:type="pct"/>
            <w:vAlign w:val="center"/>
          </w:tcPr>
          <w:p w14:paraId="203CEFBC" w14:textId="56EFE9CD" w:rsidR="00E15A65" w:rsidRPr="00F00484" w:rsidRDefault="00E15A65" w:rsidP="00E15A65">
            <w:pPr>
              <w:rPr>
                <w:rFonts w:ascii="Times New Roman" w:hAnsi="Times New Roman"/>
                <w:i/>
                <w:sz w:val="22"/>
                <w:szCs w:val="22"/>
                <w:lang w:val="ru-RU"/>
              </w:rPr>
            </w:pPr>
            <w:r w:rsidRPr="00F00484">
              <w:rPr>
                <w:rFonts w:ascii="Times New Roman" w:hAnsi="Times New Roman"/>
                <w:b/>
                <w:i/>
                <w:sz w:val="22"/>
                <w:szCs w:val="22"/>
                <w:u w:val="single"/>
                <w:lang w:val="ru-RU"/>
              </w:rPr>
              <w:t>Критично</w:t>
            </w:r>
          </w:p>
        </w:tc>
        <w:tc>
          <w:tcPr>
            <w:tcW w:w="924" w:type="pct"/>
            <w:vAlign w:val="center"/>
          </w:tcPr>
          <w:p w14:paraId="5CC5D16B" w14:textId="28EAB606" w:rsidR="00E15A65" w:rsidRPr="00F00484" w:rsidRDefault="00E15A65" w:rsidP="00E15A65">
            <w:pPr>
              <w:rPr>
                <w:rFonts w:ascii="Times New Roman" w:hAnsi="Times New Roman"/>
                <w:i/>
                <w:sz w:val="22"/>
                <w:szCs w:val="22"/>
                <w:lang w:val="ru-RU"/>
              </w:rPr>
            </w:pPr>
            <w:proofErr w:type="gramStart"/>
            <w:r w:rsidRPr="00F00484">
              <w:rPr>
                <w:rFonts w:ascii="Times New Roman" w:hAnsi="Times New Roman"/>
                <w:sz w:val="22"/>
                <w:szCs w:val="22"/>
                <w:lang w:val="ru-RU"/>
              </w:rPr>
              <w:t>Если Нет</w:t>
            </w:r>
            <w:proofErr w:type="gramEnd"/>
            <w:r w:rsidRPr="00F00484">
              <w:rPr>
                <w:rFonts w:ascii="Times New Roman" w:hAnsi="Times New Roman"/>
                <w:sz w:val="22"/>
                <w:szCs w:val="22"/>
                <w:lang w:val="ru-RU"/>
              </w:rPr>
              <w:t xml:space="preserve"> (Не имеется), то участник дисквалифицируется</w:t>
            </w:r>
          </w:p>
        </w:tc>
      </w:tr>
      <w:tr w:rsidR="00E15A65" w:rsidRPr="00882008" w14:paraId="6304C38F" w14:textId="77777777" w:rsidTr="000B186E">
        <w:tc>
          <w:tcPr>
            <w:tcW w:w="245" w:type="pct"/>
            <w:vAlign w:val="center"/>
          </w:tcPr>
          <w:p w14:paraId="1043459F" w14:textId="77777777" w:rsidR="00E15A65" w:rsidRPr="00F00484" w:rsidRDefault="00E15A65" w:rsidP="00E15A65">
            <w:pPr>
              <w:rPr>
                <w:rFonts w:ascii="Times New Roman" w:hAnsi="Times New Roman"/>
                <w:sz w:val="22"/>
                <w:szCs w:val="22"/>
              </w:rPr>
            </w:pPr>
            <w:r w:rsidRPr="00F00484">
              <w:rPr>
                <w:rFonts w:ascii="Times New Roman" w:hAnsi="Times New Roman"/>
                <w:sz w:val="22"/>
                <w:szCs w:val="22"/>
              </w:rPr>
              <w:t>5</w:t>
            </w:r>
          </w:p>
        </w:tc>
        <w:tc>
          <w:tcPr>
            <w:tcW w:w="1223" w:type="pct"/>
            <w:vAlign w:val="center"/>
          </w:tcPr>
          <w:p w14:paraId="4B610244" w14:textId="27900CE7" w:rsidR="00E15A65" w:rsidRPr="00F00484" w:rsidRDefault="00E15A65" w:rsidP="00E15A65">
            <w:pPr>
              <w:rPr>
                <w:rFonts w:ascii="Times New Roman" w:hAnsi="Times New Roman"/>
                <w:sz w:val="22"/>
                <w:szCs w:val="22"/>
                <w:lang w:val="ru-RU"/>
              </w:rPr>
            </w:pPr>
            <w:r w:rsidRPr="00F00484">
              <w:rPr>
                <w:rFonts w:ascii="Times New Roman" w:hAnsi="Times New Roman"/>
                <w:sz w:val="22"/>
                <w:szCs w:val="22"/>
                <w:lang w:val="ru-RU"/>
              </w:rPr>
              <w:t xml:space="preserve">Заявление по недопущению коррупционных проявлений по форме №5 </w:t>
            </w:r>
            <w:r w:rsidRPr="00F00484">
              <w:rPr>
                <w:rFonts w:ascii="Times New Roman" w:hAnsi="Times New Roman"/>
                <w:i/>
                <w:iCs/>
                <w:sz w:val="22"/>
                <w:szCs w:val="22"/>
                <w:lang w:val="ru-RU"/>
              </w:rPr>
              <w:t xml:space="preserve">(копия в </w:t>
            </w:r>
            <w:r w:rsidRPr="00F00484">
              <w:rPr>
                <w:rFonts w:ascii="Times New Roman" w:hAnsi="Times New Roman"/>
                <w:i/>
                <w:iCs/>
                <w:sz w:val="22"/>
                <w:szCs w:val="22"/>
              </w:rPr>
              <w:t>PDF</w:t>
            </w:r>
            <w:r w:rsidRPr="00F00484">
              <w:rPr>
                <w:rFonts w:ascii="Times New Roman" w:hAnsi="Times New Roman"/>
                <w:i/>
                <w:iCs/>
                <w:sz w:val="22"/>
                <w:szCs w:val="22"/>
                <w:lang w:val="ru-RU"/>
              </w:rPr>
              <w:t>)</w:t>
            </w:r>
          </w:p>
        </w:tc>
        <w:tc>
          <w:tcPr>
            <w:tcW w:w="1557" w:type="pct"/>
            <w:vAlign w:val="center"/>
          </w:tcPr>
          <w:p w14:paraId="7D5E3732" w14:textId="605015F4" w:rsidR="00E15A65" w:rsidRPr="00F00484" w:rsidRDefault="00E15A65" w:rsidP="00E15A65">
            <w:pPr>
              <w:rPr>
                <w:rFonts w:ascii="Times New Roman" w:hAnsi="Times New Roman"/>
                <w:i/>
                <w:sz w:val="22"/>
                <w:szCs w:val="22"/>
                <w:lang w:val="ru-RU"/>
              </w:rPr>
            </w:pPr>
            <w:r w:rsidRPr="00F00484">
              <w:rPr>
                <w:rFonts w:ascii="Times New Roman" w:hAnsi="Times New Roman"/>
                <w:sz w:val="22"/>
                <w:szCs w:val="22"/>
                <w:lang w:val="ru-RU"/>
              </w:rPr>
              <w:t xml:space="preserve">Да (Имеется) / </w:t>
            </w:r>
            <w:r w:rsidRPr="00F00484">
              <w:rPr>
                <w:rFonts w:ascii="Times New Roman" w:hAnsi="Times New Roman"/>
                <w:sz w:val="22"/>
                <w:szCs w:val="22"/>
                <w:lang w:val="ru-RU"/>
              </w:rPr>
              <w:br/>
              <w:t>Нет (Не имеется)</w:t>
            </w:r>
          </w:p>
        </w:tc>
        <w:tc>
          <w:tcPr>
            <w:tcW w:w="1051" w:type="pct"/>
            <w:vAlign w:val="center"/>
          </w:tcPr>
          <w:p w14:paraId="22786643" w14:textId="3E523B46" w:rsidR="00E15A65" w:rsidRPr="00F00484" w:rsidRDefault="00E15A65" w:rsidP="00E15A65">
            <w:pPr>
              <w:rPr>
                <w:rFonts w:ascii="Times New Roman" w:hAnsi="Times New Roman"/>
                <w:i/>
                <w:sz w:val="22"/>
                <w:szCs w:val="22"/>
                <w:lang w:val="ru-RU"/>
              </w:rPr>
            </w:pPr>
            <w:r w:rsidRPr="00F00484">
              <w:rPr>
                <w:rFonts w:ascii="Times New Roman" w:hAnsi="Times New Roman"/>
                <w:b/>
                <w:i/>
                <w:sz w:val="22"/>
                <w:szCs w:val="22"/>
                <w:u w:val="single"/>
                <w:lang w:val="ru-RU"/>
              </w:rPr>
              <w:t>Критично</w:t>
            </w:r>
          </w:p>
        </w:tc>
        <w:tc>
          <w:tcPr>
            <w:tcW w:w="924" w:type="pct"/>
            <w:vAlign w:val="center"/>
          </w:tcPr>
          <w:p w14:paraId="7FF7DDCB" w14:textId="12B7D573" w:rsidR="00E15A65" w:rsidRPr="00F00484" w:rsidRDefault="00E15A65" w:rsidP="00E15A65">
            <w:pPr>
              <w:rPr>
                <w:rFonts w:ascii="Times New Roman" w:hAnsi="Times New Roman"/>
                <w:i/>
                <w:sz w:val="22"/>
                <w:szCs w:val="22"/>
                <w:lang w:val="ru-RU"/>
              </w:rPr>
            </w:pPr>
            <w:proofErr w:type="gramStart"/>
            <w:r w:rsidRPr="00F00484">
              <w:rPr>
                <w:rFonts w:ascii="Times New Roman" w:hAnsi="Times New Roman"/>
                <w:sz w:val="22"/>
                <w:szCs w:val="22"/>
                <w:lang w:val="ru-RU"/>
              </w:rPr>
              <w:t>Если Нет</w:t>
            </w:r>
            <w:proofErr w:type="gramEnd"/>
            <w:r w:rsidRPr="00F00484">
              <w:rPr>
                <w:rFonts w:ascii="Times New Roman" w:hAnsi="Times New Roman"/>
                <w:sz w:val="22"/>
                <w:szCs w:val="22"/>
                <w:lang w:val="ru-RU"/>
              </w:rPr>
              <w:t xml:space="preserve"> (Не имеется), то участник дисквалифицируется</w:t>
            </w:r>
          </w:p>
        </w:tc>
      </w:tr>
      <w:bookmarkEnd w:id="3"/>
    </w:tbl>
    <w:p w14:paraId="48CF26E1" w14:textId="77777777" w:rsidR="000B186E" w:rsidRPr="00F00484" w:rsidRDefault="000B186E" w:rsidP="004D6CD7">
      <w:pPr>
        <w:ind w:firstLine="540"/>
        <w:rPr>
          <w:rFonts w:ascii="Times New Roman" w:hAnsi="Times New Roman"/>
          <w:b/>
          <w:sz w:val="22"/>
          <w:szCs w:val="22"/>
          <w:lang w:val="ru-RU"/>
        </w:rPr>
      </w:pPr>
    </w:p>
    <w:p w14:paraId="4E136F16" w14:textId="77777777" w:rsidR="00C51AD7" w:rsidRPr="00F00484" w:rsidRDefault="00C51AD7" w:rsidP="004D6CD7">
      <w:pPr>
        <w:ind w:firstLine="540"/>
        <w:rPr>
          <w:rFonts w:ascii="Times New Roman" w:hAnsi="Times New Roman"/>
          <w:b/>
          <w:sz w:val="22"/>
          <w:szCs w:val="22"/>
          <w:lang w:val="ru-RU"/>
        </w:rPr>
      </w:pPr>
    </w:p>
    <w:p w14:paraId="5A9987AA" w14:textId="77777777" w:rsidR="002C2F82" w:rsidRPr="00F00484" w:rsidRDefault="002C2F82" w:rsidP="002C2F82">
      <w:pPr>
        <w:ind w:firstLine="540"/>
        <w:jc w:val="center"/>
        <w:rPr>
          <w:rFonts w:ascii="Times New Roman" w:hAnsi="Times New Roman"/>
          <w:b/>
          <w:sz w:val="22"/>
          <w:szCs w:val="22"/>
          <w:u w:val="single"/>
          <w:lang w:val="ru-RU"/>
        </w:rPr>
      </w:pPr>
      <w:r w:rsidRPr="00F00484">
        <w:rPr>
          <w:rFonts w:ascii="Times New Roman" w:hAnsi="Times New Roman"/>
          <w:b/>
          <w:sz w:val="22"/>
          <w:szCs w:val="22"/>
          <w:u w:val="single"/>
          <w:lang w:val="ru-RU"/>
        </w:rPr>
        <w:t>Оценка технической части предложения:</w:t>
      </w:r>
    </w:p>
    <w:p w14:paraId="4EF67B72" w14:textId="77777777" w:rsidR="00CD0274" w:rsidRPr="00F00484" w:rsidRDefault="00CD0274" w:rsidP="002C2F82">
      <w:pPr>
        <w:ind w:firstLine="540"/>
        <w:jc w:val="center"/>
        <w:rPr>
          <w:rFonts w:ascii="Times New Roman" w:hAnsi="Times New Roman"/>
          <w:b/>
          <w:sz w:val="22"/>
          <w:szCs w:val="22"/>
          <w:u w:val="single"/>
          <w:lang w:val="ru-RU"/>
        </w:rPr>
      </w:pPr>
    </w:p>
    <w:p w14:paraId="60EA9376" w14:textId="77777777" w:rsidR="002C2F82" w:rsidRPr="00F00484" w:rsidRDefault="002C2F82" w:rsidP="002C2F82">
      <w:pPr>
        <w:ind w:firstLine="540"/>
        <w:jc w:val="both"/>
        <w:rPr>
          <w:rFonts w:ascii="Times New Roman" w:hAnsi="Times New Roman"/>
          <w:sz w:val="22"/>
          <w:szCs w:val="22"/>
          <w:lang w:val="ru-RU"/>
        </w:rPr>
      </w:pPr>
      <w:r w:rsidRPr="00F00484">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F00484">
        <w:rPr>
          <w:rFonts w:ascii="Times New Roman" w:hAnsi="Times New Roman"/>
          <w:sz w:val="22"/>
          <w:szCs w:val="22"/>
          <w:lang w:val="ru-RU"/>
        </w:rPr>
        <w:t>отборе</w:t>
      </w:r>
      <w:r w:rsidRPr="00F00484">
        <w:rPr>
          <w:rFonts w:ascii="Times New Roman" w:hAnsi="Times New Roman"/>
          <w:sz w:val="22"/>
          <w:szCs w:val="22"/>
          <w:lang w:val="ru-RU"/>
        </w:rPr>
        <w:t>.</w:t>
      </w:r>
    </w:p>
    <w:p w14:paraId="222807E9" w14:textId="77777777" w:rsidR="002C2F82" w:rsidRPr="00F00484" w:rsidRDefault="002C2F82" w:rsidP="002C2F82">
      <w:pPr>
        <w:ind w:firstLine="540"/>
        <w:jc w:val="right"/>
        <w:rPr>
          <w:rFonts w:ascii="Times New Roman" w:hAnsi="Times New Roman"/>
          <w:i/>
          <w:sz w:val="22"/>
          <w:szCs w:val="22"/>
          <w:lang w:val="ru-RU"/>
        </w:rPr>
      </w:pPr>
    </w:p>
    <w:p w14:paraId="74C43AA7" w14:textId="77777777" w:rsidR="002C2F82" w:rsidRPr="00F00484" w:rsidRDefault="002C2F82" w:rsidP="002C2F82">
      <w:pPr>
        <w:ind w:firstLine="540"/>
        <w:jc w:val="right"/>
        <w:rPr>
          <w:rFonts w:ascii="Times New Roman" w:hAnsi="Times New Roman"/>
          <w:i/>
          <w:sz w:val="22"/>
          <w:szCs w:val="22"/>
          <w:lang w:val="ru-RU"/>
        </w:rPr>
      </w:pPr>
      <w:r w:rsidRPr="00F00484">
        <w:rPr>
          <w:rFonts w:ascii="Times New Roman" w:hAnsi="Times New Roman"/>
          <w:i/>
          <w:sz w:val="22"/>
          <w:szCs w:val="22"/>
          <w:lang w:val="ru-RU"/>
        </w:rPr>
        <w:t>Таблица №3</w:t>
      </w:r>
    </w:p>
    <w:p w14:paraId="270AFDAC" w14:textId="77777777" w:rsidR="00AF0AC9" w:rsidRPr="00F00484" w:rsidRDefault="00AF0AC9" w:rsidP="00AF0AC9">
      <w:pPr>
        <w:rPr>
          <w:rFonts w:ascii="Times New Roman" w:hAnsi="Times New Roman"/>
          <w:sz w:val="22"/>
          <w:szCs w:val="22"/>
          <w:lang w:val="ru-RU"/>
        </w:rPr>
      </w:pPr>
    </w:p>
    <w:tbl>
      <w:tblPr>
        <w:tblW w:w="51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403"/>
      </w:tblGrid>
      <w:tr w:rsidR="00F75A81" w:rsidRPr="00F00484" w14:paraId="6303B432" w14:textId="77777777" w:rsidTr="00A37270">
        <w:tc>
          <w:tcPr>
            <w:tcW w:w="228" w:type="pct"/>
            <w:vAlign w:val="center"/>
          </w:tcPr>
          <w:p w14:paraId="6BB283A0" w14:textId="77777777" w:rsidR="00BF15C6" w:rsidRPr="00F00484" w:rsidRDefault="00BF15C6" w:rsidP="008A63DD">
            <w:pPr>
              <w:jc w:val="center"/>
              <w:rPr>
                <w:rFonts w:ascii="Times New Roman" w:hAnsi="Times New Roman"/>
                <w:b/>
                <w:sz w:val="22"/>
                <w:szCs w:val="22"/>
                <w:lang w:val="ru-RU"/>
              </w:rPr>
            </w:pPr>
            <w:r w:rsidRPr="00F00484">
              <w:rPr>
                <w:rFonts w:ascii="Times New Roman" w:hAnsi="Times New Roman"/>
                <w:b/>
                <w:sz w:val="22"/>
                <w:szCs w:val="22"/>
                <w:lang w:val="ru-RU"/>
              </w:rPr>
              <w:t>№</w:t>
            </w:r>
          </w:p>
        </w:tc>
        <w:tc>
          <w:tcPr>
            <w:tcW w:w="1611" w:type="pct"/>
            <w:vAlign w:val="center"/>
          </w:tcPr>
          <w:p w14:paraId="3A7090A7" w14:textId="77777777" w:rsidR="00BF15C6" w:rsidRPr="00F00484" w:rsidRDefault="00BF15C6" w:rsidP="008A63DD">
            <w:pPr>
              <w:jc w:val="center"/>
              <w:rPr>
                <w:rFonts w:ascii="Times New Roman" w:hAnsi="Times New Roman"/>
                <w:b/>
                <w:sz w:val="22"/>
                <w:szCs w:val="22"/>
                <w:lang w:val="ru-RU"/>
              </w:rPr>
            </w:pPr>
            <w:r w:rsidRPr="00F00484">
              <w:rPr>
                <w:rFonts w:ascii="Times New Roman" w:hAnsi="Times New Roman"/>
                <w:b/>
                <w:sz w:val="22"/>
                <w:szCs w:val="22"/>
                <w:lang w:val="ru-RU"/>
              </w:rPr>
              <w:t>Критерий</w:t>
            </w:r>
          </w:p>
        </w:tc>
        <w:tc>
          <w:tcPr>
            <w:tcW w:w="1396" w:type="pct"/>
            <w:vAlign w:val="center"/>
          </w:tcPr>
          <w:p w14:paraId="0B6A3681" w14:textId="77777777" w:rsidR="00BF15C6" w:rsidRPr="00F00484" w:rsidRDefault="00BF15C6" w:rsidP="008A63DD">
            <w:pPr>
              <w:jc w:val="center"/>
              <w:rPr>
                <w:rFonts w:ascii="Times New Roman" w:hAnsi="Times New Roman"/>
                <w:b/>
                <w:sz w:val="22"/>
                <w:szCs w:val="22"/>
                <w:lang w:val="ru-RU"/>
              </w:rPr>
            </w:pPr>
            <w:r w:rsidRPr="00F00484">
              <w:rPr>
                <w:rFonts w:ascii="Times New Roman" w:hAnsi="Times New Roman"/>
                <w:b/>
                <w:sz w:val="22"/>
                <w:szCs w:val="22"/>
                <w:lang w:val="ru-RU"/>
              </w:rPr>
              <w:t>Оценка</w:t>
            </w:r>
          </w:p>
        </w:tc>
        <w:tc>
          <w:tcPr>
            <w:tcW w:w="1765" w:type="pct"/>
            <w:vAlign w:val="center"/>
          </w:tcPr>
          <w:p w14:paraId="04B9B28E" w14:textId="77777777" w:rsidR="00BF15C6" w:rsidRPr="00F00484" w:rsidRDefault="00BF15C6" w:rsidP="008A63DD">
            <w:pPr>
              <w:jc w:val="center"/>
              <w:rPr>
                <w:rFonts w:ascii="Times New Roman" w:hAnsi="Times New Roman"/>
                <w:b/>
                <w:sz w:val="22"/>
                <w:szCs w:val="22"/>
                <w:lang w:val="ru-RU"/>
              </w:rPr>
            </w:pPr>
            <w:r w:rsidRPr="00F00484">
              <w:rPr>
                <w:rFonts w:ascii="Times New Roman" w:hAnsi="Times New Roman"/>
                <w:b/>
                <w:sz w:val="22"/>
                <w:szCs w:val="22"/>
                <w:lang w:val="ru-RU"/>
              </w:rPr>
              <w:t>Примечание</w:t>
            </w:r>
          </w:p>
        </w:tc>
      </w:tr>
      <w:tr w:rsidR="003104EA" w:rsidRPr="00786887" w14:paraId="5BF1A927" w14:textId="77777777" w:rsidTr="00A37270">
        <w:trPr>
          <w:trHeight w:val="887"/>
        </w:trPr>
        <w:tc>
          <w:tcPr>
            <w:tcW w:w="228" w:type="pct"/>
            <w:vAlign w:val="center"/>
          </w:tcPr>
          <w:p w14:paraId="2024CE5D" w14:textId="77777777" w:rsidR="003104EA" w:rsidRPr="00F00484" w:rsidRDefault="003104EA" w:rsidP="003104EA">
            <w:pPr>
              <w:rPr>
                <w:rFonts w:ascii="Times New Roman" w:hAnsi="Times New Roman"/>
                <w:sz w:val="22"/>
                <w:szCs w:val="22"/>
                <w:lang w:val="ru-RU"/>
              </w:rPr>
            </w:pPr>
            <w:r w:rsidRPr="00F00484">
              <w:rPr>
                <w:rFonts w:ascii="Times New Roman" w:hAnsi="Times New Roman"/>
                <w:sz w:val="22"/>
                <w:szCs w:val="22"/>
                <w:lang w:val="ru-RU"/>
              </w:rPr>
              <w:t>1</w:t>
            </w:r>
          </w:p>
        </w:tc>
        <w:tc>
          <w:tcPr>
            <w:tcW w:w="1611" w:type="pct"/>
            <w:vAlign w:val="center"/>
          </w:tcPr>
          <w:p w14:paraId="3F0D845A" w14:textId="705B57D7" w:rsidR="003104EA" w:rsidRPr="00F00484" w:rsidRDefault="003104EA" w:rsidP="003104EA">
            <w:pPr>
              <w:jc w:val="both"/>
              <w:rPr>
                <w:rFonts w:ascii="Times New Roman" w:hAnsi="Times New Roman"/>
                <w:sz w:val="22"/>
                <w:szCs w:val="22"/>
                <w:lang w:val="ru-RU"/>
              </w:rPr>
            </w:pPr>
            <w:r w:rsidRPr="00F00484">
              <w:rPr>
                <w:rFonts w:ascii="Times New Roman" w:hAnsi="Times New Roman"/>
                <w:sz w:val="22"/>
                <w:szCs w:val="22"/>
                <w:lang w:val="ru-RU"/>
              </w:rPr>
              <w:t>Соответствие технической части закупочной документации</w:t>
            </w:r>
          </w:p>
        </w:tc>
        <w:tc>
          <w:tcPr>
            <w:tcW w:w="1396" w:type="pct"/>
            <w:vAlign w:val="center"/>
          </w:tcPr>
          <w:p w14:paraId="16844FEC" w14:textId="3F865DEE" w:rsidR="003104EA" w:rsidRPr="00F00484" w:rsidRDefault="003104EA" w:rsidP="003104EA">
            <w:pPr>
              <w:jc w:val="center"/>
              <w:rPr>
                <w:rFonts w:ascii="Times New Roman" w:hAnsi="Times New Roman"/>
                <w:sz w:val="22"/>
                <w:szCs w:val="22"/>
                <w:lang w:val="ru-RU"/>
              </w:rPr>
            </w:pPr>
            <w:r w:rsidRPr="00F00484">
              <w:rPr>
                <w:rFonts w:ascii="Times New Roman" w:hAnsi="Times New Roman"/>
                <w:sz w:val="22"/>
                <w:szCs w:val="22"/>
                <w:lang w:val="ru-RU"/>
              </w:rPr>
              <w:t>Соответствует / Не соответствует</w:t>
            </w:r>
          </w:p>
        </w:tc>
        <w:tc>
          <w:tcPr>
            <w:tcW w:w="1765" w:type="pct"/>
            <w:vAlign w:val="center"/>
          </w:tcPr>
          <w:p w14:paraId="26A34732" w14:textId="77777777" w:rsidR="003104EA" w:rsidRPr="00F00484" w:rsidRDefault="003104EA" w:rsidP="003104EA">
            <w:pPr>
              <w:jc w:val="center"/>
              <w:rPr>
                <w:rFonts w:ascii="Times New Roman" w:hAnsi="Times New Roman"/>
                <w:sz w:val="22"/>
                <w:szCs w:val="22"/>
                <w:lang w:val="ru-RU"/>
              </w:rPr>
            </w:pPr>
            <w:r w:rsidRPr="00F00484">
              <w:rPr>
                <w:rFonts w:ascii="Times New Roman" w:hAnsi="Times New Roman"/>
                <w:sz w:val="22"/>
                <w:szCs w:val="22"/>
                <w:lang w:val="ru-RU"/>
              </w:rPr>
              <w:t>Оформляется согласно Форме №6</w:t>
            </w:r>
          </w:p>
          <w:p w14:paraId="6B8156F3" w14:textId="60EF1BF5" w:rsidR="003104EA" w:rsidRPr="00F00484" w:rsidRDefault="003104EA" w:rsidP="003104EA">
            <w:pPr>
              <w:jc w:val="center"/>
              <w:rPr>
                <w:rFonts w:ascii="Times New Roman" w:hAnsi="Times New Roman"/>
                <w:sz w:val="22"/>
                <w:szCs w:val="22"/>
                <w:lang w:val="ru-RU"/>
              </w:rPr>
            </w:pPr>
            <w:r w:rsidRPr="00F00484">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5E7CE7" w:rsidRPr="00786887" w14:paraId="65D4DC3C" w14:textId="77777777" w:rsidTr="00A37270">
        <w:trPr>
          <w:trHeight w:val="887"/>
        </w:trPr>
        <w:tc>
          <w:tcPr>
            <w:tcW w:w="228" w:type="pct"/>
            <w:vAlign w:val="center"/>
          </w:tcPr>
          <w:p w14:paraId="051E25FE" w14:textId="1BDEE88A" w:rsidR="005E7CE7" w:rsidRPr="00F00484" w:rsidRDefault="005E7CE7" w:rsidP="003104EA">
            <w:pPr>
              <w:rPr>
                <w:rFonts w:ascii="Times New Roman" w:hAnsi="Times New Roman"/>
                <w:sz w:val="22"/>
                <w:szCs w:val="22"/>
                <w:lang w:val="ru-RU"/>
              </w:rPr>
            </w:pPr>
            <w:r w:rsidRPr="00F00484">
              <w:rPr>
                <w:rFonts w:ascii="Times New Roman" w:hAnsi="Times New Roman"/>
                <w:sz w:val="22"/>
                <w:szCs w:val="22"/>
                <w:lang w:val="ru-RU"/>
              </w:rPr>
              <w:t>2</w:t>
            </w:r>
          </w:p>
        </w:tc>
        <w:tc>
          <w:tcPr>
            <w:tcW w:w="1611" w:type="pct"/>
            <w:vAlign w:val="center"/>
          </w:tcPr>
          <w:p w14:paraId="74B49C2F" w14:textId="77777777" w:rsidR="00FF6F2E" w:rsidRPr="00F00484" w:rsidRDefault="00FF6F2E" w:rsidP="00FF6F2E">
            <w:pPr>
              <w:pStyle w:val="Normal1"/>
              <w:spacing w:line="264" w:lineRule="auto"/>
              <w:ind w:firstLine="0"/>
              <w:rPr>
                <w:b/>
                <w:bCs/>
                <w:sz w:val="22"/>
                <w:szCs w:val="22"/>
              </w:rPr>
            </w:pPr>
            <w:r w:rsidRPr="00F00484">
              <w:rPr>
                <w:b/>
                <w:bCs/>
                <w:sz w:val="22"/>
                <w:szCs w:val="22"/>
              </w:rPr>
              <w:t>Опыт работы</w:t>
            </w:r>
          </w:p>
          <w:p w14:paraId="4FD8B481" w14:textId="77777777" w:rsidR="00FF6F2E" w:rsidRPr="00F00484" w:rsidRDefault="00FF6F2E" w:rsidP="00FF6F2E">
            <w:pPr>
              <w:pStyle w:val="Normal1"/>
              <w:spacing w:line="264" w:lineRule="auto"/>
              <w:rPr>
                <w:sz w:val="22"/>
                <w:szCs w:val="22"/>
              </w:rPr>
            </w:pPr>
            <w:r w:rsidRPr="00F00484">
              <w:rPr>
                <w:sz w:val="22"/>
                <w:szCs w:val="22"/>
              </w:rPr>
              <w:t xml:space="preserve">Успешное правовое сопровождение юридической фирмой выпусков еврооблигации на международных рынках капитала за последние 3 года </w:t>
            </w:r>
            <w:r w:rsidRPr="00F00484">
              <w:rPr>
                <w:sz w:val="22"/>
                <w:szCs w:val="22"/>
              </w:rPr>
              <w:lastRenderedPageBreak/>
              <w:t xml:space="preserve">(информация/справка о сопровождении сделок если применимо), в том числе подтверждаемым занимаемым позициям в рейтингах юридического сопровождения эмитентов из стран СНГ и развивающихся рынков (согласно международным справочникам Legal 500, </w:t>
            </w:r>
            <w:proofErr w:type="spellStart"/>
            <w:r w:rsidRPr="00F00484">
              <w:rPr>
                <w:sz w:val="22"/>
                <w:szCs w:val="22"/>
              </w:rPr>
              <w:t>Chambers</w:t>
            </w:r>
            <w:proofErr w:type="spellEnd"/>
            <w:r w:rsidRPr="00F00484">
              <w:rPr>
                <w:sz w:val="22"/>
                <w:szCs w:val="22"/>
              </w:rPr>
              <w:t xml:space="preserve"> &amp; Partners, Bloomberg, Thomson Reuters и др.).</w:t>
            </w:r>
          </w:p>
          <w:p w14:paraId="70A43E0A" w14:textId="77777777" w:rsidR="005E7CE7" w:rsidRPr="00F00484" w:rsidRDefault="005E7CE7" w:rsidP="003104EA">
            <w:pPr>
              <w:jc w:val="both"/>
              <w:rPr>
                <w:rFonts w:ascii="Times New Roman" w:hAnsi="Times New Roman"/>
                <w:sz w:val="22"/>
                <w:szCs w:val="22"/>
                <w:lang w:val="ru-RU"/>
              </w:rPr>
            </w:pPr>
          </w:p>
        </w:tc>
        <w:tc>
          <w:tcPr>
            <w:tcW w:w="1396" w:type="pct"/>
            <w:vAlign w:val="center"/>
          </w:tcPr>
          <w:p w14:paraId="67ECEB62" w14:textId="73231C87" w:rsidR="005E7CE7" w:rsidRPr="00F00484" w:rsidRDefault="00FF6F2E" w:rsidP="003104EA">
            <w:pPr>
              <w:jc w:val="center"/>
              <w:rPr>
                <w:rFonts w:ascii="Times New Roman" w:hAnsi="Times New Roman"/>
                <w:sz w:val="22"/>
                <w:szCs w:val="22"/>
                <w:lang w:val="ru-RU"/>
              </w:rPr>
            </w:pPr>
            <w:r w:rsidRPr="00F00484">
              <w:rPr>
                <w:rFonts w:ascii="Times New Roman" w:hAnsi="Times New Roman"/>
                <w:sz w:val="22"/>
                <w:szCs w:val="22"/>
                <w:lang w:val="ru-RU"/>
              </w:rPr>
              <w:lastRenderedPageBreak/>
              <w:t>Соответствует / Не соответствует</w:t>
            </w:r>
          </w:p>
        </w:tc>
        <w:tc>
          <w:tcPr>
            <w:tcW w:w="1765" w:type="pct"/>
            <w:vAlign w:val="center"/>
          </w:tcPr>
          <w:p w14:paraId="070F0238" w14:textId="4A887763" w:rsidR="005E7CE7" w:rsidRPr="00F00484" w:rsidRDefault="00FF6F2E" w:rsidP="003104EA">
            <w:pPr>
              <w:jc w:val="center"/>
              <w:rPr>
                <w:rFonts w:ascii="Times New Roman" w:hAnsi="Times New Roman"/>
                <w:sz w:val="22"/>
                <w:szCs w:val="22"/>
                <w:lang w:val="ru-RU"/>
              </w:rPr>
            </w:pPr>
            <w:r w:rsidRPr="00F00484">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5E7CE7" w:rsidRPr="00786887" w14:paraId="27E1C135" w14:textId="77777777" w:rsidTr="00A37270">
        <w:trPr>
          <w:trHeight w:val="887"/>
        </w:trPr>
        <w:tc>
          <w:tcPr>
            <w:tcW w:w="228" w:type="pct"/>
            <w:vAlign w:val="center"/>
          </w:tcPr>
          <w:p w14:paraId="2BBDA049" w14:textId="518BA7CF" w:rsidR="005E7CE7" w:rsidRPr="00F00484" w:rsidRDefault="005E7CE7" w:rsidP="003104EA">
            <w:pPr>
              <w:rPr>
                <w:rFonts w:ascii="Times New Roman" w:hAnsi="Times New Roman"/>
                <w:sz w:val="22"/>
                <w:szCs w:val="22"/>
                <w:lang w:val="ru-RU"/>
              </w:rPr>
            </w:pPr>
            <w:r w:rsidRPr="00F00484">
              <w:rPr>
                <w:rFonts w:ascii="Times New Roman" w:hAnsi="Times New Roman"/>
                <w:sz w:val="22"/>
                <w:szCs w:val="22"/>
                <w:lang w:val="ru-RU"/>
              </w:rPr>
              <w:t>3</w:t>
            </w:r>
          </w:p>
        </w:tc>
        <w:tc>
          <w:tcPr>
            <w:tcW w:w="1611" w:type="pct"/>
            <w:vAlign w:val="center"/>
          </w:tcPr>
          <w:p w14:paraId="66ABA162" w14:textId="77777777" w:rsidR="00FF6F2E" w:rsidRPr="00F00484" w:rsidRDefault="00FF6F2E" w:rsidP="00FF6F2E">
            <w:pPr>
              <w:pStyle w:val="Normal1"/>
              <w:spacing w:line="264" w:lineRule="auto"/>
              <w:ind w:firstLine="0"/>
              <w:rPr>
                <w:b/>
                <w:bCs/>
                <w:sz w:val="22"/>
                <w:szCs w:val="22"/>
              </w:rPr>
            </w:pPr>
            <w:r w:rsidRPr="00F00484">
              <w:rPr>
                <w:b/>
                <w:bCs/>
                <w:sz w:val="22"/>
                <w:szCs w:val="22"/>
              </w:rPr>
              <w:t>Рейтинги</w:t>
            </w:r>
          </w:p>
          <w:p w14:paraId="615B1367" w14:textId="77777777" w:rsidR="00FF6F2E" w:rsidRPr="00F00484" w:rsidRDefault="00FF6F2E" w:rsidP="00FF6F2E">
            <w:pPr>
              <w:pStyle w:val="Normal1"/>
              <w:spacing w:line="264" w:lineRule="auto"/>
              <w:rPr>
                <w:sz w:val="22"/>
                <w:szCs w:val="22"/>
                <w:lang w:val="uz-Cyrl-UZ"/>
              </w:rPr>
            </w:pPr>
            <w:r w:rsidRPr="00F00484">
              <w:rPr>
                <w:sz w:val="22"/>
                <w:szCs w:val="22"/>
                <w:lang w:val="uz-Cyrl-UZ"/>
              </w:rPr>
              <w:t xml:space="preserve">а) Наличие позиции и положительных отзывов в различных международных юридических рейтингах (Legal 500, Chambers &amp; Partners и др.).   </w:t>
            </w:r>
          </w:p>
          <w:p w14:paraId="7E043859" w14:textId="77777777" w:rsidR="00FF6F2E" w:rsidRPr="00F00484" w:rsidRDefault="00FF6F2E" w:rsidP="00FF6F2E">
            <w:pPr>
              <w:pStyle w:val="Normal1"/>
              <w:spacing w:line="264" w:lineRule="auto"/>
              <w:rPr>
                <w:sz w:val="22"/>
                <w:szCs w:val="22"/>
                <w:lang w:val="uz-Cyrl-UZ"/>
              </w:rPr>
            </w:pPr>
            <w:r w:rsidRPr="00F00484">
              <w:rPr>
                <w:sz w:val="22"/>
                <w:szCs w:val="22"/>
                <w:lang w:val="uz-Cyrl-UZ"/>
              </w:rPr>
              <w:t>б) Наличие офисов фирмы в ведущих финансовых центрах мира (Лондон, Нью-Йорк, континентальная Европа).</w:t>
            </w:r>
          </w:p>
          <w:p w14:paraId="02F297AF" w14:textId="77777777" w:rsidR="00FF6F2E" w:rsidRPr="00F00484" w:rsidRDefault="00FF6F2E" w:rsidP="00FF6F2E">
            <w:pPr>
              <w:pStyle w:val="Normal1"/>
              <w:spacing w:line="264" w:lineRule="auto"/>
              <w:rPr>
                <w:sz w:val="22"/>
                <w:szCs w:val="22"/>
                <w:lang w:val="uz-Cyrl-UZ"/>
              </w:rPr>
            </w:pPr>
            <w:r w:rsidRPr="00F00484">
              <w:rPr>
                <w:sz w:val="22"/>
                <w:szCs w:val="22"/>
                <w:lang w:val="uz-Cyrl-UZ"/>
              </w:rPr>
              <w:t>в) наличие офиса в Узбекистане, имеющих в штате специалистов по узбекскому праву или сотрудничество с местной юридической фирмой (копии лицензий, разрешений, если применимо, а также сведения о позиции местной юридической фирмы в международных юридических рейтингах).</w:t>
            </w:r>
          </w:p>
          <w:p w14:paraId="24BAE51E" w14:textId="77777777" w:rsidR="005E7CE7" w:rsidRPr="00F00484" w:rsidRDefault="005E7CE7" w:rsidP="003104EA">
            <w:pPr>
              <w:jc w:val="both"/>
              <w:rPr>
                <w:rFonts w:ascii="Times New Roman" w:hAnsi="Times New Roman"/>
                <w:sz w:val="22"/>
                <w:szCs w:val="22"/>
                <w:lang w:val="uz-Cyrl-UZ"/>
              </w:rPr>
            </w:pPr>
          </w:p>
        </w:tc>
        <w:tc>
          <w:tcPr>
            <w:tcW w:w="1396" w:type="pct"/>
            <w:vAlign w:val="center"/>
          </w:tcPr>
          <w:p w14:paraId="30F46626" w14:textId="250A647A" w:rsidR="005E7CE7" w:rsidRPr="00F00484" w:rsidRDefault="00FF6F2E" w:rsidP="003104EA">
            <w:pPr>
              <w:jc w:val="center"/>
              <w:rPr>
                <w:rFonts w:ascii="Times New Roman" w:hAnsi="Times New Roman"/>
                <w:sz w:val="22"/>
                <w:szCs w:val="22"/>
                <w:lang w:val="ru-RU"/>
              </w:rPr>
            </w:pPr>
            <w:r w:rsidRPr="00F00484">
              <w:rPr>
                <w:rFonts w:ascii="Times New Roman" w:hAnsi="Times New Roman"/>
                <w:sz w:val="22"/>
                <w:szCs w:val="22"/>
                <w:lang w:val="ru-RU"/>
              </w:rPr>
              <w:t>Соответствует / Не соответствует</w:t>
            </w:r>
          </w:p>
        </w:tc>
        <w:tc>
          <w:tcPr>
            <w:tcW w:w="1765" w:type="pct"/>
            <w:vAlign w:val="center"/>
          </w:tcPr>
          <w:p w14:paraId="2AFF86C3" w14:textId="7058E8EE" w:rsidR="005E7CE7" w:rsidRPr="00F00484" w:rsidRDefault="00FF6F2E" w:rsidP="003104EA">
            <w:pPr>
              <w:jc w:val="center"/>
              <w:rPr>
                <w:rFonts w:ascii="Times New Roman" w:hAnsi="Times New Roman"/>
                <w:sz w:val="22"/>
                <w:szCs w:val="22"/>
                <w:lang w:val="ru-RU"/>
              </w:rPr>
            </w:pPr>
            <w:r w:rsidRPr="00F00484">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5E7CE7" w:rsidRPr="00786887" w14:paraId="6D16B9B3" w14:textId="77777777" w:rsidTr="00A37270">
        <w:trPr>
          <w:trHeight w:val="887"/>
        </w:trPr>
        <w:tc>
          <w:tcPr>
            <w:tcW w:w="228" w:type="pct"/>
            <w:vAlign w:val="center"/>
          </w:tcPr>
          <w:p w14:paraId="74725083" w14:textId="75B19A72" w:rsidR="005E7CE7" w:rsidRPr="00F00484" w:rsidRDefault="005E7CE7" w:rsidP="003104EA">
            <w:pPr>
              <w:rPr>
                <w:rFonts w:ascii="Times New Roman" w:hAnsi="Times New Roman"/>
                <w:sz w:val="22"/>
                <w:szCs w:val="22"/>
                <w:lang w:val="ru-RU"/>
              </w:rPr>
            </w:pPr>
            <w:r w:rsidRPr="00F00484">
              <w:rPr>
                <w:rFonts w:ascii="Times New Roman" w:hAnsi="Times New Roman"/>
                <w:sz w:val="22"/>
                <w:szCs w:val="22"/>
                <w:lang w:val="ru-RU"/>
              </w:rPr>
              <w:t>4</w:t>
            </w:r>
          </w:p>
        </w:tc>
        <w:tc>
          <w:tcPr>
            <w:tcW w:w="1611" w:type="pct"/>
            <w:vAlign w:val="center"/>
          </w:tcPr>
          <w:p w14:paraId="5E1A2893" w14:textId="77777777" w:rsidR="00FF6F2E" w:rsidRPr="00F00484" w:rsidRDefault="00FF6F2E" w:rsidP="00FF6F2E">
            <w:pPr>
              <w:pStyle w:val="Normal1"/>
              <w:spacing w:line="264" w:lineRule="auto"/>
              <w:ind w:firstLine="0"/>
              <w:rPr>
                <w:b/>
                <w:bCs/>
                <w:sz w:val="22"/>
                <w:szCs w:val="22"/>
              </w:rPr>
            </w:pPr>
            <w:r w:rsidRPr="00F00484">
              <w:rPr>
                <w:b/>
                <w:bCs/>
                <w:sz w:val="22"/>
                <w:szCs w:val="22"/>
              </w:rPr>
              <w:t>Специалисты</w:t>
            </w:r>
            <w:r w:rsidRPr="00F00484">
              <w:rPr>
                <w:b/>
                <w:bCs/>
                <w:sz w:val="22"/>
                <w:szCs w:val="22"/>
                <w:lang w:val="uz-Cyrl-UZ"/>
              </w:rPr>
              <w:t>:</w:t>
            </w:r>
          </w:p>
          <w:p w14:paraId="2C9386B1" w14:textId="77777777" w:rsidR="00FF6F2E" w:rsidRPr="00F00484" w:rsidRDefault="00FF6F2E" w:rsidP="00FF6F2E">
            <w:pPr>
              <w:pStyle w:val="Normal1"/>
              <w:spacing w:line="264" w:lineRule="auto"/>
              <w:rPr>
                <w:sz w:val="22"/>
                <w:szCs w:val="22"/>
              </w:rPr>
            </w:pPr>
            <w:r w:rsidRPr="00F00484">
              <w:rPr>
                <w:sz w:val="22"/>
                <w:szCs w:val="22"/>
              </w:rPr>
              <w:t xml:space="preserve">а) Наличие в команде юристов, допущенных к практике (наличие права оказывать юридические консультации) в иностранных юрисдикциях (США, Англия, и др.), а также в Республике Узбекистан в соответствии с законодательством (копии лицензий, сертификатов и разрешений, дипломов, если применимо). </w:t>
            </w:r>
          </w:p>
          <w:p w14:paraId="32A2EE5F" w14:textId="77777777" w:rsidR="00FF6F2E" w:rsidRPr="00F00484" w:rsidRDefault="00FF6F2E" w:rsidP="00FF6F2E">
            <w:pPr>
              <w:pStyle w:val="Normal1"/>
              <w:spacing w:line="264" w:lineRule="auto"/>
              <w:rPr>
                <w:sz w:val="22"/>
                <w:szCs w:val="22"/>
              </w:rPr>
            </w:pPr>
            <w:r w:rsidRPr="00F00484">
              <w:rPr>
                <w:sz w:val="22"/>
                <w:szCs w:val="22"/>
              </w:rPr>
              <w:lastRenderedPageBreak/>
              <w:t xml:space="preserve">б) Наличие в команде ведущих юристов, имеющих успешный опыт сопровождения выпусков еврооблигации на международном рынке капитала за последние годы (по </w:t>
            </w:r>
            <w:r w:rsidRPr="00F00484">
              <w:rPr>
                <w:sz w:val="22"/>
                <w:szCs w:val="22"/>
                <w:lang w:val="uz-Cyrl-UZ"/>
              </w:rPr>
              <w:t xml:space="preserve">форматам </w:t>
            </w:r>
            <w:proofErr w:type="spellStart"/>
            <w:r w:rsidRPr="00F00484">
              <w:rPr>
                <w:sz w:val="22"/>
                <w:szCs w:val="22"/>
              </w:rPr>
              <w:t>Reg</w:t>
            </w:r>
            <w:proofErr w:type="spellEnd"/>
            <w:r w:rsidRPr="00F00484">
              <w:rPr>
                <w:sz w:val="22"/>
                <w:szCs w:val="22"/>
              </w:rPr>
              <w:t xml:space="preserve"> S и/или 144A, </w:t>
            </w:r>
            <w:r w:rsidRPr="00F00484">
              <w:rPr>
                <w:sz w:val="22"/>
                <w:szCs w:val="22"/>
                <w:lang w:val="en-US"/>
              </w:rPr>
              <w:t>ESG</w:t>
            </w:r>
            <w:r w:rsidRPr="00F00484">
              <w:rPr>
                <w:sz w:val="22"/>
                <w:szCs w:val="22"/>
              </w:rPr>
              <w:t xml:space="preserve"> (</w:t>
            </w:r>
            <w:r w:rsidRPr="00F00484">
              <w:rPr>
                <w:sz w:val="22"/>
                <w:szCs w:val="22"/>
                <w:lang w:val="en-US"/>
              </w:rPr>
              <w:t>Environmental</w:t>
            </w:r>
            <w:r w:rsidRPr="00F00484">
              <w:rPr>
                <w:sz w:val="22"/>
                <w:szCs w:val="22"/>
              </w:rPr>
              <w:t xml:space="preserve">, </w:t>
            </w:r>
            <w:r w:rsidRPr="00F00484">
              <w:rPr>
                <w:sz w:val="22"/>
                <w:szCs w:val="22"/>
                <w:lang w:val="en-US"/>
              </w:rPr>
              <w:t>Social</w:t>
            </w:r>
            <w:r w:rsidRPr="00F00484">
              <w:rPr>
                <w:sz w:val="22"/>
                <w:szCs w:val="22"/>
              </w:rPr>
              <w:t xml:space="preserve"> </w:t>
            </w:r>
            <w:r w:rsidRPr="00F00484">
              <w:rPr>
                <w:sz w:val="22"/>
                <w:szCs w:val="22"/>
                <w:lang w:val="en-US"/>
              </w:rPr>
              <w:t>and</w:t>
            </w:r>
            <w:r w:rsidRPr="00F00484">
              <w:rPr>
                <w:sz w:val="22"/>
                <w:szCs w:val="22"/>
              </w:rPr>
              <w:t xml:space="preserve"> </w:t>
            </w:r>
            <w:r w:rsidRPr="00F00484">
              <w:rPr>
                <w:sz w:val="22"/>
                <w:szCs w:val="22"/>
                <w:lang w:val="en-US"/>
              </w:rPr>
              <w:t>Governance</w:t>
            </w:r>
            <w:r w:rsidRPr="00F00484">
              <w:rPr>
                <w:sz w:val="22"/>
                <w:szCs w:val="22"/>
              </w:rPr>
              <w:t>), выпуск через SPV), в том числе юридическое сопровождение эмитентов из стран СНГ, а также опыт сопровождения различных трансграничных финансовых сделок (копии лицензий, сертификатов и разрешений, дипломов, информация/справка о сопровождении сделок если применимо).</w:t>
            </w:r>
          </w:p>
          <w:p w14:paraId="6087B2FD" w14:textId="77777777" w:rsidR="005E7CE7" w:rsidRPr="00F00484" w:rsidRDefault="005E7CE7" w:rsidP="003104EA">
            <w:pPr>
              <w:jc w:val="both"/>
              <w:rPr>
                <w:rFonts w:ascii="Times New Roman" w:hAnsi="Times New Roman"/>
                <w:sz w:val="22"/>
                <w:szCs w:val="22"/>
                <w:lang w:val="ru-RU"/>
              </w:rPr>
            </w:pPr>
          </w:p>
        </w:tc>
        <w:tc>
          <w:tcPr>
            <w:tcW w:w="1396" w:type="pct"/>
            <w:vAlign w:val="center"/>
          </w:tcPr>
          <w:p w14:paraId="50EA886C" w14:textId="1ABD527F" w:rsidR="005E7CE7" w:rsidRPr="00F00484" w:rsidRDefault="00FF6F2E" w:rsidP="003104EA">
            <w:pPr>
              <w:jc w:val="center"/>
              <w:rPr>
                <w:rFonts w:ascii="Times New Roman" w:hAnsi="Times New Roman"/>
                <w:sz w:val="22"/>
                <w:szCs w:val="22"/>
                <w:lang w:val="ru-RU"/>
              </w:rPr>
            </w:pPr>
            <w:r w:rsidRPr="00F00484">
              <w:rPr>
                <w:rFonts w:ascii="Times New Roman" w:hAnsi="Times New Roman"/>
                <w:sz w:val="22"/>
                <w:szCs w:val="22"/>
                <w:lang w:val="ru-RU"/>
              </w:rPr>
              <w:lastRenderedPageBreak/>
              <w:t>Соответствует / Не соответствует</w:t>
            </w:r>
          </w:p>
        </w:tc>
        <w:tc>
          <w:tcPr>
            <w:tcW w:w="1765" w:type="pct"/>
            <w:vAlign w:val="center"/>
          </w:tcPr>
          <w:p w14:paraId="50808262" w14:textId="1DECD5BE" w:rsidR="005E7CE7" w:rsidRPr="00F00484" w:rsidRDefault="00FF6F2E" w:rsidP="003104EA">
            <w:pPr>
              <w:jc w:val="center"/>
              <w:rPr>
                <w:rFonts w:ascii="Times New Roman" w:hAnsi="Times New Roman"/>
                <w:sz w:val="22"/>
                <w:szCs w:val="22"/>
                <w:lang w:val="ru-RU"/>
              </w:rPr>
            </w:pPr>
            <w:r w:rsidRPr="00F00484">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5E7CE7" w:rsidRPr="00786887" w14:paraId="1A51940C" w14:textId="77777777" w:rsidTr="00A37270">
        <w:trPr>
          <w:trHeight w:val="887"/>
        </w:trPr>
        <w:tc>
          <w:tcPr>
            <w:tcW w:w="228" w:type="pct"/>
            <w:vAlign w:val="center"/>
          </w:tcPr>
          <w:p w14:paraId="52D255A8" w14:textId="397EF6FC" w:rsidR="005E7CE7" w:rsidRPr="00F00484" w:rsidRDefault="005E7CE7" w:rsidP="003104EA">
            <w:pPr>
              <w:rPr>
                <w:rFonts w:ascii="Times New Roman" w:hAnsi="Times New Roman"/>
                <w:sz w:val="22"/>
                <w:szCs w:val="22"/>
                <w:lang w:val="ru-RU"/>
              </w:rPr>
            </w:pPr>
            <w:r w:rsidRPr="00F00484">
              <w:rPr>
                <w:rFonts w:ascii="Times New Roman" w:hAnsi="Times New Roman"/>
                <w:sz w:val="22"/>
                <w:szCs w:val="22"/>
                <w:lang w:val="ru-RU"/>
              </w:rPr>
              <w:t>5</w:t>
            </w:r>
          </w:p>
        </w:tc>
        <w:tc>
          <w:tcPr>
            <w:tcW w:w="1611" w:type="pct"/>
            <w:vAlign w:val="center"/>
          </w:tcPr>
          <w:p w14:paraId="53CBAC00" w14:textId="77777777" w:rsidR="00FF6F2E" w:rsidRPr="00F00484" w:rsidRDefault="00FF6F2E" w:rsidP="00FF6F2E">
            <w:pPr>
              <w:pStyle w:val="Normal1"/>
              <w:spacing w:line="264" w:lineRule="auto"/>
              <w:rPr>
                <w:b/>
                <w:bCs/>
                <w:sz w:val="22"/>
                <w:szCs w:val="22"/>
              </w:rPr>
            </w:pPr>
            <w:r w:rsidRPr="00F00484">
              <w:rPr>
                <w:b/>
                <w:bCs/>
                <w:sz w:val="22"/>
                <w:szCs w:val="22"/>
              </w:rPr>
              <w:t>Партнер по праву иностранных юрисдикций (Англия, США и др.)</w:t>
            </w:r>
          </w:p>
          <w:p w14:paraId="47926845" w14:textId="77777777" w:rsidR="00FF6F2E" w:rsidRPr="00F00484" w:rsidRDefault="00FF6F2E" w:rsidP="00FF6F2E">
            <w:pPr>
              <w:pStyle w:val="Normal1"/>
              <w:spacing w:line="264" w:lineRule="auto"/>
              <w:rPr>
                <w:sz w:val="22"/>
                <w:szCs w:val="22"/>
              </w:rPr>
            </w:pPr>
            <w:r w:rsidRPr="00F00484">
              <w:rPr>
                <w:sz w:val="22"/>
                <w:szCs w:val="22"/>
              </w:rPr>
              <w:t>Как минимум один Партнер привлекаемого юридического консультанта (международной юридической фирмы) должен иметь соответствующий разрешительный документ на право осуществления юридической деятельности по английскому праву (копии лицензий, сертификатов и разрешений, дипломов, если применимо).</w:t>
            </w:r>
          </w:p>
          <w:p w14:paraId="6A2CDF67" w14:textId="77777777" w:rsidR="005E7CE7" w:rsidRPr="00F00484" w:rsidRDefault="005E7CE7" w:rsidP="003104EA">
            <w:pPr>
              <w:jc w:val="both"/>
              <w:rPr>
                <w:rFonts w:ascii="Times New Roman" w:hAnsi="Times New Roman"/>
                <w:sz w:val="22"/>
                <w:szCs w:val="22"/>
                <w:lang w:val="ru-RU"/>
              </w:rPr>
            </w:pPr>
          </w:p>
        </w:tc>
        <w:tc>
          <w:tcPr>
            <w:tcW w:w="1396" w:type="pct"/>
            <w:vAlign w:val="center"/>
          </w:tcPr>
          <w:p w14:paraId="5683564C" w14:textId="6C129220" w:rsidR="005E7CE7" w:rsidRPr="00F00484" w:rsidRDefault="00FF6F2E" w:rsidP="003104EA">
            <w:pPr>
              <w:jc w:val="center"/>
              <w:rPr>
                <w:rFonts w:ascii="Times New Roman" w:hAnsi="Times New Roman"/>
                <w:sz w:val="22"/>
                <w:szCs w:val="22"/>
                <w:lang w:val="ru-RU"/>
              </w:rPr>
            </w:pPr>
            <w:r w:rsidRPr="00F00484">
              <w:rPr>
                <w:rFonts w:ascii="Times New Roman" w:hAnsi="Times New Roman"/>
                <w:sz w:val="22"/>
                <w:szCs w:val="22"/>
                <w:lang w:val="ru-RU"/>
              </w:rPr>
              <w:t>Соответствует / Не соответствует</w:t>
            </w:r>
          </w:p>
        </w:tc>
        <w:tc>
          <w:tcPr>
            <w:tcW w:w="1765" w:type="pct"/>
            <w:vAlign w:val="center"/>
          </w:tcPr>
          <w:p w14:paraId="07928053" w14:textId="21D0A76D" w:rsidR="005E7CE7" w:rsidRPr="00F00484" w:rsidRDefault="00FF6F2E" w:rsidP="003104EA">
            <w:pPr>
              <w:jc w:val="center"/>
              <w:rPr>
                <w:rFonts w:ascii="Times New Roman" w:hAnsi="Times New Roman"/>
                <w:sz w:val="22"/>
                <w:szCs w:val="22"/>
                <w:lang w:val="ru-RU"/>
              </w:rPr>
            </w:pPr>
            <w:r w:rsidRPr="00F00484">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5E7CE7" w:rsidRPr="00786887" w14:paraId="5E9F1786" w14:textId="77777777" w:rsidTr="00A37270">
        <w:trPr>
          <w:trHeight w:val="887"/>
        </w:trPr>
        <w:tc>
          <w:tcPr>
            <w:tcW w:w="228" w:type="pct"/>
            <w:vAlign w:val="center"/>
          </w:tcPr>
          <w:p w14:paraId="53E6110E" w14:textId="56D5E6DB" w:rsidR="005E7CE7" w:rsidRPr="00F00484" w:rsidRDefault="005E7CE7" w:rsidP="003104EA">
            <w:pPr>
              <w:rPr>
                <w:rFonts w:ascii="Times New Roman" w:hAnsi="Times New Roman"/>
                <w:sz w:val="22"/>
                <w:szCs w:val="22"/>
                <w:lang w:val="ru-RU"/>
              </w:rPr>
            </w:pPr>
            <w:r w:rsidRPr="00F00484">
              <w:rPr>
                <w:rFonts w:ascii="Times New Roman" w:hAnsi="Times New Roman"/>
                <w:sz w:val="22"/>
                <w:szCs w:val="22"/>
                <w:lang w:val="ru-RU"/>
              </w:rPr>
              <w:t>6</w:t>
            </w:r>
          </w:p>
        </w:tc>
        <w:tc>
          <w:tcPr>
            <w:tcW w:w="1611" w:type="pct"/>
            <w:vAlign w:val="center"/>
          </w:tcPr>
          <w:p w14:paraId="18459C09" w14:textId="77777777" w:rsidR="00FF6F2E" w:rsidRPr="00F00484" w:rsidRDefault="00FF6F2E" w:rsidP="00FF6F2E">
            <w:pPr>
              <w:pStyle w:val="Normal1"/>
              <w:spacing w:line="264" w:lineRule="auto"/>
              <w:rPr>
                <w:b/>
                <w:bCs/>
                <w:sz w:val="22"/>
                <w:szCs w:val="22"/>
              </w:rPr>
            </w:pPr>
            <w:r w:rsidRPr="00F00484">
              <w:rPr>
                <w:b/>
                <w:bCs/>
                <w:sz w:val="22"/>
                <w:szCs w:val="22"/>
              </w:rPr>
              <w:t>Партнер по праву Республики Узбекистан</w:t>
            </w:r>
          </w:p>
          <w:p w14:paraId="417FC03D" w14:textId="77777777" w:rsidR="00FF6F2E" w:rsidRPr="00F00484" w:rsidRDefault="00FF6F2E" w:rsidP="00FF6F2E">
            <w:pPr>
              <w:pStyle w:val="Normal1"/>
              <w:spacing w:line="264" w:lineRule="auto"/>
              <w:rPr>
                <w:sz w:val="22"/>
                <w:szCs w:val="22"/>
              </w:rPr>
            </w:pPr>
            <w:r w:rsidRPr="00F00484">
              <w:rPr>
                <w:sz w:val="22"/>
                <w:szCs w:val="22"/>
              </w:rPr>
              <w:t xml:space="preserve">Как минимум один Партнер привлекаемого юридического консультанта (международной юридической фирмы) и его местного субподрядчика/партнера (местная юридическая фирма в Республике Узбекистан)  должен иметь соответствующий разрешительный документ на </w:t>
            </w:r>
            <w:r w:rsidRPr="00F00484">
              <w:rPr>
                <w:sz w:val="22"/>
                <w:szCs w:val="22"/>
              </w:rPr>
              <w:lastRenderedPageBreak/>
              <w:t>право осуществления юридической деятельности в Узбекистане (заверенный фирмой копия лицензии на право занятия адвокатской деятельностью в Республике Узбекистан, выписка из Реестра коммерческих организаций, оказывающих юридические консультационные услуги) и наличие опыта не менее 7 лет в области «рынки капитала, банки  и финансы», в частности в выпусках еврооблигаций.</w:t>
            </w:r>
          </w:p>
          <w:p w14:paraId="3C292D56" w14:textId="77777777" w:rsidR="005E7CE7" w:rsidRPr="00F00484" w:rsidRDefault="005E7CE7" w:rsidP="003104EA">
            <w:pPr>
              <w:jc w:val="both"/>
              <w:rPr>
                <w:rFonts w:ascii="Times New Roman" w:hAnsi="Times New Roman"/>
                <w:sz w:val="22"/>
                <w:szCs w:val="22"/>
                <w:lang w:val="ru-RU"/>
              </w:rPr>
            </w:pPr>
          </w:p>
        </w:tc>
        <w:tc>
          <w:tcPr>
            <w:tcW w:w="1396" w:type="pct"/>
            <w:vAlign w:val="center"/>
          </w:tcPr>
          <w:p w14:paraId="12BD21A0" w14:textId="1F7CB41D" w:rsidR="005E7CE7" w:rsidRPr="00F00484" w:rsidRDefault="00FF6F2E" w:rsidP="003104EA">
            <w:pPr>
              <w:jc w:val="center"/>
              <w:rPr>
                <w:rFonts w:ascii="Times New Roman" w:hAnsi="Times New Roman"/>
                <w:sz w:val="22"/>
                <w:szCs w:val="22"/>
                <w:lang w:val="ru-RU"/>
              </w:rPr>
            </w:pPr>
            <w:r w:rsidRPr="00F00484">
              <w:rPr>
                <w:rFonts w:ascii="Times New Roman" w:hAnsi="Times New Roman"/>
                <w:sz w:val="22"/>
                <w:szCs w:val="22"/>
                <w:lang w:val="ru-RU"/>
              </w:rPr>
              <w:lastRenderedPageBreak/>
              <w:t>Соответствует / Не соответствует</w:t>
            </w:r>
          </w:p>
        </w:tc>
        <w:tc>
          <w:tcPr>
            <w:tcW w:w="1765" w:type="pct"/>
            <w:vAlign w:val="center"/>
          </w:tcPr>
          <w:p w14:paraId="7CBFA162" w14:textId="5CB3CC6C" w:rsidR="005E7CE7" w:rsidRPr="00F00484" w:rsidRDefault="00FF6F2E" w:rsidP="003104EA">
            <w:pPr>
              <w:jc w:val="center"/>
              <w:rPr>
                <w:rFonts w:ascii="Times New Roman" w:hAnsi="Times New Roman"/>
                <w:sz w:val="22"/>
                <w:szCs w:val="22"/>
                <w:lang w:val="ru-RU"/>
              </w:rPr>
            </w:pPr>
            <w:r w:rsidRPr="00F00484">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bl>
    <w:p w14:paraId="60F32731" w14:textId="77777777" w:rsidR="00BF15C6" w:rsidRPr="00F00484" w:rsidRDefault="00BF15C6" w:rsidP="00AF0AC9">
      <w:pPr>
        <w:rPr>
          <w:rFonts w:ascii="Times New Roman" w:hAnsi="Times New Roman"/>
          <w:sz w:val="22"/>
          <w:szCs w:val="22"/>
          <w:lang w:val="ru-RU"/>
        </w:rPr>
      </w:pPr>
    </w:p>
    <w:p w14:paraId="682014FE" w14:textId="77777777" w:rsidR="00927C39" w:rsidRPr="00F00484" w:rsidRDefault="00927C39" w:rsidP="007E7D5C">
      <w:pPr>
        <w:ind w:firstLine="540"/>
        <w:jc w:val="center"/>
        <w:rPr>
          <w:rFonts w:ascii="Times New Roman" w:hAnsi="Times New Roman"/>
          <w:b/>
          <w:sz w:val="22"/>
          <w:szCs w:val="22"/>
          <w:u w:val="single"/>
          <w:lang w:val="ru-RU"/>
        </w:rPr>
      </w:pPr>
    </w:p>
    <w:p w14:paraId="691FEA9B" w14:textId="77777777" w:rsidR="00927C39" w:rsidRPr="00F00484" w:rsidRDefault="00927C39" w:rsidP="007E7D5C">
      <w:pPr>
        <w:ind w:firstLine="540"/>
        <w:jc w:val="center"/>
        <w:rPr>
          <w:rFonts w:ascii="Times New Roman" w:hAnsi="Times New Roman"/>
          <w:b/>
          <w:sz w:val="22"/>
          <w:szCs w:val="22"/>
          <w:u w:val="single"/>
          <w:lang w:val="ru-RU"/>
        </w:rPr>
      </w:pPr>
    </w:p>
    <w:p w14:paraId="07FE1C08" w14:textId="77777777" w:rsidR="00927C39" w:rsidRPr="00F00484" w:rsidRDefault="00927C39" w:rsidP="007E7D5C">
      <w:pPr>
        <w:ind w:firstLine="540"/>
        <w:jc w:val="center"/>
        <w:rPr>
          <w:rFonts w:ascii="Times New Roman" w:hAnsi="Times New Roman"/>
          <w:b/>
          <w:sz w:val="22"/>
          <w:szCs w:val="22"/>
          <w:u w:val="single"/>
          <w:lang w:val="ru-RU"/>
        </w:rPr>
      </w:pPr>
    </w:p>
    <w:p w14:paraId="4639973A" w14:textId="77777777" w:rsidR="00927C39" w:rsidRPr="00F00484" w:rsidRDefault="00927C39" w:rsidP="007E7D5C">
      <w:pPr>
        <w:ind w:firstLine="540"/>
        <w:jc w:val="center"/>
        <w:rPr>
          <w:rFonts w:ascii="Times New Roman" w:hAnsi="Times New Roman"/>
          <w:b/>
          <w:sz w:val="22"/>
          <w:szCs w:val="22"/>
          <w:u w:val="single"/>
          <w:lang w:val="ru-RU"/>
        </w:rPr>
      </w:pPr>
    </w:p>
    <w:p w14:paraId="7722B6F1" w14:textId="77777777" w:rsidR="00927C39" w:rsidRPr="00F00484" w:rsidRDefault="00927C39" w:rsidP="007E7D5C">
      <w:pPr>
        <w:ind w:firstLine="540"/>
        <w:jc w:val="center"/>
        <w:rPr>
          <w:rFonts w:ascii="Times New Roman" w:hAnsi="Times New Roman"/>
          <w:b/>
          <w:sz w:val="22"/>
          <w:szCs w:val="22"/>
          <w:u w:val="single"/>
          <w:lang w:val="ru-RU"/>
        </w:rPr>
      </w:pPr>
    </w:p>
    <w:p w14:paraId="37817461" w14:textId="77777777" w:rsidR="00927C39" w:rsidRPr="00F00484" w:rsidRDefault="00927C39" w:rsidP="007E7D5C">
      <w:pPr>
        <w:ind w:firstLine="540"/>
        <w:jc w:val="center"/>
        <w:rPr>
          <w:rFonts w:ascii="Times New Roman" w:hAnsi="Times New Roman"/>
          <w:b/>
          <w:sz w:val="22"/>
          <w:szCs w:val="22"/>
          <w:u w:val="single"/>
          <w:lang w:val="ru-RU"/>
        </w:rPr>
      </w:pPr>
    </w:p>
    <w:p w14:paraId="01D2D513" w14:textId="77777777" w:rsidR="00782B9B" w:rsidRPr="00F00484" w:rsidRDefault="00782B9B">
      <w:pPr>
        <w:rPr>
          <w:rFonts w:ascii="Times New Roman" w:hAnsi="Times New Roman"/>
          <w:b/>
          <w:sz w:val="22"/>
          <w:szCs w:val="22"/>
          <w:u w:val="single"/>
          <w:lang w:val="ru-RU"/>
        </w:rPr>
      </w:pPr>
      <w:r w:rsidRPr="00F00484">
        <w:rPr>
          <w:rFonts w:ascii="Times New Roman" w:hAnsi="Times New Roman"/>
          <w:b/>
          <w:sz w:val="22"/>
          <w:szCs w:val="22"/>
          <w:u w:val="single"/>
          <w:lang w:val="ru-RU"/>
        </w:rPr>
        <w:br w:type="page"/>
      </w:r>
    </w:p>
    <w:p w14:paraId="2C956FD4" w14:textId="5DCC4DD5" w:rsidR="007E7D5C" w:rsidRPr="00F00484" w:rsidRDefault="007E7D5C" w:rsidP="007E7D5C">
      <w:pPr>
        <w:ind w:firstLine="540"/>
        <w:jc w:val="center"/>
        <w:rPr>
          <w:rFonts w:ascii="Times New Roman" w:hAnsi="Times New Roman"/>
          <w:b/>
          <w:sz w:val="22"/>
          <w:szCs w:val="22"/>
          <w:u w:val="single"/>
          <w:lang w:val="ru-RU"/>
        </w:rPr>
      </w:pPr>
      <w:r w:rsidRPr="00F00484">
        <w:rPr>
          <w:rFonts w:ascii="Times New Roman" w:hAnsi="Times New Roman"/>
          <w:b/>
          <w:sz w:val="22"/>
          <w:szCs w:val="22"/>
          <w:u w:val="single"/>
          <w:lang w:val="ru-RU"/>
        </w:rPr>
        <w:lastRenderedPageBreak/>
        <w:t>Оценка ценовой части предложения</w:t>
      </w:r>
    </w:p>
    <w:p w14:paraId="7BEFEA82" w14:textId="77777777" w:rsidR="007E7D5C" w:rsidRPr="00F00484" w:rsidRDefault="007E7D5C" w:rsidP="007E7D5C">
      <w:pPr>
        <w:ind w:firstLine="540"/>
        <w:jc w:val="center"/>
        <w:rPr>
          <w:rFonts w:ascii="Times New Roman" w:hAnsi="Times New Roman"/>
          <w:b/>
          <w:sz w:val="22"/>
          <w:szCs w:val="22"/>
          <w:u w:val="single"/>
          <w:lang w:val="ru-RU"/>
        </w:rPr>
      </w:pPr>
    </w:p>
    <w:p w14:paraId="3E047CE8" w14:textId="77777777" w:rsidR="007E7D5C" w:rsidRPr="00F00484" w:rsidRDefault="007E7D5C" w:rsidP="007E7D5C">
      <w:pPr>
        <w:ind w:firstLine="540"/>
        <w:jc w:val="right"/>
        <w:rPr>
          <w:rFonts w:ascii="Times New Roman" w:hAnsi="Times New Roman"/>
          <w:i/>
          <w:sz w:val="22"/>
          <w:szCs w:val="22"/>
          <w:lang w:val="ru-RU"/>
        </w:rPr>
      </w:pPr>
      <w:r w:rsidRPr="00F00484">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F75A81" w:rsidRPr="00F00484" w14:paraId="4799077F" w14:textId="77777777" w:rsidTr="00A1207A">
        <w:tc>
          <w:tcPr>
            <w:tcW w:w="0" w:type="auto"/>
            <w:vAlign w:val="center"/>
          </w:tcPr>
          <w:p w14:paraId="4D38978A" w14:textId="77777777" w:rsidR="00AF0AC9" w:rsidRPr="00F00484" w:rsidRDefault="00AF0AC9" w:rsidP="0086521D">
            <w:pPr>
              <w:pStyle w:val="afff6"/>
              <w:ind w:left="0"/>
              <w:jc w:val="center"/>
              <w:rPr>
                <w:rFonts w:ascii="Times New Roman" w:hAnsi="Times New Roman"/>
                <w:b/>
                <w:sz w:val="22"/>
                <w:szCs w:val="22"/>
                <w:lang w:val="ru-RU"/>
              </w:rPr>
            </w:pPr>
            <w:r w:rsidRPr="00F00484">
              <w:rPr>
                <w:rFonts w:ascii="Times New Roman" w:hAnsi="Times New Roman"/>
                <w:b/>
                <w:sz w:val="22"/>
                <w:szCs w:val="22"/>
                <w:lang w:val="ru-RU"/>
              </w:rPr>
              <w:t>№</w:t>
            </w:r>
          </w:p>
        </w:tc>
        <w:tc>
          <w:tcPr>
            <w:tcW w:w="2191" w:type="dxa"/>
            <w:vAlign w:val="center"/>
          </w:tcPr>
          <w:p w14:paraId="0F1A5902" w14:textId="77777777" w:rsidR="00AF0AC9" w:rsidRPr="00F00484" w:rsidRDefault="00AF0AC9" w:rsidP="0086521D">
            <w:pPr>
              <w:pStyle w:val="afff6"/>
              <w:ind w:left="0"/>
              <w:jc w:val="center"/>
              <w:rPr>
                <w:rFonts w:ascii="Times New Roman" w:hAnsi="Times New Roman"/>
                <w:b/>
                <w:sz w:val="22"/>
                <w:szCs w:val="22"/>
                <w:lang w:val="ru-RU"/>
              </w:rPr>
            </w:pPr>
            <w:r w:rsidRPr="00F00484">
              <w:rPr>
                <w:rFonts w:ascii="Times New Roman" w:hAnsi="Times New Roman"/>
                <w:b/>
                <w:sz w:val="22"/>
                <w:szCs w:val="22"/>
                <w:lang w:val="ru-RU"/>
              </w:rPr>
              <w:t>Критерий</w:t>
            </w:r>
          </w:p>
        </w:tc>
        <w:tc>
          <w:tcPr>
            <w:tcW w:w="3118" w:type="dxa"/>
            <w:vAlign w:val="center"/>
          </w:tcPr>
          <w:p w14:paraId="00D56D55" w14:textId="77777777" w:rsidR="00AF0AC9" w:rsidRPr="00F00484" w:rsidRDefault="00AF0AC9" w:rsidP="0086521D">
            <w:pPr>
              <w:pStyle w:val="afff6"/>
              <w:ind w:left="0"/>
              <w:jc w:val="center"/>
              <w:rPr>
                <w:rFonts w:ascii="Times New Roman" w:hAnsi="Times New Roman"/>
                <w:b/>
                <w:sz w:val="22"/>
                <w:szCs w:val="22"/>
                <w:lang w:val="ru-RU"/>
              </w:rPr>
            </w:pPr>
            <w:r w:rsidRPr="00F00484">
              <w:rPr>
                <w:rFonts w:ascii="Times New Roman" w:hAnsi="Times New Roman"/>
                <w:b/>
                <w:sz w:val="22"/>
                <w:szCs w:val="22"/>
                <w:lang w:val="ru-RU"/>
              </w:rPr>
              <w:t>Оценка</w:t>
            </w:r>
          </w:p>
        </w:tc>
        <w:tc>
          <w:tcPr>
            <w:tcW w:w="3686" w:type="dxa"/>
            <w:vAlign w:val="center"/>
          </w:tcPr>
          <w:p w14:paraId="16D013EC" w14:textId="77777777" w:rsidR="00AF0AC9" w:rsidRPr="00F00484" w:rsidRDefault="00AF0AC9" w:rsidP="0086521D">
            <w:pPr>
              <w:pStyle w:val="afff6"/>
              <w:ind w:left="0"/>
              <w:jc w:val="center"/>
              <w:rPr>
                <w:rFonts w:ascii="Times New Roman" w:hAnsi="Times New Roman"/>
                <w:b/>
                <w:sz w:val="22"/>
                <w:szCs w:val="22"/>
                <w:lang w:val="ru-RU"/>
              </w:rPr>
            </w:pPr>
            <w:r w:rsidRPr="00F00484">
              <w:rPr>
                <w:rFonts w:ascii="Times New Roman" w:hAnsi="Times New Roman"/>
                <w:b/>
                <w:sz w:val="22"/>
                <w:szCs w:val="22"/>
                <w:lang w:val="ru-RU"/>
              </w:rPr>
              <w:t>Примечание</w:t>
            </w:r>
          </w:p>
        </w:tc>
      </w:tr>
      <w:tr w:rsidR="003104EA" w:rsidRPr="00786887" w14:paraId="6A06F77B" w14:textId="77777777" w:rsidTr="00A1207A">
        <w:tc>
          <w:tcPr>
            <w:tcW w:w="0" w:type="auto"/>
            <w:vAlign w:val="center"/>
          </w:tcPr>
          <w:p w14:paraId="54C17268" w14:textId="77777777" w:rsidR="003104EA" w:rsidRPr="00F00484" w:rsidRDefault="003104EA" w:rsidP="003104EA">
            <w:pPr>
              <w:pStyle w:val="afff6"/>
              <w:ind w:left="0"/>
              <w:rPr>
                <w:rFonts w:ascii="Times New Roman" w:hAnsi="Times New Roman"/>
                <w:sz w:val="22"/>
                <w:szCs w:val="22"/>
                <w:lang w:val="ru-RU"/>
              </w:rPr>
            </w:pPr>
            <w:r w:rsidRPr="00F00484">
              <w:rPr>
                <w:rFonts w:ascii="Times New Roman" w:hAnsi="Times New Roman"/>
                <w:sz w:val="22"/>
                <w:szCs w:val="22"/>
                <w:lang w:val="ru-RU"/>
              </w:rPr>
              <w:t>1</w:t>
            </w:r>
          </w:p>
        </w:tc>
        <w:tc>
          <w:tcPr>
            <w:tcW w:w="2191" w:type="dxa"/>
            <w:vAlign w:val="center"/>
          </w:tcPr>
          <w:p w14:paraId="1C4EEB15" w14:textId="72CAA0AC" w:rsidR="003104EA" w:rsidRPr="00F00484" w:rsidRDefault="003104EA" w:rsidP="003104EA">
            <w:pPr>
              <w:pStyle w:val="afff6"/>
              <w:ind w:left="0"/>
              <w:rPr>
                <w:rFonts w:ascii="Times New Roman" w:hAnsi="Times New Roman"/>
                <w:sz w:val="22"/>
                <w:szCs w:val="22"/>
                <w:lang w:val="ru-RU"/>
              </w:rPr>
            </w:pPr>
            <w:r w:rsidRPr="00F00484">
              <w:rPr>
                <w:rFonts w:ascii="Times New Roman" w:hAnsi="Times New Roman"/>
                <w:sz w:val="22"/>
                <w:szCs w:val="22"/>
                <w:lang w:val="ru-RU"/>
              </w:rPr>
              <w:t>Предлагаемая цена</w:t>
            </w:r>
          </w:p>
        </w:tc>
        <w:tc>
          <w:tcPr>
            <w:tcW w:w="3118" w:type="dxa"/>
            <w:vAlign w:val="center"/>
          </w:tcPr>
          <w:p w14:paraId="1D1F2E3E" w14:textId="51A52D72" w:rsidR="003104EA" w:rsidRPr="00F00484" w:rsidRDefault="003104EA" w:rsidP="003104EA">
            <w:pPr>
              <w:pStyle w:val="afff6"/>
              <w:ind w:left="0"/>
              <w:rPr>
                <w:rFonts w:ascii="Times New Roman" w:hAnsi="Times New Roman"/>
                <w:sz w:val="22"/>
                <w:szCs w:val="22"/>
                <w:lang w:val="ru-RU"/>
              </w:rPr>
            </w:pPr>
            <w:r w:rsidRPr="00F00484">
              <w:rPr>
                <w:rFonts w:ascii="Times New Roman" w:hAnsi="Times New Roman"/>
                <w:sz w:val="22"/>
                <w:szCs w:val="22"/>
                <w:lang w:val="ru-RU"/>
              </w:rPr>
              <w:t>Наименьшая цена – победитель отбора</w:t>
            </w:r>
          </w:p>
        </w:tc>
        <w:tc>
          <w:tcPr>
            <w:tcW w:w="3686" w:type="dxa"/>
            <w:vAlign w:val="center"/>
          </w:tcPr>
          <w:p w14:paraId="503DB2F3" w14:textId="091FB758" w:rsidR="003104EA" w:rsidRPr="00F00484" w:rsidRDefault="003104EA" w:rsidP="003104EA">
            <w:pPr>
              <w:pStyle w:val="afff6"/>
              <w:ind w:left="0"/>
              <w:rPr>
                <w:rFonts w:ascii="Times New Roman" w:hAnsi="Times New Roman"/>
                <w:i/>
                <w:sz w:val="22"/>
                <w:szCs w:val="22"/>
                <w:lang w:val="ru-RU"/>
              </w:rPr>
            </w:pPr>
            <w:r w:rsidRPr="00F00484">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28511668" w14:textId="77777777" w:rsidR="00AF0AC9" w:rsidRPr="00F00484" w:rsidRDefault="00AF0AC9" w:rsidP="00AF0AC9">
      <w:pPr>
        <w:rPr>
          <w:rFonts w:ascii="Times New Roman" w:hAnsi="Times New Roman"/>
          <w:sz w:val="22"/>
          <w:szCs w:val="22"/>
          <w:lang w:val="ru-RU"/>
        </w:rPr>
      </w:pPr>
    </w:p>
    <w:p w14:paraId="49D55CC3" w14:textId="77777777" w:rsidR="00BF15C6" w:rsidRPr="00F00484" w:rsidRDefault="00BF15C6" w:rsidP="00BF15C6">
      <w:pPr>
        <w:ind w:firstLine="567"/>
        <w:jc w:val="both"/>
        <w:rPr>
          <w:rFonts w:ascii="Times New Roman" w:hAnsi="Times New Roman"/>
          <w:i/>
          <w:sz w:val="22"/>
          <w:szCs w:val="22"/>
          <w:lang w:val="ru-RU"/>
        </w:rPr>
      </w:pPr>
      <w:r w:rsidRPr="00F00484">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9547B89" w14:textId="77777777" w:rsidR="00AF0AC9" w:rsidRPr="00F00484" w:rsidRDefault="00AF0AC9" w:rsidP="00AF0AC9">
      <w:pPr>
        <w:rPr>
          <w:rFonts w:ascii="Times New Roman" w:hAnsi="Times New Roman"/>
          <w:sz w:val="22"/>
          <w:szCs w:val="22"/>
          <w:lang w:val="ru-RU"/>
        </w:rPr>
      </w:pPr>
    </w:p>
    <w:p w14:paraId="5913F050" w14:textId="77777777" w:rsidR="001C6D9C" w:rsidRPr="00F00484" w:rsidRDefault="001C6D9C" w:rsidP="00AF0AC9">
      <w:pPr>
        <w:rPr>
          <w:rFonts w:ascii="Times New Roman" w:hAnsi="Times New Roman"/>
          <w:sz w:val="22"/>
          <w:szCs w:val="22"/>
          <w:lang w:val="ru-RU"/>
        </w:rPr>
      </w:pPr>
    </w:p>
    <w:p w14:paraId="2A3BBBA2" w14:textId="77777777" w:rsidR="00AF0AC9" w:rsidRPr="00F00484" w:rsidRDefault="00AF0AC9">
      <w:pPr>
        <w:rPr>
          <w:rFonts w:ascii="Times New Roman" w:hAnsi="Times New Roman"/>
          <w:b/>
          <w:sz w:val="22"/>
          <w:szCs w:val="22"/>
          <w:lang w:val="ru-RU"/>
        </w:rPr>
      </w:pPr>
      <w:r w:rsidRPr="00F00484">
        <w:rPr>
          <w:rFonts w:ascii="Times New Roman" w:hAnsi="Times New Roman"/>
          <w:b/>
          <w:sz w:val="22"/>
          <w:szCs w:val="22"/>
          <w:lang w:val="ru-RU"/>
        </w:rPr>
        <w:br w:type="page"/>
      </w:r>
    </w:p>
    <w:p w14:paraId="73A0054C" w14:textId="77777777" w:rsidR="00FF6F2E" w:rsidRPr="00F00484" w:rsidRDefault="00FF6F2E" w:rsidP="00AA7569">
      <w:pPr>
        <w:pStyle w:val="afff6"/>
        <w:numPr>
          <w:ilvl w:val="0"/>
          <w:numId w:val="17"/>
        </w:numPr>
        <w:jc w:val="center"/>
        <w:rPr>
          <w:rFonts w:ascii="Times New Roman" w:hAnsi="Times New Roman"/>
          <w:b/>
          <w:sz w:val="22"/>
          <w:szCs w:val="22"/>
          <w:lang w:val="ru-RU"/>
        </w:rPr>
      </w:pPr>
      <w:r w:rsidRPr="00F00484">
        <w:rPr>
          <w:rFonts w:ascii="Times New Roman" w:hAnsi="Times New Roman"/>
          <w:b/>
          <w:sz w:val="22"/>
          <w:szCs w:val="22"/>
          <w:lang w:val="ru-RU"/>
        </w:rPr>
        <w:lastRenderedPageBreak/>
        <w:t xml:space="preserve">ТЕХНИЧЕСКАЯ ЧАСТЬ </w:t>
      </w:r>
    </w:p>
    <w:p w14:paraId="5CF81EEE" w14:textId="77777777" w:rsidR="00FF6F2E" w:rsidRPr="00F00484" w:rsidRDefault="00FF6F2E" w:rsidP="00FF6F2E">
      <w:pPr>
        <w:tabs>
          <w:tab w:val="left" w:pos="3900"/>
        </w:tabs>
        <w:jc w:val="center"/>
        <w:rPr>
          <w:rFonts w:ascii="Times New Roman" w:hAnsi="Times New Roman"/>
          <w:sz w:val="18"/>
          <w:szCs w:val="22"/>
          <w:lang w:val="ru-RU"/>
        </w:rPr>
      </w:pPr>
    </w:p>
    <w:p w14:paraId="35C78713" w14:textId="77777777" w:rsidR="00FF6F2E" w:rsidRPr="00F00484" w:rsidRDefault="00FF6F2E" w:rsidP="00FF6F2E">
      <w:pPr>
        <w:autoSpaceDE w:val="0"/>
        <w:autoSpaceDN w:val="0"/>
        <w:adjustRightInd w:val="0"/>
        <w:jc w:val="center"/>
        <w:rPr>
          <w:rFonts w:ascii="Times New Roman" w:hAnsi="Times New Roman"/>
          <w:b/>
          <w:bCs/>
          <w:sz w:val="22"/>
          <w:szCs w:val="22"/>
          <w:lang w:val="ru-RU"/>
        </w:rPr>
      </w:pPr>
      <w:r w:rsidRPr="00F00484">
        <w:rPr>
          <w:rFonts w:ascii="Times New Roman" w:hAnsi="Times New Roman"/>
          <w:b/>
          <w:bCs/>
          <w:sz w:val="22"/>
          <w:szCs w:val="22"/>
          <w:lang w:val="ru-RU"/>
        </w:rPr>
        <w:t>ТЕХНИЧЕСКОЕ ЗАДАНИЕ</w:t>
      </w:r>
    </w:p>
    <w:p w14:paraId="4295ABFC" w14:textId="5D4A2042" w:rsidR="00FF6F2E" w:rsidRPr="00F00484" w:rsidRDefault="00FF6F2E" w:rsidP="00FF6F2E">
      <w:pPr>
        <w:jc w:val="center"/>
        <w:rPr>
          <w:rFonts w:ascii="Times New Roman" w:hAnsi="Times New Roman"/>
          <w:b/>
          <w:sz w:val="22"/>
          <w:szCs w:val="22"/>
          <w:lang w:val="ru-RU"/>
        </w:rPr>
      </w:pPr>
      <w:r w:rsidRPr="00F00484">
        <w:rPr>
          <w:rFonts w:ascii="Times New Roman" w:hAnsi="Times New Roman"/>
          <w:b/>
          <w:sz w:val="22"/>
          <w:szCs w:val="22"/>
          <w:lang w:val="ru-RU"/>
        </w:rPr>
        <w:t>(прилагается в виде отдельного документа к данному Закупочному документу)</w:t>
      </w:r>
    </w:p>
    <w:p w14:paraId="7FC45D5D" w14:textId="2B3EAD60" w:rsidR="00FF6F2E" w:rsidRPr="00F00484" w:rsidRDefault="00FF6F2E" w:rsidP="00FF6F2E">
      <w:pPr>
        <w:jc w:val="center"/>
        <w:rPr>
          <w:rFonts w:ascii="Times New Roman" w:hAnsi="Times New Roman"/>
          <w:b/>
          <w:sz w:val="22"/>
          <w:szCs w:val="22"/>
          <w:lang w:val="ru-RU"/>
        </w:rPr>
      </w:pPr>
    </w:p>
    <w:p w14:paraId="1E8E07A1" w14:textId="49C77777" w:rsidR="00FF6F2E" w:rsidRPr="00F00484" w:rsidRDefault="00FF6F2E" w:rsidP="00FF6F2E">
      <w:pPr>
        <w:jc w:val="center"/>
        <w:rPr>
          <w:rFonts w:ascii="Times New Roman" w:hAnsi="Times New Roman"/>
          <w:b/>
          <w:sz w:val="22"/>
          <w:szCs w:val="22"/>
          <w:lang w:val="ru-RU"/>
        </w:rPr>
      </w:pPr>
    </w:p>
    <w:p w14:paraId="043EF11E" w14:textId="7DB4BA0D" w:rsidR="00FF6F2E" w:rsidRPr="00F00484" w:rsidRDefault="00FF6F2E" w:rsidP="00FF6F2E">
      <w:pPr>
        <w:jc w:val="center"/>
        <w:rPr>
          <w:rFonts w:ascii="Times New Roman" w:hAnsi="Times New Roman"/>
          <w:b/>
          <w:sz w:val="22"/>
          <w:szCs w:val="22"/>
          <w:lang w:val="ru-RU"/>
        </w:rPr>
      </w:pPr>
    </w:p>
    <w:p w14:paraId="195280BB" w14:textId="0D215117" w:rsidR="00FF6F2E" w:rsidRPr="00F00484" w:rsidRDefault="00FF6F2E" w:rsidP="00FF6F2E">
      <w:pPr>
        <w:jc w:val="center"/>
        <w:rPr>
          <w:rFonts w:ascii="Times New Roman" w:hAnsi="Times New Roman"/>
          <w:b/>
          <w:sz w:val="22"/>
          <w:szCs w:val="22"/>
          <w:lang w:val="ru-RU"/>
        </w:rPr>
      </w:pPr>
    </w:p>
    <w:p w14:paraId="523099F3" w14:textId="2D8EDAC4" w:rsidR="00FF6F2E" w:rsidRPr="00F00484" w:rsidRDefault="00FF6F2E" w:rsidP="00FF6F2E">
      <w:pPr>
        <w:jc w:val="center"/>
        <w:rPr>
          <w:rFonts w:ascii="Times New Roman" w:hAnsi="Times New Roman"/>
          <w:b/>
          <w:sz w:val="22"/>
          <w:szCs w:val="22"/>
          <w:lang w:val="ru-RU"/>
        </w:rPr>
      </w:pPr>
    </w:p>
    <w:p w14:paraId="5C6B62B9" w14:textId="1EB74507" w:rsidR="00FF6F2E" w:rsidRPr="00F00484" w:rsidRDefault="00FF6F2E" w:rsidP="00FF6F2E">
      <w:pPr>
        <w:jc w:val="center"/>
        <w:rPr>
          <w:rFonts w:ascii="Times New Roman" w:hAnsi="Times New Roman"/>
          <w:b/>
          <w:sz w:val="22"/>
          <w:szCs w:val="22"/>
          <w:lang w:val="ru-RU"/>
        </w:rPr>
      </w:pPr>
    </w:p>
    <w:p w14:paraId="77DFCDA5" w14:textId="5FE1244E" w:rsidR="00FF6F2E" w:rsidRPr="00F00484" w:rsidRDefault="00FF6F2E" w:rsidP="00FF6F2E">
      <w:pPr>
        <w:jc w:val="center"/>
        <w:rPr>
          <w:rFonts w:ascii="Times New Roman" w:hAnsi="Times New Roman"/>
          <w:b/>
          <w:sz w:val="22"/>
          <w:szCs w:val="22"/>
          <w:lang w:val="ru-RU"/>
        </w:rPr>
      </w:pPr>
    </w:p>
    <w:p w14:paraId="5B3ABDCB" w14:textId="778FFF71" w:rsidR="00FF6F2E" w:rsidRPr="00F00484" w:rsidRDefault="00FF6F2E" w:rsidP="00FF6F2E">
      <w:pPr>
        <w:jc w:val="center"/>
        <w:rPr>
          <w:rFonts w:ascii="Times New Roman" w:hAnsi="Times New Roman"/>
          <w:b/>
          <w:sz w:val="22"/>
          <w:szCs w:val="22"/>
          <w:lang w:val="ru-RU"/>
        </w:rPr>
      </w:pPr>
    </w:p>
    <w:p w14:paraId="6A478510" w14:textId="54C8B01F" w:rsidR="00FF6F2E" w:rsidRPr="00F00484" w:rsidRDefault="00FF6F2E" w:rsidP="00FF6F2E">
      <w:pPr>
        <w:jc w:val="center"/>
        <w:rPr>
          <w:rFonts w:ascii="Times New Roman" w:hAnsi="Times New Roman"/>
          <w:b/>
          <w:sz w:val="22"/>
          <w:szCs w:val="22"/>
          <w:lang w:val="ru-RU"/>
        </w:rPr>
      </w:pPr>
    </w:p>
    <w:p w14:paraId="32197206" w14:textId="15382514" w:rsidR="00FF6F2E" w:rsidRPr="00F00484" w:rsidRDefault="00FF6F2E" w:rsidP="00FF6F2E">
      <w:pPr>
        <w:jc w:val="center"/>
        <w:rPr>
          <w:rFonts w:ascii="Times New Roman" w:hAnsi="Times New Roman"/>
          <w:b/>
          <w:sz w:val="22"/>
          <w:szCs w:val="22"/>
          <w:lang w:val="ru-RU"/>
        </w:rPr>
      </w:pPr>
    </w:p>
    <w:p w14:paraId="25F31C07" w14:textId="7A86EF03" w:rsidR="00FF6F2E" w:rsidRPr="00F00484" w:rsidRDefault="00FF6F2E" w:rsidP="00FF6F2E">
      <w:pPr>
        <w:jc w:val="center"/>
        <w:rPr>
          <w:rFonts w:ascii="Times New Roman" w:hAnsi="Times New Roman"/>
          <w:b/>
          <w:sz w:val="22"/>
          <w:szCs w:val="22"/>
          <w:lang w:val="ru-RU"/>
        </w:rPr>
      </w:pPr>
    </w:p>
    <w:p w14:paraId="258C4851" w14:textId="11BF1994" w:rsidR="00FF6F2E" w:rsidRPr="00F00484" w:rsidRDefault="00FF6F2E" w:rsidP="00FF6F2E">
      <w:pPr>
        <w:jc w:val="center"/>
        <w:rPr>
          <w:rFonts w:ascii="Times New Roman" w:hAnsi="Times New Roman"/>
          <w:b/>
          <w:sz w:val="22"/>
          <w:szCs w:val="22"/>
          <w:lang w:val="ru-RU"/>
        </w:rPr>
      </w:pPr>
    </w:p>
    <w:p w14:paraId="6B45078C" w14:textId="523F7C52" w:rsidR="00FF6F2E" w:rsidRPr="00F00484" w:rsidRDefault="00FF6F2E" w:rsidP="00FF6F2E">
      <w:pPr>
        <w:jc w:val="center"/>
        <w:rPr>
          <w:rFonts w:ascii="Times New Roman" w:hAnsi="Times New Roman"/>
          <w:b/>
          <w:sz w:val="22"/>
          <w:szCs w:val="22"/>
          <w:lang w:val="ru-RU"/>
        </w:rPr>
      </w:pPr>
    </w:p>
    <w:p w14:paraId="6891365F" w14:textId="25DFB986" w:rsidR="00FF6F2E" w:rsidRPr="00F00484" w:rsidRDefault="00FF6F2E" w:rsidP="00FF6F2E">
      <w:pPr>
        <w:jc w:val="center"/>
        <w:rPr>
          <w:rFonts w:ascii="Times New Roman" w:hAnsi="Times New Roman"/>
          <w:b/>
          <w:sz w:val="22"/>
          <w:szCs w:val="22"/>
          <w:lang w:val="ru-RU"/>
        </w:rPr>
      </w:pPr>
    </w:p>
    <w:p w14:paraId="12DD0972" w14:textId="44C023FE" w:rsidR="00FF6F2E" w:rsidRPr="00F00484" w:rsidRDefault="00FF6F2E" w:rsidP="00FF6F2E">
      <w:pPr>
        <w:jc w:val="center"/>
        <w:rPr>
          <w:rFonts w:ascii="Times New Roman" w:hAnsi="Times New Roman"/>
          <w:b/>
          <w:sz w:val="22"/>
          <w:szCs w:val="22"/>
          <w:lang w:val="ru-RU"/>
        </w:rPr>
      </w:pPr>
    </w:p>
    <w:p w14:paraId="1A31AF5A" w14:textId="7F20CEA2" w:rsidR="00FF6F2E" w:rsidRPr="00F00484" w:rsidRDefault="00FF6F2E" w:rsidP="00FF6F2E">
      <w:pPr>
        <w:jc w:val="center"/>
        <w:rPr>
          <w:rFonts w:ascii="Times New Roman" w:hAnsi="Times New Roman"/>
          <w:b/>
          <w:sz w:val="22"/>
          <w:szCs w:val="22"/>
          <w:lang w:val="ru-RU"/>
        </w:rPr>
      </w:pPr>
    </w:p>
    <w:p w14:paraId="28A40CDF" w14:textId="388E8FC5" w:rsidR="00FF6F2E" w:rsidRPr="00F00484" w:rsidRDefault="00FF6F2E" w:rsidP="00FF6F2E">
      <w:pPr>
        <w:jc w:val="center"/>
        <w:rPr>
          <w:rFonts w:ascii="Times New Roman" w:hAnsi="Times New Roman"/>
          <w:b/>
          <w:sz w:val="22"/>
          <w:szCs w:val="22"/>
          <w:lang w:val="ru-RU"/>
        </w:rPr>
      </w:pPr>
    </w:p>
    <w:p w14:paraId="502E3A5A" w14:textId="18817AF8" w:rsidR="00FF6F2E" w:rsidRPr="00F00484" w:rsidRDefault="00FF6F2E" w:rsidP="00FF6F2E">
      <w:pPr>
        <w:jc w:val="center"/>
        <w:rPr>
          <w:rFonts w:ascii="Times New Roman" w:hAnsi="Times New Roman"/>
          <w:b/>
          <w:sz w:val="22"/>
          <w:szCs w:val="22"/>
          <w:lang w:val="ru-RU"/>
        </w:rPr>
      </w:pPr>
    </w:p>
    <w:p w14:paraId="3A5741A1" w14:textId="407D868B" w:rsidR="00FF6F2E" w:rsidRPr="00F00484" w:rsidRDefault="00FF6F2E" w:rsidP="00FF6F2E">
      <w:pPr>
        <w:jc w:val="center"/>
        <w:rPr>
          <w:rFonts w:ascii="Times New Roman" w:hAnsi="Times New Roman"/>
          <w:b/>
          <w:sz w:val="22"/>
          <w:szCs w:val="22"/>
          <w:lang w:val="ru-RU"/>
        </w:rPr>
      </w:pPr>
    </w:p>
    <w:p w14:paraId="2A9F6028" w14:textId="3F38BA52" w:rsidR="00FF6F2E" w:rsidRPr="00F00484" w:rsidRDefault="00FF6F2E" w:rsidP="00FF6F2E">
      <w:pPr>
        <w:jc w:val="center"/>
        <w:rPr>
          <w:rFonts w:ascii="Times New Roman" w:hAnsi="Times New Roman"/>
          <w:b/>
          <w:sz w:val="22"/>
          <w:szCs w:val="22"/>
          <w:lang w:val="ru-RU"/>
        </w:rPr>
      </w:pPr>
    </w:p>
    <w:p w14:paraId="7E50A2D1" w14:textId="7683339E" w:rsidR="00FF6F2E" w:rsidRPr="00F00484" w:rsidRDefault="00FF6F2E" w:rsidP="00FF6F2E">
      <w:pPr>
        <w:jc w:val="center"/>
        <w:rPr>
          <w:rFonts w:ascii="Times New Roman" w:hAnsi="Times New Roman"/>
          <w:b/>
          <w:sz w:val="22"/>
          <w:szCs w:val="22"/>
          <w:lang w:val="ru-RU"/>
        </w:rPr>
      </w:pPr>
    </w:p>
    <w:p w14:paraId="226032CE" w14:textId="5F89CCCB" w:rsidR="00FF6F2E" w:rsidRPr="00F00484" w:rsidRDefault="00FF6F2E" w:rsidP="00FF6F2E">
      <w:pPr>
        <w:jc w:val="center"/>
        <w:rPr>
          <w:rFonts w:ascii="Times New Roman" w:hAnsi="Times New Roman"/>
          <w:b/>
          <w:sz w:val="22"/>
          <w:szCs w:val="22"/>
          <w:lang w:val="ru-RU"/>
        </w:rPr>
      </w:pPr>
    </w:p>
    <w:p w14:paraId="44827E48" w14:textId="5D3377A1" w:rsidR="00FF6F2E" w:rsidRPr="00F00484" w:rsidRDefault="00FF6F2E" w:rsidP="00FF6F2E">
      <w:pPr>
        <w:jc w:val="center"/>
        <w:rPr>
          <w:rFonts w:ascii="Times New Roman" w:hAnsi="Times New Roman"/>
          <w:b/>
          <w:sz w:val="22"/>
          <w:szCs w:val="22"/>
          <w:lang w:val="ru-RU"/>
        </w:rPr>
      </w:pPr>
    </w:p>
    <w:p w14:paraId="1A8155C6" w14:textId="6EC45130" w:rsidR="00FF6F2E" w:rsidRPr="00F00484" w:rsidRDefault="00FF6F2E" w:rsidP="00FF6F2E">
      <w:pPr>
        <w:jc w:val="center"/>
        <w:rPr>
          <w:rFonts w:ascii="Times New Roman" w:hAnsi="Times New Roman"/>
          <w:b/>
          <w:sz w:val="22"/>
          <w:szCs w:val="22"/>
          <w:lang w:val="ru-RU"/>
        </w:rPr>
      </w:pPr>
    </w:p>
    <w:p w14:paraId="7C6B8A7B" w14:textId="44AC8E30" w:rsidR="00FF6F2E" w:rsidRPr="00F00484" w:rsidRDefault="00FF6F2E" w:rsidP="00FF6F2E">
      <w:pPr>
        <w:jc w:val="center"/>
        <w:rPr>
          <w:rFonts w:ascii="Times New Roman" w:hAnsi="Times New Roman"/>
          <w:b/>
          <w:sz w:val="22"/>
          <w:szCs w:val="22"/>
          <w:lang w:val="ru-RU"/>
        </w:rPr>
      </w:pPr>
    </w:p>
    <w:p w14:paraId="2AD7AADE" w14:textId="2EC2E1EA" w:rsidR="00FF6F2E" w:rsidRPr="00F00484" w:rsidRDefault="00FF6F2E" w:rsidP="00FF6F2E">
      <w:pPr>
        <w:jc w:val="center"/>
        <w:rPr>
          <w:rFonts w:ascii="Times New Roman" w:hAnsi="Times New Roman"/>
          <w:b/>
          <w:sz w:val="22"/>
          <w:szCs w:val="22"/>
          <w:lang w:val="ru-RU"/>
        </w:rPr>
      </w:pPr>
    </w:p>
    <w:p w14:paraId="05618AA1" w14:textId="0A0FF3F2" w:rsidR="00FF6F2E" w:rsidRPr="00F00484" w:rsidRDefault="00FF6F2E" w:rsidP="00FF6F2E">
      <w:pPr>
        <w:jc w:val="center"/>
        <w:rPr>
          <w:rFonts w:ascii="Times New Roman" w:hAnsi="Times New Roman"/>
          <w:b/>
          <w:sz w:val="22"/>
          <w:szCs w:val="22"/>
          <w:lang w:val="ru-RU"/>
        </w:rPr>
      </w:pPr>
    </w:p>
    <w:p w14:paraId="210E39E5" w14:textId="39CFDBC3" w:rsidR="00FF6F2E" w:rsidRPr="00F00484" w:rsidRDefault="00FF6F2E" w:rsidP="00FF6F2E">
      <w:pPr>
        <w:jc w:val="center"/>
        <w:rPr>
          <w:rFonts w:ascii="Times New Roman" w:hAnsi="Times New Roman"/>
          <w:b/>
          <w:sz w:val="22"/>
          <w:szCs w:val="22"/>
          <w:lang w:val="ru-RU"/>
        </w:rPr>
      </w:pPr>
    </w:p>
    <w:p w14:paraId="762E8BF2" w14:textId="72BBC762" w:rsidR="00FF6F2E" w:rsidRPr="00F00484" w:rsidRDefault="00FF6F2E" w:rsidP="00FF6F2E">
      <w:pPr>
        <w:jc w:val="center"/>
        <w:rPr>
          <w:rFonts w:ascii="Times New Roman" w:hAnsi="Times New Roman"/>
          <w:b/>
          <w:sz w:val="22"/>
          <w:szCs w:val="22"/>
          <w:lang w:val="ru-RU"/>
        </w:rPr>
      </w:pPr>
    </w:p>
    <w:p w14:paraId="28DD0033" w14:textId="415D7946" w:rsidR="00FF6F2E" w:rsidRPr="00F00484" w:rsidRDefault="00FF6F2E" w:rsidP="00FF6F2E">
      <w:pPr>
        <w:jc w:val="center"/>
        <w:rPr>
          <w:rFonts w:ascii="Times New Roman" w:hAnsi="Times New Roman"/>
          <w:b/>
          <w:sz w:val="22"/>
          <w:szCs w:val="22"/>
          <w:lang w:val="ru-RU"/>
        </w:rPr>
      </w:pPr>
    </w:p>
    <w:p w14:paraId="3A02369D" w14:textId="01F60A1E" w:rsidR="00FF6F2E" w:rsidRPr="00F00484" w:rsidRDefault="00FF6F2E" w:rsidP="00FF6F2E">
      <w:pPr>
        <w:jc w:val="center"/>
        <w:rPr>
          <w:rFonts w:ascii="Times New Roman" w:hAnsi="Times New Roman"/>
          <w:b/>
          <w:sz w:val="22"/>
          <w:szCs w:val="22"/>
          <w:lang w:val="ru-RU"/>
        </w:rPr>
      </w:pPr>
    </w:p>
    <w:p w14:paraId="56EED5A6" w14:textId="2387165A" w:rsidR="00FF6F2E" w:rsidRPr="00F00484" w:rsidRDefault="00FF6F2E" w:rsidP="00FF6F2E">
      <w:pPr>
        <w:jc w:val="center"/>
        <w:rPr>
          <w:rFonts w:ascii="Times New Roman" w:hAnsi="Times New Roman"/>
          <w:b/>
          <w:sz w:val="22"/>
          <w:szCs w:val="22"/>
          <w:lang w:val="ru-RU"/>
        </w:rPr>
      </w:pPr>
    </w:p>
    <w:p w14:paraId="10714B65" w14:textId="65662D38" w:rsidR="00FF6F2E" w:rsidRPr="00F00484" w:rsidRDefault="00FF6F2E" w:rsidP="00FF6F2E">
      <w:pPr>
        <w:jc w:val="center"/>
        <w:rPr>
          <w:rFonts w:ascii="Times New Roman" w:hAnsi="Times New Roman"/>
          <w:b/>
          <w:sz w:val="22"/>
          <w:szCs w:val="22"/>
          <w:lang w:val="ru-RU"/>
        </w:rPr>
      </w:pPr>
    </w:p>
    <w:p w14:paraId="1BE19AC8" w14:textId="38FBB18A" w:rsidR="00FF6F2E" w:rsidRPr="00F00484" w:rsidRDefault="00FF6F2E" w:rsidP="00FF6F2E">
      <w:pPr>
        <w:jc w:val="center"/>
        <w:rPr>
          <w:rFonts w:ascii="Times New Roman" w:hAnsi="Times New Roman"/>
          <w:b/>
          <w:sz w:val="22"/>
          <w:szCs w:val="22"/>
          <w:lang w:val="ru-RU"/>
        </w:rPr>
      </w:pPr>
    </w:p>
    <w:p w14:paraId="2AD6CE88" w14:textId="0DBDF141" w:rsidR="00FF6F2E" w:rsidRPr="00F00484" w:rsidRDefault="00FF6F2E" w:rsidP="00FF6F2E">
      <w:pPr>
        <w:jc w:val="center"/>
        <w:rPr>
          <w:rFonts w:ascii="Times New Roman" w:hAnsi="Times New Roman"/>
          <w:b/>
          <w:sz w:val="22"/>
          <w:szCs w:val="22"/>
          <w:lang w:val="ru-RU"/>
        </w:rPr>
      </w:pPr>
    </w:p>
    <w:p w14:paraId="4ADD06C8" w14:textId="1C59FB07" w:rsidR="00FF6F2E" w:rsidRPr="00F00484" w:rsidRDefault="00FF6F2E" w:rsidP="00FF6F2E">
      <w:pPr>
        <w:jc w:val="center"/>
        <w:rPr>
          <w:rFonts w:ascii="Times New Roman" w:hAnsi="Times New Roman"/>
          <w:b/>
          <w:sz w:val="22"/>
          <w:szCs w:val="22"/>
          <w:lang w:val="ru-RU"/>
        </w:rPr>
      </w:pPr>
    </w:p>
    <w:p w14:paraId="43000340" w14:textId="72898191" w:rsidR="00FF6F2E" w:rsidRPr="00F00484" w:rsidRDefault="00FF6F2E" w:rsidP="00FF6F2E">
      <w:pPr>
        <w:jc w:val="center"/>
        <w:rPr>
          <w:rFonts w:ascii="Times New Roman" w:hAnsi="Times New Roman"/>
          <w:b/>
          <w:sz w:val="22"/>
          <w:szCs w:val="22"/>
          <w:lang w:val="ru-RU"/>
        </w:rPr>
      </w:pPr>
    </w:p>
    <w:p w14:paraId="203C9748" w14:textId="4F846585" w:rsidR="00FF6F2E" w:rsidRPr="00F00484" w:rsidRDefault="00FF6F2E" w:rsidP="00FF6F2E">
      <w:pPr>
        <w:jc w:val="center"/>
        <w:rPr>
          <w:rFonts w:ascii="Times New Roman" w:hAnsi="Times New Roman"/>
          <w:b/>
          <w:sz w:val="22"/>
          <w:szCs w:val="22"/>
          <w:lang w:val="ru-RU"/>
        </w:rPr>
      </w:pPr>
    </w:p>
    <w:p w14:paraId="25377A48" w14:textId="5C5AE343" w:rsidR="00FF6F2E" w:rsidRPr="00F00484" w:rsidRDefault="00FF6F2E" w:rsidP="00FF6F2E">
      <w:pPr>
        <w:jc w:val="center"/>
        <w:rPr>
          <w:rFonts w:ascii="Times New Roman" w:hAnsi="Times New Roman"/>
          <w:b/>
          <w:sz w:val="22"/>
          <w:szCs w:val="22"/>
          <w:lang w:val="ru-RU"/>
        </w:rPr>
      </w:pPr>
    </w:p>
    <w:p w14:paraId="25CD69A4" w14:textId="545A8C6C" w:rsidR="00FF6F2E" w:rsidRPr="00F00484" w:rsidRDefault="00FF6F2E" w:rsidP="00FF6F2E">
      <w:pPr>
        <w:jc w:val="center"/>
        <w:rPr>
          <w:rFonts w:ascii="Times New Roman" w:hAnsi="Times New Roman"/>
          <w:b/>
          <w:sz w:val="22"/>
          <w:szCs w:val="22"/>
          <w:lang w:val="ru-RU"/>
        </w:rPr>
      </w:pPr>
    </w:p>
    <w:p w14:paraId="30C9EEE4" w14:textId="4DDE6AA2" w:rsidR="00FF6F2E" w:rsidRPr="00F00484" w:rsidRDefault="00FF6F2E" w:rsidP="00FF6F2E">
      <w:pPr>
        <w:jc w:val="center"/>
        <w:rPr>
          <w:rFonts w:ascii="Times New Roman" w:hAnsi="Times New Roman"/>
          <w:b/>
          <w:sz w:val="22"/>
          <w:szCs w:val="22"/>
          <w:lang w:val="ru-RU"/>
        </w:rPr>
      </w:pPr>
    </w:p>
    <w:p w14:paraId="68AD9F77" w14:textId="67CB9788" w:rsidR="00FF6F2E" w:rsidRPr="00F00484" w:rsidRDefault="00FF6F2E" w:rsidP="00FF6F2E">
      <w:pPr>
        <w:jc w:val="center"/>
        <w:rPr>
          <w:rFonts w:ascii="Times New Roman" w:hAnsi="Times New Roman"/>
          <w:b/>
          <w:sz w:val="22"/>
          <w:szCs w:val="22"/>
          <w:lang w:val="ru-RU"/>
        </w:rPr>
      </w:pPr>
    </w:p>
    <w:p w14:paraId="08812D8D" w14:textId="5EBD3856" w:rsidR="00FF6F2E" w:rsidRPr="00F00484" w:rsidRDefault="00FF6F2E" w:rsidP="00FF6F2E">
      <w:pPr>
        <w:jc w:val="center"/>
        <w:rPr>
          <w:rFonts w:ascii="Times New Roman" w:hAnsi="Times New Roman"/>
          <w:b/>
          <w:sz w:val="22"/>
          <w:szCs w:val="22"/>
          <w:lang w:val="ru-RU"/>
        </w:rPr>
      </w:pPr>
    </w:p>
    <w:p w14:paraId="1C272B56" w14:textId="25B651E5" w:rsidR="00FF6F2E" w:rsidRPr="00F00484" w:rsidRDefault="00FF6F2E" w:rsidP="00FF6F2E">
      <w:pPr>
        <w:jc w:val="center"/>
        <w:rPr>
          <w:rFonts w:ascii="Times New Roman" w:hAnsi="Times New Roman"/>
          <w:b/>
          <w:sz w:val="22"/>
          <w:szCs w:val="22"/>
          <w:lang w:val="ru-RU"/>
        </w:rPr>
      </w:pPr>
    </w:p>
    <w:p w14:paraId="5E7074E3" w14:textId="1B41193C" w:rsidR="00FF6F2E" w:rsidRPr="00F00484" w:rsidRDefault="00FF6F2E" w:rsidP="00FF6F2E">
      <w:pPr>
        <w:jc w:val="center"/>
        <w:rPr>
          <w:rFonts w:ascii="Times New Roman" w:hAnsi="Times New Roman"/>
          <w:b/>
          <w:sz w:val="22"/>
          <w:szCs w:val="22"/>
          <w:lang w:val="ru-RU"/>
        </w:rPr>
      </w:pPr>
    </w:p>
    <w:p w14:paraId="2B71D470" w14:textId="48EF84A9" w:rsidR="00FF6F2E" w:rsidRPr="00F00484" w:rsidRDefault="00FF6F2E" w:rsidP="00FF6F2E">
      <w:pPr>
        <w:jc w:val="center"/>
        <w:rPr>
          <w:rFonts w:ascii="Times New Roman" w:hAnsi="Times New Roman"/>
          <w:b/>
          <w:sz w:val="22"/>
          <w:szCs w:val="22"/>
          <w:lang w:val="ru-RU"/>
        </w:rPr>
      </w:pPr>
    </w:p>
    <w:p w14:paraId="27C1152C" w14:textId="3556014B" w:rsidR="00FF6F2E" w:rsidRPr="00F00484" w:rsidRDefault="00FF6F2E" w:rsidP="00FF6F2E">
      <w:pPr>
        <w:jc w:val="center"/>
        <w:rPr>
          <w:rFonts w:ascii="Times New Roman" w:hAnsi="Times New Roman"/>
          <w:b/>
          <w:sz w:val="22"/>
          <w:szCs w:val="22"/>
          <w:lang w:val="ru-RU"/>
        </w:rPr>
      </w:pPr>
    </w:p>
    <w:p w14:paraId="3F7C5896" w14:textId="205F5121" w:rsidR="00FF6F2E" w:rsidRPr="00F00484" w:rsidRDefault="00FF6F2E" w:rsidP="00FF6F2E">
      <w:pPr>
        <w:jc w:val="center"/>
        <w:rPr>
          <w:rFonts w:ascii="Times New Roman" w:hAnsi="Times New Roman"/>
          <w:b/>
          <w:sz w:val="22"/>
          <w:szCs w:val="22"/>
          <w:lang w:val="ru-RU"/>
        </w:rPr>
      </w:pPr>
    </w:p>
    <w:p w14:paraId="03B82247" w14:textId="4A07B59D" w:rsidR="00FF6F2E" w:rsidRPr="00F00484" w:rsidRDefault="00FF6F2E" w:rsidP="00FF6F2E">
      <w:pPr>
        <w:jc w:val="center"/>
        <w:rPr>
          <w:rFonts w:ascii="Times New Roman" w:hAnsi="Times New Roman"/>
          <w:b/>
          <w:sz w:val="22"/>
          <w:szCs w:val="22"/>
          <w:lang w:val="ru-RU"/>
        </w:rPr>
      </w:pPr>
    </w:p>
    <w:p w14:paraId="24CF2E3D" w14:textId="3B2DAAB5" w:rsidR="00FF6F2E" w:rsidRPr="00F00484" w:rsidRDefault="00FF6F2E" w:rsidP="00FF6F2E">
      <w:pPr>
        <w:jc w:val="center"/>
        <w:rPr>
          <w:rFonts w:ascii="Times New Roman" w:hAnsi="Times New Roman"/>
          <w:b/>
          <w:sz w:val="22"/>
          <w:szCs w:val="22"/>
          <w:lang w:val="ru-RU"/>
        </w:rPr>
      </w:pPr>
    </w:p>
    <w:p w14:paraId="61FAC5B5" w14:textId="77777777" w:rsidR="00FF6F2E" w:rsidRPr="00F00484" w:rsidRDefault="00FF6F2E" w:rsidP="00FF6F2E">
      <w:pPr>
        <w:jc w:val="center"/>
        <w:rPr>
          <w:rFonts w:ascii="Times New Roman" w:hAnsi="Times New Roman"/>
          <w:b/>
          <w:sz w:val="22"/>
          <w:szCs w:val="22"/>
          <w:lang w:val="ru-RU"/>
        </w:rPr>
      </w:pPr>
    </w:p>
    <w:p w14:paraId="0EA2F3C0" w14:textId="1C6DC1E0" w:rsidR="001A7914" w:rsidRPr="00F00484" w:rsidRDefault="001A7914" w:rsidP="001A7914">
      <w:pPr>
        <w:spacing w:line="0" w:lineRule="atLeast"/>
        <w:ind w:right="-259"/>
        <w:jc w:val="center"/>
        <w:rPr>
          <w:rFonts w:ascii="Times New Roman" w:hAnsi="Times New Roman"/>
          <w:b/>
          <w:sz w:val="22"/>
          <w:szCs w:val="22"/>
          <w:lang w:val="ru-RU"/>
        </w:rPr>
      </w:pPr>
    </w:p>
    <w:p w14:paraId="37454C91" w14:textId="77777777" w:rsidR="00A42F30" w:rsidRPr="00F00484" w:rsidRDefault="00A42F30" w:rsidP="00166750">
      <w:pPr>
        <w:pStyle w:val="aff5"/>
        <w:numPr>
          <w:ilvl w:val="0"/>
          <w:numId w:val="5"/>
        </w:numPr>
        <w:jc w:val="center"/>
        <w:rPr>
          <w:rFonts w:ascii="Times New Roman" w:hAnsi="Times New Roman" w:cs="Times New Roman"/>
          <w:b/>
          <w:color w:val="auto"/>
          <w:sz w:val="22"/>
          <w:szCs w:val="22"/>
        </w:rPr>
      </w:pPr>
      <w:r w:rsidRPr="00F00484">
        <w:rPr>
          <w:rFonts w:ascii="Times New Roman" w:hAnsi="Times New Roman" w:cs="Times New Roman"/>
          <w:b/>
          <w:color w:val="auto"/>
          <w:sz w:val="22"/>
          <w:szCs w:val="22"/>
        </w:rPr>
        <w:lastRenderedPageBreak/>
        <w:t>ЦЕНОВАЯ ЧАСТЬ</w:t>
      </w:r>
    </w:p>
    <w:p w14:paraId="78973083" w14:textId="77777777" w:rsidR="002346FE" w:rsidRPr="00F00484"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F75A81" w:rsidRPr="00786887" w14:paraId="7754DA3E"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2D09A0" w14:textId="77777777" w:rsidR="00A42F30" w:rsidRPr="00F00484" w:rsidRDefault="00A42F30" w:rsidP="0062710D">
            <w:pPr>
              <w:autoSpaceDE w:val="0"/>
              <w:autoSpaceDN w:val="0"/>
              <w:adjustRightInd w:val="0"/>
              <w:jc w:val="center"/>
              <w:rPr>
                <w:rFonts w:ascii="Times New Roman" w:hAnsi="Times New Roman"/>
                <w:sz w:val="22"/>
                <w:szCs w:val="22"/>
                <w:lang w:val="ru-RU"/>
              </w:rPr>
            </w:pPr>
            <w:r w:rsidRPr="00F00484">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D718A9" w14:textId="77777777" w:rsidR="00A42F30" w:rsidRPr="00F00484" w:rsidRDefault="00525B28" w:rsidP="00525B28">
            <w:pPr>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DA0DEB" w14:textId="75AD5F1B" w:rsidR="00A42F30" w:rsidRPr="00F00484" w:rsidRDefault="00B761BE" w:rsidP="008F5475">
            <w:pPr>
              <w:autoSpaceDE w:val="0"/>
              <w:autoSpaceDN w:val="0"/>
              <w:adjustRightInd w:val="0"/>
              <w:jc w:val="both"/>
              <w:rPr>
                <w:rFonts w:ascii="Times New Roman" w:hAnsi="Times New Roman"/>
                <w:sz w:val="22"/>
                <w:szCs w:val="22"/>
                <w:lang w:val="ru-RU"/>
              </w:rPr>
            </w:pPr>
            <w:r w:rsidRPr="00F00484">
              <w:rPr>
                <w:rFonts w:ascii="Times New Roman" w:hAnsi="Times New Roman"/>
                <w:sz w:val="22"/>
                <w:szCs w:val="22"/>
                <w:lang w:val="ru-RU"/>
              </w:rPr>
              <w:t>271</w:t>
            </w:r>
            <w:r w:rsidRPr="00F00484">
              <w:rPr>
                <w:rFonts w:ascii="Times New Roman" w:hAnsi="Times New Roman"/>
                <w:sz w:val="22"/>
                <w:szCs w:val="22"/>
              </w:rPr>
              <w:t> </w:t>
            </w:r>
            <w:r w:rsidRPr="00F00484">
              <w:rPr>
                <w:rFonts w:ascii="Times New Roman" w:hAnsi="Times New Roman"/>
                <w:sz w:val="22"/>
                <w:szCs w:val="22"/>
                <w:lang w:val="ru-RU"/>
              </w:rPr>
              <w:t xml:space="preserve">250,00 </w:t>
            </w:r>
            <w:r w:rsidR="003C4A9B" w:rsidRPr="00F00484">
              <w:rPr>
                <w:rFonts w:ascii="Times New Roman" w:hAnsi="Times New Roman"/>
                <w:sz w:val="22"/>
                <w:szCs w:val="22"/>
                <w:lang w:val="ru-RU"/>
              </w:rPr>
              <w:t>долл. США</w:t>
            </w:r>
            <w:r w:rsidR="003C4A9B" w:rsidRPr="00F00484">
              <w:rPr>
                <w:rFonts w:ascii="Times New Roman" w:hAnsi="Times New Roman"/>
                <w:lang w:val="ru-RU"/>
              </w:rPr>
              <w:t xml:space="preserve"> </w:t>
            </w:r>
            <w:r w:rsidR="003C4A9B" w:rsidRPr="00F00484">
              <w:rPr>
                <w:rFonts w:ascii="Times New Roman" w:hAnsi="Times New Roman"/>
                <w:sz w:val="22"/>
                <w:szCs w:val="22"/>
                <w:lang w:val="ru-RU"/>
              </w:rPr>
              <w:t>без учета НДС</w:t>
            </w:r>
          </w:p>
        </w:tc>
      </w:tr>
      <w:tr w:rsidR="00F75A81" w:rsidRPr="00F00484" w14:paraId="17AFE1D8"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456FB1" w14:textId="77777777" w:rsidR="00A42F30" w:rsidRPr="00F00484" w:rsidRDefault="00A42F30" w:rsidP="0062710D">
            <w:pPr>
              <w:autoSpaceDE w:val="0"/>
              <w:autoSpaceDN w:val="0"/>
              <w:adjustRightInd w:val="0"/>
              <w:jc w:val="center"/>
              <w:rPr>
                <w:rFonts w:ascii="Times New Roman" w:hAnsi="Times New Roman"/>
                <w:sz w:val="22"/>
                <w:szCs w:val="22"/>
                <w:lang w:val="ru-RU"/>
              </w:rPr>
            </w:pPr>
            <w:r w:rsidRPr="00F00484">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DA93D2" w14:textId="77777777" w:rsidR="00A42F30" w:rsidRPr="00F00484" w:rsidRDefault="00A42F30" w:rsidP="0062710D">
            <w:pPr>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65B3CF" w14:textId="77777777" w:rsidR="00A42F30" w:rsidRPr="00F00484" w:rsidRDefault="00AE07E0" w:rsidP="0062710D">
            <w:pPr>
              <w:autoSpaceDE w:val="0"/>
              <w:autoSpaceDN w:val="0"/>
              <w:adjustRightInd w:val="0"/>
              <w:jc w:val="both"/>
              <w:rPr>
                <w:rFonts w:ascii="Times New Roman" w:hAnsi="Times New Roman"/>
                <w:sz w:val="22"/>
                <w:szCs w:val="22"/>
                <w:lang w:val="ru-RU"/>
              </w:rPr>
            </w:pPr>
            <w:r w:rsidRPr="00F00484">
              <w:rPr>
                <w:rFonts w:ascii="Times New Roman" w:hAnsi="Times New Roman"/>
                <w:sz w:val="22"/>
                <w:szCs w:val="22"/>
                <w:lang w:val="ru-RU"/>
              </w:rPr>
              <w:t>Собственные средства</w:t>
            </w:r>
          </w:p>
        </w:tc>
      </w:tr>
      <w:tr w:rsidR="00F75A81" w:rsidRPr="00786887" w14:paraId="1DA72D44"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77E68C" w14:textId="77777777" w:rsidR="00A42F30" w:rsidRPr="00F00484" w:rsidRDefault="00A42F30" w:rsidP="0062710D">
            <w:pPr>
              <w:autoSpaceDE w:val="0"/>
              <w:autoSpaceDN w:val="0"/>
              <w:adjustRightInd w:val="0"/>
              <w:jc w:val="center"/>
              <w:rPr>
                <w:rFonts w:ascii="Times New Roman" w:hAnsi="Times New Roman"/>
                <w:sz w:val="22"/>
                <w:szCs w:val="22"/>
                <w:lang w:val="ru-RU"/>
              </w:rPr>
            </w:pPr>
            <w:r w:rsidRPr="00F00484">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D462D8" w14:textId="77777777" w:rsidR="00A42F30" w:rsidRPr="00F00484" w:rsidRDefault="00A42F30" w:rsidP="00E0617F">
            <w:pPr>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20F3D16" w14:textId="281B806B" w:rsidR="000007EB" w:rsidRPr="00F00484" w:rsidRDefault="00A1738C" w:rsidP="00287D45">
            <w:pPr>
              <w:autoSpaceDE w:val="0"/>
              <w:autoSpaceDN w:val="0"/>
              <w:adjustRightInd w:val="0"/>
              <w:jc w:val="both"/>
              <w:rPr>
                <w:rFonts w:ascii="Times New Roman" w:hAnsi="Times New Roman"/>
                <w:sz w:val="22"/>
                <w:szCs w:val="22"/>
                <w:lang w:val="ru-RU"/>
              </w:rPr>
            </w:pPr>
            <w:r w:rsidRPr="00F00484">
              <w:rPr>
                <w:rFonts w:ascii="Times New Roman" w:hAnsi="Times New Roman"/>
                <w:sz w:val="22"/>
                <w:szCs w:val="22"/>
                <w:lang w:val="ru-RU"/>
              </w:rPr>
              <w:t>Оплата услуг производится при закрытии сделки.</w:t>
            </w:r>
          </w:p>
        </w:tc>
      </w:tr>
      <w:tr w:rsidR="00F75A81" w:rsidRPr="00F00484" w14:paraId="1A79745D"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804CFE" w14:textId="77777777" w:rsidR="00A42F30" w:rsidRPr="00F00484" w:rsidRDefault="00A42F30" w:rsidP="0062710D">
            <w:pPr>
              <w:autoSpaceDE w:val="0"/>
              <w:autoSpaceDN w:val="0"/>
              <w:adjustRightInd w:val="0"/>
              <w:jc w:val="center"/>
              <w:rPr>
                <w:rFonts w:ascii="Times New Roman" w:hAnsi="Times New Roman"/>
                <w:sz w:val="22"/>
                <w:szCs w:val="22"/>
                <w:lang w:val="ru-RU"/>
              </w:rPr>
            </w:pPr>
            <w:r w:rsidRPr="00F00484">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2167B1A" w14:textId="3FDCA919" w:rsidR="00A42F30" w:rsidRPr="00F00484" w:rsidRDefault="00A42F30" w:rsidP="00E0617F">
            <w:pPr>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Валюта платежа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8BB74B8" w14:textId="0EEE9C7E" w:rsidR="002346FE" w:rsidRPr="00F00484" w:rsidRDefault="003C4A9B" w:rsidP="008F5475">
            <w:pPr>
              <w:rPr>
                <w:rFonts w:ascii="Times New Roman" w:hAnsi="Times New Roman"/>
                <w:sz w:val="22"/>
                <w:szCs w:val="22"/>
                <w:lang w:val="ru-RU"/>
              </w:rPr>
            </w:pPr>
            <w:r w:rsidRPr="00F00484">
              <w:rPr>
                <w:rFonts w:ascii="Times New Roman" w:hAnsi="Times New Roman"/>
                <w:sz w:val="22"/>
                <w:szCs w:val="22"/>
                <w:lang w:val="ru-RU"/>
              </w:rPr>
              <w:t>долл. США</w:t>
            </w:r>
          </w:p>
        </w:tc>
      </w:tr>
      <w:tr w:rsidR="00F75A81" w:rsidRPr="00786887" w14:paraId="32ABD51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71CC22" w14:textId="77777777" w:rsidR="00E0617F" w:rsidRPr="00F00484" w:rsidRDefault="00E0617F" w:rsidP="00E0617F">
            <w:pPr>
              <w:autoSpaceDE w:val="0"/>
              <w:autoSpaceDN w:val="0"/>
              <w:adjustRightInd w:val="0"/>
              <w:jc w:val="center"/>
              <w:rPr>
                <w:rFonts w:ascii="Times New Roman" w:hAnsi="Times New Roman"/>
                <w:sz w:val="22"/>
                <w:szCs w:val="22"/>
                <w:lang w:val="ru-RU"/>
              </w:rPr>
            </w:pPr>
            <w:r w:rsidRPr="00F00484">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B0FE9A" w14:textId="77777777" w:rsidR="00E0617F" w:rsidRPr="00F00484" w:rsidRDefault="008A63DD" w:rsidP="00E0617F">
            <w:pPr>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C8CEC2F" w14:textId="77777777" w:rsidR="003C4A9B" w:rsidRPr="00F00484" w:rsidRDefault="003C4A9B" w:rsidP="003C4A9B">
            <w:pPr>
              <w:autoSpaceDE w:val="0"/>
              <w:autoSpaceDN w:val="0"/>
              <w:adjustRightInd w:val="0"/>
              <w:jc w:val="both"/>
              <w:rPr>
                <w:rFonts w:ascii="Times New Roman" w:hAnsi="Times New Roman"/>
                <w:sz w:val="22"/>
                <w:szCs w:val="22"/>
                <w:lang w:val="ru-RU"/>
              </w:rPr>
            </w:pPr>
            <w:r w:rsidRPr="00F00484">
              <w:rPr>
                <w:rFonts w:ascii="Times New Roman" w:hAnsi="Times New Roman"/>
                <w:sz w:val="22"/>
                <w:szCs w:val="22"/>
                <w:lang w:val="ru-RU"/>
              </w:rPr>
              <w:t xml:space="preserve">Головной офис АО «Национальный банк внешнеэкономической деятельности Республики Узбекистан». </w:t>
            </w:r>
          </w:p>
          <w:p w14:paraId="69245A5F" w14:textId="354D8112" w:rsidR="002346FE" w:rsidRPr="00F00484" w:rsidRDefault="003C4A9B" w:rsidP="003C4A9B">
            <w:pPr>
              <w:autoSpaceDE w:val="0"/>
              <w:autoSpaceDN w:val="0"/>
              <w:adjustRightInd w:val="0"/>
              <w:jc w:val="both"/>
              <w:rPr>
                <w:rFonts w:ascii="Times New Roman" w:hAnsi="Times New Roman"/>
                <w:sz w:val="22"/>
                <w:szCs w:val="22"/>
                <w:lang w:val="ru-RU"/>
              </w:rPr>
            </w:pPr>
            <w:r w:rsidRPr="00F00484">
              <w:rPr>
                <w:rFonts w:ascii="Times New Roman" w:hAnsi="Times New Roman"/>
                <w:sz w:val="22"/>
                <w:szCs w:val="22"/>
                <w:lang w:val="ru-RU"/>
              </w:rPr>
              <w:t xml:space="preserve">Адрес: город Ташкент, проспект Амира </w:t>
            </w:r>
            <w:proofErr w:type="spellStart"/>
            <w:r w:rsidRPr="00F00484">
              <w:rPr>
                <w:rFonts w:ascii="Times New Roman" w:hAnsi="Times New Roman"/>
                <w:sz w:val="22"/>
                <w:szCs w:val="22"/>
                <w:lang w:val="ru-RU"/>
              </w:rPr>
              <w:t>Темура</w:t>
            </w:r>
            <w:proofErr w:type="spellEnd"/>
            <w:r w:rsidRPr="00F00484">
              <w:rPr>
                <w:rFonts w:ascii="Times New Roman" w:hAnsi="Times New Roman"/>
                <w:sz w:val="22"/>
                <w:szCs w:val="22"/>
                <w:lang w:val="ru-RU"/>
              </w:rPr>
              <w:t>, 101.</w:t>
            </w:r>
          </w:p>
        </w:tc>
      </w:tr>
      <w:tr w:rsidR="00F75A81" w:rsidRPr="00786887" w14:paraId="2B3E1AE8"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1AA063" w14:textId="77777777" w:rsidR="00E0617F" w:rsidRPr="00F00484" w:rsidRDefault="00E0617F" w:rsidP="00E0617F">
            <w:pPr>
              <w:autoSpaceDE w:val="0"/>
              <w:autoSpaceDN w:val="0"/>
              <w:adjustRightInd w:val="0"/>
              <w:jc w:val="center"/>
              <w:rPr>
                <w:rFonts w:ascii="Times New Roman" w:hAnsi="Times New Roman"/>
                <w:sz w:val="22"/>
                <w:szCs w:val="22"/>
                <w:lang w:val="ru-RU"/>
              </w:rPr>
            </w:pPr>
            <w:r w:rsidRPr="00F00484">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9879EF3" w14:textId="77777777" w:rsidR="00E0617F" w:rsidRPr="00F00484" w:rsidRDefault="00E0617F" w:rsidP="00E0617F">
            <w:pPr>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 xml:space="preserve">Сроки </w:t>
            </w:r>
            <w:r w:rsidR="001C1775" w:rsidRPr="00F00484">
              <w:rPr>
                <w:rFonts w:ascii="Times New Roman" w:hAnsi="Times New Roman"/>
                <w:sz w:val="22"/>
                <w:szCs w:val="22"/>
                <w:lang w:val="ru-RU"/>
              </w:rPr>
              <w:t>оказания услуг</w:t>
            </w:r>
            <w:r w:rsidRPr="00F00484">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2E9B7D5" w14:textId="322EA568" w:rsidR="00E0617F" w:rsidRPr="00F00484" w:rsidRDefault="00A1738C" w:rsidP="003C4A9B">
            <w:pPr>
              <w:jc w:val="both"/>
              <w:rPr>
                <w:rFonts w:ascii="Times New Roman" w:hAnsi="Times New Roman"/>
                <w:sz w:val="22"/>
                <w:szCs w:val="22"/>
                <w:lang w:val="ru-RU"/>
              </w:rPr>
            </w:pPr>
            <w:r w:rsidRPr="00F00484">
              <w:rPr>
                <w:rFonts w:ascii="Times New Roman" w:hAnsi="Times New Roman"/>
                <w:sz w:val="22"/>
                <w:szCs w:val="22"/>
                <w:lang w:val="ru-RU"/>
              </w:rPr>
              <w:t xml:space="preserve">В течение </w:t>
            </w:r>
            <w:r w:rsidR="00FF6F2E" w:rsidRPr="00F00484">
              <w:rPr>
                <w:rFonts w:ascii="Times New Roman" w:hAnsi="Times New Roman"/>
                <w:sz w:val="22"/>
                <w:szCs w:val="22"/>
                <w:lang w:val="ru-RU"/>
              </w:rPr>
              <w:t>6</w:t>
            </w:r>
            <w:r w:rsidR="00310C1F" w:rsidRPr="00F00484">
              <w:rPr>
                <w:rFonts w:ascii="Times New Roman" w:hAnsi="Times New Roman"/>
                <w:sz w:val="22"/>
                <w:szCs w:val="22"/>
                <w:lang w:val="ru-RU"/>
              </w:rPr>
              <w:t xml:space="preserve"> месяц</w:t>
            </w:r>
            <w:r w:rsidRPr="00F00484">
              <w:rPr>
                <w:rFonts w:ascii="Times New Roman" w:hAnsi="Times New Roman"/>
                <w:sz w:val="22"/>
                <w:szCs w:val="22"/>
                <w:lang w:val="ru-RU"/>
              </w:rPr>
              <w:t xml:space="preserve">ев после получение уведомления Заказчикам о начале процедуры </w:t>
            </w:r>
            <w:r w:rsidR="00DD7751" w:rsidRPr="00F00484">
              <w:rPr>
                <w:rFonts w:ascii="Times New Roman" w:hAnsi="Times New Roman"/>
                <w:sz w:val="22"/>
                <w:szCs w:val="22"/>
                <w:lang w:val="ru-RU"/>
              </w:rPr>
              <w:t>подготовки к выпуску еврооблигаций.</w:t>
            </w:r>
          </w:p>
        </w:tc>
      </w:tr>
      <w:tr w:rsidR="00F75A81" w:rsidRPr="00786887" w14:paraId="781A4EA7"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9AF66C" w14:textId="77777777" w:rsidR="00E0617F" w:rsidRPr="00F00484" w:rsidRDefault="00E0617F" w:rsidP="00E0617F">
            <w:pPr>
              <w:autoSpaceDE w:val="0"/>
              <w:autoSpaceDN w:val="0"/>
              <w:adjustRightInd w:val="0"/>
              <w:jc w:val="center"/>
              <w:rPr>
                <w:rFonts w:ascii="Times New Roman" w:hAnsi="Times New Roman"/>
                <w:sz w:val="22"/>
                <w:szCs w:val="22"/>
                <w:lang w:val="ru-RU"/>
              </w:rPr>
            </w:pPr>
            <w:r w:rsidRPr="00F00484">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BEC534B" w14:textId="77777777" w:rsidR="00E0617F" w:rsidRPr="00F00484" w:rsidRDefault="00E0617F" w:rsidP="00E0617F">
            <w:pPr>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44437B7" w14:textId="77777777" w:rsidR="00E0617F" w:rsidRPr="00F00484" w:rsidRDefault="00085F00" w:rsidP="00433C8E">
            <w:pPr>
              <w:tabs>
                <w:tab w:val="left" w:pos="1410"/>
              </w:tabs>
              <w:autoSpaceDE w:val="0"/>
              <w:autoSpaceDN w:val="0"/>
              <w:adjustRightInd w:val="0"/>
              <w:rPr>
                <w:rFonts w:ascii="Times New Roman" w:hAnsi="Times New Roman"/>
                <w:sz w:val="22"/>
                <w:szCs w:val="22"/>
                <w:lang w:val="ru-RU"/>
              </w:rPr>
            </w:pPr>
            <w:r w:rsidRPr="00F00484">
              <w:rPr>
                <w:rFonts w:ascii="Times New Roman" w:hAnsi="Times New Roman"/>
                <w:sz w:val="22"/>
                <w:szCs w:val="22"/>
                <w:lang w:val="ru-RU"/>
              </w:rPr>
              <w:t>Н</w:t>
            </w:r>
            <w:r w:rsidR="00433C8E" w:rsidRPr="00F00484">
              <w:rPr>
                <w:rFonts w:ascii="Times New Roman" w:hAnsi="Times New Roman"/>
                <w:sz w:val="22"/>
                <w:szCs w:val="22"/>
                <w:lang w:val="ru-RU"/>
              </w:rPr>
              <w:t>е менее 90 дней с момента окончания приема предложений</w:t>
            </w:r>
          </w:p>
        </w:tc>
      </w:tr>
    </w:tbl>
    <w:p w14:paraId="24486185" w14:textId="77777777" w:rsidR="007E5446" w:rsidRPr="00F00484" w:rsidRDefault="007E5446" w:rsidP="00942958">
      <w:pPr>
        <w:pStyle w:val="aff5"/>
        <w:spacing w:line="230" w:lineRule="auto"/>
        <w:jc w:val="center"/>
        <w:rPr>
          <w:rFonts w:ascii="Times New Roman" w:hAnsi="Times New Roman" w:cs="Times New Roman"/>
          <w:color w:val="auto"/>
          <w:sz w:val="22"/>
          <w:szCs w:val="22"/>
        </w:rPr>
      </w:pPr>
    </w:p>
    <w:p w14:paraId="4EB41A6B" w14:textId="77777777" w:rsidR="00883AA3" w:rsidRPr="00F00484" w:rsidRDefault="00A42F30" w:rsidP="00942958">
      <w:pPr>
        <w:pStyle w:val="aff5"/>
        <w:spacing w:line="230" w:lineRule="auto"/>
        <w:jc w:val="center"/>
        <w:rPr>
          <w:rFonts w:ascii="Times New Roman" w:hAnsi="Times New Roman" w:cs="Times New Roman"/>
          <w:color w:val="auto"/>
          <w:sz w:val="22"/>
          <w:szCs w:val="22"/>
        </w:rPr>
      </w:pPr>
      <w:r w:rsidRPr="00F00484">
        <w:rPr>
          <w:rFonts w:ascii="Times New Roman" w:hAnsi="Times New Roman" w:cs="Times New Roman"/>
          <w:color w:val="auto"/>
          <w:sz w:val="22"/>
          <w:szCs w:val="22"/>
        </w:rPr>
        <w:br w:type="page"/>
      </w:r>
    </w:p>
    <w:p w14:paraId="6E6652D6" w14:textId="77777777" w:rsidR="00883AA3" w:rsidRPr="00F00484" w:rsidRDefault="00883AA3" w:rsidP="00166750">
      <w:pPr>
        <w:pStyle w:val="aff5"/>
        <w:numPr>
          <w:ilvl w:val="0"/>
          <w:numId w:val="5"/>
        </w:numPr>
        <w:jc w:val="center"/>
        <w:rPr>
          <w:rFonts w:ascii="Times New Roman" w:hAnsi="Times New Roman" w:cs="Times New Roman"/>
          <w:b/>
          <w:color w:val="auto"/>
          <w:sz w:val="22"/>
          <w:szCs w:val="22"/>
        </w:rPr>
      </w:pPr>
      <w:r w:rsidRPr="00F00484">
        <w:rPr>
          <w:rFonts w:ascii="Times New Roman" w:hAnsi="Times New Roman" w:cs="Times New Roman"/>
          <w:b/>
          <w:color w:val="auto"/>
          <w:sz w:val="22"/>
          <w:szCs w:val="22"/>
        </w:rPr>
        <w:lastRenderedPageBreak/>
        <w:t>ПРОЕКТ ДОГОВОРА</w:t>
      </w:r>
    </w:p>
    <w:p w14:paraId="6684BF05" w14:textId="77777777" w:rsidR="00B1794E" w:rsidRPr="00F00484" w:rsidRDefault="00B1794E" w:rsidP="00B1794E">
      <w:pPr>
        <w:keepNext/>
        <w:widowControl w:val="0"/>
        <w:suppressAutoHyphens/>
        <w:spacing w:before="240" w:after="120" w:line="259" w:lineRule="auto"/>
        <w:contextualSpacing/>
        <w:jc w:val="center"/>
        <w:rPr>
          <w:rFonts w:ascii="Times New Roman" w:eastAsiaTheme="minorHAnsi" w:hAnsi="Times New Roman"/>
          <w:i/>
          <w:kern w:val="2"/>
          <w:sz w:val="22"/>
          <w:szCs w:val="22"/>
          <w:lang w:val="ru-RU" w:eastAsia="zh-CN" w:bidi="hi-IN"/>
        </w:rPr>
      </w:pPr>
      <w:r w:rsidRPr="00F00484">
        <w:rPr>
          <w:rFonts w:ascii="Times New Roman" w:eastAsiaTheme="minorHAnsi"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0DA11696" w14:textId="77777777" w:rsidR="00F75A81" w:rsidRPr="00F00484" w:rsidRDefault="00F75A81" w:rsidP="00B1794E">
      <w:pPr>
        <w:keepNext/>
        <w:widowControl w:val="0"/>
        <w:suppressAutoHyphens/>
        <w:spacing w:before="240" w:after="120" w:line="259" w:lineRule="auto"/>
        <w:contextualSpacing/>
        <w:jc w:val="center"/>
        <w:rPr>
          <w:rFonts w:ascii="Times New Roman" w:eastAsiaTheme="minorHAnsi" w:hAnsi="Times New Roman"/>
          <w:i/>
          <w:kern w:val="2"/>
          <w:sz w:val="22"/>
          <w:szCs w:val="22"/>
          <w:lang w:val="ru-RU" w:eastAsia="zh-CN" w:bidi="hi-IN"/>
        </w:rPr>
      </w:pPr>
    </w:p>
    <w:tbl>
      <w:tblPr>
        <w:tblStyle w:val="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549"/>
        <w:gridCol w:w="2317"/>
        <w:gridCol w:w="2361"/>
      </w:tblGrid>
      <w:tr w:rsidR="00EF6BFF" w:rsidRPr="00F00484" w14:paraId="3E735CEE" w14:textId="77777777" w:rsidTr="00EF6BFF">
        <w:tc>
          <w:tcPr>
            <w:tcW w:w="4676" w:type="dxa"/>
            <w:gridSpan w:val="2"/>
          </w:tcPr>
          <w:p w14:paraId="139AAEBF" w14:textId="77777777" w:rsidR="00EF6BFF" w:rsidRPr="00F00484" w:rsidRDefault="00EF6BFF">
            <w:pPr>
              <w:rPr>
                <w:rFonts w:ascii="Times New Roman" w:hAnsi="Times New Roman"/>
                <w:b/>
                <w:sz w:val="22"/>
                <w:szCs w:val="22"/>
                <w:lang w:val="ru-RU" w:eastAsia="ru-RU"/>
              </w:rPr>
            </w:pPr>
            <w:r w:rsidRPr="00F00484">
              <w:rPr>
                <w:rFonts w:ascii="Times New Roman" w:hAnsi="Times New Roman"/>
                <w:b/>
                <w:sz w:val="22"/>
                <w:szCs w:val="22"/>
                <w:lang w:val="ru-RU" w:eastAsia="ru-RU"/>
              </w:rPr>
              <w:t>Господину [.]</w:t>
            </w:r>
          </w:p>
          <w:p w14:paraId="302E9587" w14:textId="77777777" w:rsidR="00EF6BFF" w:rsidRPr="00F00484" w:rsidRDefault="00EF6BFF">
            <w:pPr>
              <w:rPr>
                <w:rFonts w:ascii="Times New Roman" w:hAnsi="Times New Roman"/>
                <w:sz w:val="22"/>
                <w:szCs w:val="22"/>
                <w:lang w:val="ru-RU" w:eastAsia="ru-RU"/>
              </w:rPr>
            </w:pPr>
            <w:r w:rsidRPr="00F00484">
              <w:rPr>
                <w:rFonts w:ascii="Times New Roman" w:hAnsi="Times New Roman"/>
                <w:sz w:val="22"/>
                <w:szCs w:val="22"/>
                <w:lang w:val="ru-RU" w:eastAsia="ru-RU"/>
              </w:rPr>
              <w:t>[Должность]</w:t>
            </w:r>
          </w:p>
          <w:p w14:paraId="062B221B" w14:textId="77777777" w:rsidR="00EF6BFF" w:rsidRPr="00F00484" w:rsidRDefault="00EF6BFF">
            <w:pPr>
              <w:rPr>
                <w:rFonts w:ascii="Times New Roman" w:hAnsi="Times New Roman"/>
                <w:sz w:val="22"/>
                <w:szCs w:val="22"/>
                <w:lang w:val="ru-RU" w:eastAsia="ru-RU"/>
              </w:rPr>
            </w:pPr>
            <w:r w:rsidRPr="00F00484">
              <w:rPr>
                <w:rFonts w:ascii="Times New Roman" w:hAnsi="Times New Roman"/>
                <w:sz w:val="22"/>
                <w:szCs w:val="22"/>
                <w:lang w:val="ru-RU" w:eastAsia="ru-RU"/>
              </w:rPr>
              <w:t>[Компания]</w:t>
            </w:r>
          </w:p>
          <w:p w14:paraId="3FC812EA" w14:textId="77777777" w:rsidR="00EF6BFF" w:rsidRPr="00F00484" w:rsidRDefault="00EF6BFF">
            <w:pPr>
              <w:rPr>
                <w:rFonts w:ascii="Times New Roman" w:hAnsi="Times New Roman"/>
                <w:sz w:val="22"/>
                <w:szCs w:val="22"/>
                <w:lang w:val="ru-RU" w:eastAsia="ru-RU"/>
              </w:rPr>
            </w:pPr>
            <w:r w:rsidRPr="00F00484">
              <w:rPr>
                <w:rFonts w:ascii="Times New Roman" w:hAnsi="Times New Roman"/>
                <w:sz w:val="22"/>
                <w:szCs w:val="22"/>
                <w:lang w:val="ru-RU" w:eastAsia="ru-RU"/>
              </w:rPr>
              <w:t>[Адрес]</w:t>
            </w:r>
          </w:p>
          <w:p w14:paraId="798A822E" w14:textId="77777777" w:rsidR="00EF6BFF" w:rsidRPr="00F00484" w:rsidRDefault="00EF6BFF">
            <w:pPr>
              <w:rPr>
                <w:rFonts w:ascii="Times New Roman" w:hAnsi="Times New Roman"/>
                <w:sz w:val="22"/>
                <w:szCs w:val="22"/>
                <w:lang w:val="ru-RU" w:eastAsia="ru-RU"/>
              </w:rPr>
            </w:pPr>
          </w:p>
        </w:tc>
        <w:tc>
          <w:tcPr>
            <w:tcW w:w="4678" w:type="dxa"/>
            <w:gridSpan w:val="2"/>
          </w:tcPr>
          <w:p w14:paraId="51B1237C" w14:textId="77777777" w:rsidR="00EF6BFF" w:rsidRPr="00F00484" w:rsidRDefault="00EF6BFF">
            <w:pPr>
              <w:rPr>
                <w:rFonts w:ascii="Times New Roman" w:hAnsi="Times New Roman"/>
                <w:b/>
                <w:sz w:val="22"/>
                <w:szCs w:val="22"/>
                <w:lang w:eastAsia="ru-RU"/>
              </w:rPr>
            </w:pPr>
            <w:r w:rsidRPr="00F00484">
              <w:rPr>
                <w:rFonts w:ascii="Times New Roman" w:hAnsi="Times New Roman"/>
                <w:b/>
                <w:sz w:val="22"/>
                <w:szCs w:val="22"/>
                <w:lang w:eastAsia="ru-RU"/>
              </w:rPr>
              <w:t>Mr./Mrs. [.]</w:t>
            </w:r>
          </w:p>
          <w:p w14:paraId="13AB20CB" w14:textId="77777777" w:rsidR="00EF6BFF" w:rsidRPr="00F00484" w:rsidRDefault="00EF6BFF">
            <w:pPr>
              <w:rPr>
                <w:rFonts w:ascii="Times New Roman" w:hAnsi="Times New Roman"/>
                <w:sz w:val="22"/>
                <w:szCs w:val="22"/>
                <w:lang w:eastAsia="ru-RU"/>
              </w:rPr>
            </w:pPr>
            <w:r w:rsidRPr="00F00484">
              <w:rPr>
                <w:rFonts w:ascii="Times New Roman" w:hAnsi="Times New Roman"/>
                <w:sz w:val="22"/>
                <w:szCs w:val="22"/>
                <w:lang w:eastAsia="ru-RU"/>
              </w:rPr>
              <w:t>[Job Title]</w:t>
            </w:r>
          </w:p>
          <w:p w14:paraId="2715CFEF" w14:textId="77777777" w:rsidR="00EF6BFF" w:rsidRPr="00F00484" w:rsidRDefault="00EF6BFF">
            <w:pPr>
              <w:rPr>
                <w:rFonts w:ascii="Times New Roman" w:hAnsi="Times New Roman"/>
                <w:sz w:val="22"/>
                <w:szCs w:val="22"/>
                <w:lang w:eastAsia="ru-RU"/>
              </w:rPr>
            </w:pPr>
            <w:r w:rsidRPr="00F00484">
              <w:rPr>
                <w:rFonts w:ascii="Times New Roman" w:hAnsi="Times New Roman"/>
                <w:sz w:val="22"/>
                <w:szCs w:val="22"/>
                <w:lang w:eastAsia="ru-RU"/>
              </w:rPr>
              <w:t>[Company]</w:t>
            </w:r>
          </w:p>
          <w:p w14:paraId="0AD6C28B" w14:textId="77777777" w:rsidR="00EF6BFF" w:rsidRPr="00F00484" w:rsidRDefault="00EF6BFF">
            <w:pPr>
              <w:rPr>
                <w:rFonts w:ascii="Times New Roman" w:hAnsi="Times New Roman"/>
                <w:sz w:val="22"/>
                <w:szCs w:val="22"/>
                <w:lang w:val="ru-RU" w:eastAsia="ru-RU"/>
              </w:rPr>
            </w:pPr>
            <w:r w:rsidRPr="00F00484">
              <w:rPr>
                <w:rFonts w:ascii="Times New Roman" w:hAnsi="Times New Roman"/>
                <w:sz w:val="22"/>
                <w:szCs w:val="22"/>
                <w:lang w:val="ru-RU" w:eastAsia="ru-RU"/>
              </w:rPr>
              <w:t>[Address]</w:t>
            </w:r>
          </w:p>
          <w:p w14:paraId="6BF2033E" w14:textId="77777777" w:rsidR="00EF6BFF" w:rsidRPr="00F00484" w:rsidRDefault="00EF6BFF">
            <w:pPr>
              <w:rPr>
                <w:rFonts w:ascii="Times New Roman" w:hAnsi="Times New Roman"/>
                <w:sz w:val="22"/>
                <w:szCs w:val="22"/>
                <w:lang w:val="ru-RU" w:eastAsia="ru-RU"/>
              </w:rPr>
            </w:pPr>
          </w:p>
        </w:tc>
      </w:tr>
      <w:tr w:rsidR="00EF6BFF" w:rsidRPr="00F00484" w14:paraId="72B91CE3" w14:textId="77777777" w:rsidTr="00EF6BFF">
        <w:tc>
          <w:tcPr>
            <w:tcW w:w="2127" w:type="dxa"/>
            <w:hideMark/>
          </w:tcPr>
          <w:p w14:paraId="6AC0F697" w14:textId="77777777" w:rsidR="00EF6BFF" w:rsidRPr="00F00484" w:rsidRDefault="00EF6BFF">
            <w:pPr>
              <w:rPr>
                <w:rFonts w:ascii="Times New Roman" w:hAnsi="Times New Roman"/>
                <w:b/>
                <w:sz w:val="22"/>
                <w:szCs w:val="22"/>
                <w:lang w:val="ru-RU" w:eastAsia="ru-RU"/>
              </w:rPr>
            </w:pPr>
            <w:r w:rsidRPr="00F00484">
              <w:rPr>
                <w:rFonts w:ascii="Times New Roman" w:hAnsi="Times New Roman"/>
                <w:b/>
                <w:sz w:val="22"/>
                <w:szCs w:val="22"/>
                <w:lang w:val="ru-RU" w:eastAsia="ru-RU"/>
              </w:rPr>
              <w:t>Дата:</w:t>
            </w:r>
          </w:p>
        </w:tc>
        <w:tc>
          <w:tcPr>
            <w:tcW w:w="2549" w:type="dxa"/>
            <w:hideMark/>
          </w:tcPr>
          <w:p w14:paraId="07C100C9" w14:textId="7D5330AD" w:rsidR="00EF6BFF" w:rsidRPr="00F00484" w:rsidRDefault="00EF6BFF">
            <w:pPr>
              <w:rPr>
                <w:rFonts w:ascii="Times New Roman" w:hAnsi="Times New Roman"/>
                <w:sz w:val="22"/>
                <w:szCs w:val="22"/>
                <w:lang w:val="ru-RU" w:eastAsia="ru-RU"/>
              </w:rPr>
            </w:pPr>
            <w:r w:rsidRPr="00F00484">
              <w:rPr>
                <w:rFonts w:ascii="Times New Roman" w:hAnsi="Times New Roman"/>
                <w:sz w:val="22"/>
                <w:szCs w:val="22"/>
                <w:lang w:val="ru-RU" w:eastAsia="ru-RU"/>
              </w:rPr>
              <w:t>___________ 202</w:t>
            </w:r>
            <w:r w:rsidR="00FF6F2E" w:rsidRPr="00F00484">
              <w:rPr>
                <w:rFonts w:ascii="Times New Roman" w:hAnsi="Times New Roman"/>
                <w:sz w:val="22"/>
                <w:szCs w:val="22"/>
                <w:lang w:val="ru-RU" w:eastAsia="ru-RU"/>
              </w:rPr>
              <w:t>5</w:t>
            </w:r>
            <w:r w:rsidRPr="00F00484">
              <w:rPr>
                <w:rFonts w:ascii="Times New Roman" w:hAnsi="Times New Roman"/>
                <w:sz w:val="22"/>
                <w:szCs w:val="22"/>
                <w:lang w:val="ru-RU" w:eastAsia="ru-RU"/>
              </w:rPr>
              <w:t xml:space="preserve"> года  </w:t>
            </w:r>
          </w:p>
          <w:p w14:paraId="1247D126" w14:textId="77777777" w:rsidR="00EF6BFF" w:rsidRPr="00F00484" w:rsidRDefault="00EF6BFF">
            <w:pPr>
              <w:rPr>
                <w:rFonts w:ascii="Times New Roman" w:hAnsi="Times New Roman"/>
                <w:sz w:val="22"/>
                <w:szCs w:val="22"/>
                <w:lang w:val="ru-RU" w:eastAsia="ru-RU"/>
              </w:rPr>
            </w:pPr>
            <w:r w:rsidRPr="00F00484">
              <w:rPr>
                <w:rFonts w:ascii="Times New Roman" w:hAnsi="Times New Roman"/>
                <w:sz w:val="22"/>
                <w:szCs w:val="22"/>
                <w:lang w:val="ru-RU" w:eastAsia="ru-RU"/>
              </w:rPr>
              <w:t>г. Ташкент</w:t>
            </w:r>
          </w:p>
        </w:tc>
        <w:tc>
          <w:tcPr>
            <w:tcW w:w="2317" w:type="dxa"/>
            <w:hideMark/>
          </w:tcPr>
          <w:p w14:paraId="682F6622" w14:textId="77777777" w:rsidR="00EF6BFF" w:rsidRPr="00F00484" w:rsidRDefault="00EF6BFF">
            <w:pPr>
              <w:rPr>
                <w:rFonts w:ascii="Times New Roman" w:hAnsi="Times New Roman"/>
                <w:b/>
                <w:sz w:val="22"/>
                <w:szCs w:val="22"/>
                <w:lang w:val="ru-RU" w:eastAsia="ru-RU"/>
              </w:rPr>
            </w:pPr>
            <w:proofErr w:type="spellStart"/>
            <w:r w:rsidRPr="00F00484">
              <w:rPr>
                <w:rFonts w:ascii="Times New Roman" w:hAnsi="Times New Roman"/>
                <w:b/>
                <w:sz w:val="22"/>
                <w:szCs w:val="22"/>
                <w:lang w:val="ru-RU" w:eastAsia="ru-RU"/>
              </w:rPr>
              <w:t>Date</w:t>
            </w:r>
            <w:proofErr w:type="spellEnd"/>
            <w:r w:rsidRPr="00F00484">
              <w:rPr>
                <w:rFonts w:ascii="Times New Roman" w:hAnsi="Times New Roman"/>
                <w:b/>
                <w:sz w:val="22"/>
                <w:szCs w:val="22"/>
                <w:lang w:val="ru-RU" w:eastAsia="ru-RU"/>
              </w:rPr>
              <w:t>:</w:t>
            </w:r>
          </w:p>
        </w:tc>
        <w:tc>
          <w:tcPr>
            <w:tcW w:w="2361" w:type="dxa"/>
          </w:tcPr>
          <w:p w14:paraId="7D6E238E" w14:textId="61EA98FB" w:rsidR="00EF6BFF" w:rsidRPr="00F00484" w:rsidRDefault="00EF6BFF">
            <w:pPr>
              <w:rPr>
                <w:rFonts w:ascii="Times New Roman" w:hAnsi="Times New Roman"/>
                <w:sz w:val="22"/>
                <w:szCs w:val="22"/>
                <w:lang w:eastAsia="ru-RU"/>
              </w:rPr>
            </w:pPr>
            <w:r w:rsidRPr="00F00484">
              <w:rPr>
                <w:rFonts w:ascii="Times New Roman" w:hAnsi="Times New Roman"/>
                <w:sz w:val="22"/>
                <w:szCs w:val="22"/>
                <w:lang w:val="ru-RU" w:eastAsia="ru-RU"/>
              </w:rPr>
              <w:t>__________, 202</w:t>
            </w:r>
            <w:r w:rsidR="00FF6F2E" w:rsidRPr="00F00484">
              <w:rPr>
                <w:rFonts w:ascii="Times New Roman" w:hAnsi="Times New Roman"/>
                <w:sz w:val="22"/>
                <w:szCs w:val="22"/>
                <w:lang w:val="ru-RU" w:eastAsia="ru-RU"/>
              </w:rPr>
              <w:t>5</w:t>
            </w:r>
          </w:p>
          <w:p w14:paraId="0556EC6F" w14:textId="77777777" w:rsidR="00EF6BFF" w:rsidRPr="00F00484" w:rsidRDefault="00EF6BFF">
            <w:pPr>
              <w:rPr>
                <w:rFonts w:ascii="Times New Roman" w:hAnsi="Times New Roman"/>
                <w:sz w:val="22"/>
                <w:szCs w:val="22"/>
                <w:lang w:val="ru-RU" w:eastAsia="ru-RU"/>
              </w:rPr>
            </w:pPr>
          </w:p>
        </w:tc>
      </w:tr>
      <w:tr w:rsidR="00EF6BFF" w:rsidRPr="00F00484" w14:paraId="03D14A5A" w14:textId="77777777" w:rsidTr="00EF6BFF">
        <w:tc>
          <w:tcPr>
            <w:tcW w:w="4676" w:type="dxa"/>
            <w:gridSpan w:val="2"/>
          </w:tcPr>
          <w:p w14:paraId="42962401" w14:textId="77777777" w:rsidR="00EF6BFF" w:rsidRPr="00F00484" w:rsidRDefault="00EF6BFF">
            <w:pPr>
              <w:rPr>
                <w:rFonts w:ascii="Times New Roman" w:hAnsi="Times New Roman"/>
                <w:b/>
                <w:sz w:val="22"/>
                <w:szCs w:val="22"/>
                <w:lang w:val="ru-RU" w:eastAsia="ru-RU"/>
              </w:rPr>
            </w:pPr>
          </w:p>
          <w:p w14:paraId="14F017CD" w14:textId="77777777" w:rsidR="00EF6BFF" w:rsidRPr="00F00484" w:rsidRDefault="00EF6BFF">
            <w:pPr>
              <w:rPr>
                <w:rFonts w:ascii="Times New Roman" w:hAnsi="Times New Roman"/>
                <w:b/>
                <w:sz w:val="22"/>
                <w:szCs w:val="22"/>
                <w:lang w:val="ru-RU" w:eastAsia="ru-RU"/>
              </w:rPr>
            </w:pPr>
            <w:r w:rsidRPr="00F00484">
              <w:rPr>
                <w:rFonts w:ascii="Times New Roman" w:hAnsi="Times New Roman"/>
                <w:b/>
                <w:sz w:val="22"/>
                <w:szCs w:val="22"/>
                <w:lang w:val="ru-RU" w:eastAsia="ru-RU"/>
              </w:rPr>
              <w:t>Касательно:</w:t>
            </w:r>
            <w:r w:rsidRPr="00F00484">
              <w:rPr>
                <w:rFonts w:ascii="Times New Roman" w:hAnsi="Times New Roman"/>
                <w:sz w:val="22"/>
                <w:szCs w:val="22"/>
                <w:lang w:val="ru-RU" w:eastAsia="ru-RU"/>
              </w:rPr>
              <w:t xml:space="preserve"> Оказание юридической помощи</w:t>
            </w:r>
          </w:p>
        </w:tc>
        <w:tc>
          <w:tcPr>
            <w:tcW w:w="4678" w:type="dxa"/>
            <w:gridSpan w:val="2"/>
          </w:tcPr>
          <w:p w14:paraId="59CDDA5B" w14:textId="77777777" w:rsidR="00EF6BFF" w:rsidRPr="00F00484" w:rsidRDefault="00EF6BFF">
            <w:pPr>
              <w:rPr>
                <w:rFonts w:ascii="Times New Roman" w:hAnsi="Times New Roman"/>
                <w:b/>
                <w:sz w:val="22"/>
                <w:szCs w:val="22"/>
                <w:lang w:eastAsia="ru-RU"/>
              </w:rPr>
            </w:pPr>
          </w:p>
          <w:p w14:paraId="493EA874" w14:textId="77777777" w:rsidR="00EF6BFF" w:rsidRPr="00F00484" w:rsidRDefault="00EF6BFF">
            <w:pPr>
              <w:rPr>
                <w:rFonts w:ascii="Times New Roman" w:hAnsi="Times New Roman"/>
                <w:b/>
                <w:sz w:val="22"/>
                <w:szCs w:val="22"/>
                <w:lang w:eastAsia="ru-RU"/>
              </w:rPr>
            </w:pPr>
            <w:r w:rsidRPr="00F00484">
              <w:rPr>
                <w:rFonts w:ascii="Times New Roman" w:hAnsi="Times New Roman"/>
                <w:b/>
                <w:sz w:val="22"/>
                <w:szCs w:val="22"/>
                <w:lang w:eastAsia="ru-RU"/>
              </w:rPr>
              <w:t xml:space="preserve">Regarding: </w:t>
            </w:r>
            <w:r w:rsidRPr="00F00484">
              <w:rPr>
                <w:rFonts w:ascii="Times New Roman" w:hAnsi="Times New Roman"/>
                <w:sz w:val="22"/>
                <w:szCs w:val="22"/>
                <w:lang w:eastAsia="ru-RU"/>
              </w:rPr>
              <w:t>Provision of legal advice</w:t>
            </w:r>
          </w:p>
        </w:tc>
      </w:tr>
      <w:tr w:rsidR="00EF6BFF" w:rsidRPr="00F00484" w14:paraId="4A9748BD" w14:textId="77777777" w:rsidTr="00EF6BFF">
        <w:tc>
          <w:tcPr>
            <w:tcW w:w="4676" w:type="dxa"/>
            <w:gridSpan w:val="2"/>
          </w:tcPr>
          <w:p w14:paraId="0F1E1ADE" w14:textId="77777777" w:rsidR="00EF6BFF" w:rsidRPr="00F00484" w:rsidRDefault="00EF6BFF">
            <w:pPr>
              <w:jc w:val="both"/>
              <w:rPr>
                <w:rFonts w:ascii="Times New Roman" w:hAnsi="Times New Roman"/>
                <w:sz w:val="22"/>
                <w:szCs w:val="22"/>
                <w:lang w:val="en-GB" w:eastAsia="ru-RU"/>
              </w:rPr>
            </w:pPr>
          </w:p>
        </w:tc>
        <w:tc>
          <w:tcPr>
            <w:tcW w:w="4678" w:type="dxa"/>
            <w:gridSpan w:val="2"/>
          </w:tcPr>
          <w:p w14:paraId="10F964A8" w14:textId="77777777" w:rsidR="00EF6BFF" w:rsidRPr="00F00484" w:rsidRDefault="00EF6BFF">
            <w:pPr>
              <w:jc w:val="both"/>
              <w:rPr>
                <w:rFonts w:ascii="Times New Roman" w:hAnsi="Times New Roman"/>
                <w:sz w:val="22"/>
                <w:szCs w:val="22"/>
                <w:lang w:eastAsia="ru-RU"/>
              </w:rPr>
            </w:pPr>
          </w:p>
        </w:tc>
      </w:tr>
      <w:tr w:rsidR="00EF6BFF" w:rsidRPr="00F00484" w14:paraId="45C968E3" w14:textId="77777777" w:rsidTr="00EF6BFF">
        <w:tc>
          <w:tcPr>
            <w:tcW w:w="4676" w:type="dxa"/>
            <w:gridSpan w:val="2"/>
          </w:tcPr>
          <w:p w14:paraId="28CE4DFB" w14:textId="77777777" w:rsidR="00EF6BFF" w:rsidRPr="00F00484" w:rsidRDefault="00EF6BFF">
            <w:pPr>
              <w:rPr>
                <w:rFonts w:ascii="Times New Roman" w:hAnsi="Times New Roman"/>
                <w:sz w:val="22"/>
                <w:szCs w:val="22"/>
                <w:lang w:eastAsia="ru-RU"/>
              </w:rPr>
            </w:pPr>
          </w:p>
        </w:tc>
        <w:tc>
          <w:tcPr>
            <w:tcW w:w="4678" w:type="dxa"/>
            <w:gridSpan w:val="2"/>
          </w:tcPr>
          <w:p w14:paraId="0D926F6D" w14:textId="77777777" w:rsidR="00EF6BFF" w:rsidRPr="00F00484" w:rsidRDefault="00EF6BFF">
            <w:pPr>
              <w:rPr>
                <w:rFonts w:ascii="Times New Roman" w:hAnsi="Times New Roman"/>
                <w:sz w:val="22"/>
                <w:szCs w:val="22"/>
                <w:lang w:eastAsia="ru-RU"/>
              </w:rPr>
            </w:pPr>
          </w:p>
        </w:tc>
      </w:tr>
      <w:tr w:rsidR="00EF6BFF" w:rsidRPr="00F00484" w14:paraId="7EAD72A4" w14:textId="77777777" w:rsidTr="00EF6BFF">
        <w:tc>
          <w:tcPr>
            <w:tcW w:w="4676" w:type="dxa"/>
            <w:gridSpan w:val="2"/>
            <w:hideMark/>
          </w:tcPr>
          <w:p w14:paraId="5AC9A075" w14:textId="77777777" w:rsidR="00EF6BFF" w:rsidRPr="00F00484" w:rsidRDefault="00EF6BFF">
            <w:pPr>
              <w:jc w:val="center"/>
              <w:rPr>
                <w:rFonts w:ascii="Times New Roman" w:hAnsi="Times New Roman"/>
                <w:sz w:val="22"/>
                <w:szCs w:val="22"/>
                <w:lang w:val="ru-RU" w:eastAsia="ru-RU"/>
              </w:rPr>
            </w:pPr>
            <w:r w:rsidRPr="00F00484">
              <w:rPr>
                <w:rFonts w:ascii="Times New Roman" w:hAnsi="Times New Roman"/>
                <w:b/>
                <w:sz w:val="22"/>
                <w:szCs w:val="22"/>
                <w:lang w:val="ru-RU" w:eastAsia="ru-RU"/>
              </w:rPr>
              <w:t>СОГЛАШЕНИЕ ОБ ОКАЗАНИИ ЮРИДИЧЕСКОЙ ПОМОЩИ</w:t>
            </w:r>
          </w:p>
        </w:tc>
        <w:tc>
          <w:tcPr>
            <w:tcW w:w="4678" w:type="dxa"/>
            <w:gridSpan w:val="2"/>
            <w:hideMark/>
          </w:tcPr>
          <w:p w14:paraId="041D9A19" w14:textId="77777777" w:rsidR="00EF6BFF" w:rsidRPr="00F00484" w:rsidRDefault="00EF6BFF">
            <w:pPr>
              <w:jc w:val="center"/>
              <w:rPr>
                <w:rFonts w:ascii="Times New Roman" w:hAnsi="Times New Roman"/>
                <w:sz w:val="22"/>
                <w:szCs w:val="22"/>
                <w:lang w:val="ru-RU" w:eastAsia="ru-RU"/>
              </w:rPr>
            </w:pPr>
            <w:r w:rsidRPr="00F00484">
              <w:rPr>
                <w:rFonts w:ascii="Times New Roman" w:hAnsi="Times New Roman"/>
                <w:b/>
                <w:sz w:val="22"/>
                <w:szCs w:val="22"/>
                <w:lang w:val="ru-RU" w:eastAsia="ru-RU"/>
              </w:rPr>
              <w:t>AGREEMENT ON LEGAL SERVICES</w:t>
            </w:r>
          </w:p>
        </w:tc>
      </w:tr>
      <w:tr w:rsidR="00EF6BFF" w:rsidRPr="00F00484" w14:paraId="480D9041" w14:textId="77777777" w:rsidTr="00EF6BFF">
        <w:tc>
          <w:tcPr>
            <w:tcW w:w="4676" w:type="dxa"/>
            <w:gridSpan w:val="2"/>
          </w:tcPr>
          <w:p w14:paraId="5F13FB4E" w14:textId="77777777" w:rsidR="00EF6BFF" w:rsidRPr="00F00484" w:rsidRDefault="00EF6BFF">
            <w:pPr>
              <w:rPr>
                <w:rFonts w:ascii="Times New Roman" w:hAnsi="Times New Roman"/>
                <w:sz w:val="22"/>
                <w:szCs w:val="22"/>
                <w:lang w:val="en-GB" w:eastAsia="ru-RU"/>
              </w:rPr>
            </w:pPr>
          </w:p>
        </w:tc>
        <w:tc>
          <w:tcPr>
            <w:tcW w:w="4678" w:type="dxa"/>
            <w:gridSpan w:val="2"/>
          </w:tcPr>
          <w:p w14:paraId="1C9CD7C0" w14:textId="77777777" w:rsidR="00EF6BFF" w:rsidRPr="00F00484" w:rsidRDefault="00EF6BFF">
            <w:pPr>
              <w:rPr>
                <w:rFonts w:ascii="Times New Roman" w:hAnsi="Times New Roman"/>
                <w:sz w:val="22"/>
                <w:szCs w:val="22"/>
                <w:lang w:val="ru-RU" w:eastAsia="ru-RU"/>
              </w:rPr>
            </w:pPr>
          </w:p>
        </w:tc>
      </w:tr>
      <w:tr w:rsidR="00EF6BFF" w:rsidRPr="00F00484" w14:paraId="0F3FD5FD" w14:textId="77777777" w:rsidTr="00EF6BFF">
        <w:tc>
          <w:tcPr>
            <w:tcW w:w="4676" w:type="dxa"/>
            <w:gridSpan w:val="2"/>
            <w:hideMark/>
          </w:tcPr>
          <w:p w14:paraId="4B63ED99" w14:textId="77777777" w:rsidR="00EF6BFF" w:rsidRPr="00F00484" w:rsidRDefault="00EF6BFF">
            <w:pPr>
              <w:rPr>
                <w:rFonts w:ascii="Times New Roman" w:hAnsi="Times New Roman"/>
                <w:sz w:val="22"/>
                <w:szCs w:val="22"/>
                <w:lang w:val="ru-RU" w:eastAsia="ru-RU"/>
              </w:rPr>
            </w:pPr>
            <w:r w:rsidRPr="00F00484">
              <w:rPr>
                <w:rFonts w:ascii="Times New Roman" w:hAnsi="Times New Roman"/>
                <w:sz w:val="22"/>
                <w:szCs w:val="22"/>
                <w:lang w:val="ru-RU" w:eastAsia="ru-RU"/>
              </w:rPr>
              <w:t xml:space="preserve">Уважаемый господин </w:t>
            </w:r>
            <w:r w:rsidRPr="00F00484">
              <w:rPr>
                <w:rFonts w:ascii="Times New Roman" w:hAnsi="Times New Roman"/>
                <w:b/>
                <w:sz w:val="22"/>
                <w:szCs w:val="22"/>
                <w:lang w:val="ru-RU" w:eastAsia="ru-RU"/>
              </w:rPr>
              <w:t>[.]</w:t>
            </w:r>
            <w:r w:rsidRPr="00F00484">
              <w:rPr>
                <w:rFonts w:ascii="Times New Roman" w:hAnsi="Times New Roman"/>
                <w:sz w:val="22"/>
                <w:szCs w:val="22"/>
                <w:lang w:val="ru-RU" w:eastAsia="ru-RU"/>
              </w:rPr>
              <w:t>,</w:t>
            </w:r>
          </w:p>
        </w:tc>
        <w:tc>
          <w:tcPr>
            <w:tcW w:w="4678" w:type="dxa"/>
            <w:gridSpan w:val="2"/>
            <w:hideMark/>
          </w:tcPr>
          <w:p w14:paraId="539ED435" w14:textId="77777777" w:rsidR="00EF6BFF" w:rsidRPr="00F00484" w:rsidRDefault="00EF6BFF">
            <w:pPr>
              <w:rPr>
                <w:rFonts w:ascii="Times New Roman" w:hAnsi="Times New Roman"/>
                <w:sz w:val="22"/>
                <w:szCs w:val="22"/>
                <w:lang w:val="ru-RU" w:eastAsia="ru-RU"/>
              </w:rPr>
            </w:pPr>
            <w:proofErr w:type="spellStart"/>
            <w:r w:rsidRPr="00F00484">
              <w:rPr>
                <w:rFonts w:ascii="Times New Roman" w:hAnsi="Times New Roman"/>
                <w:sz w:val="22"/>
                <w:szCs w:val="22"/>
                <w:lang w:val="ru-RU" w:eastAsia="ru-RU"/>
              </w:rPr>
              <w:t>Dear</w:t>
            </w:r>
            <w:proofErr w:type="spellEnd"/>
            <w:r w:rsidRPr="00F00484">
              <w:rPr>
                <w:rFonts w:ascii="Times New Roman" w:hAnsi="Times New Roman"/>
                <w:sz w:val="22"/>
                <w:szCs w:val="22"/>
                <w:lang w:val="ru-RU" w:eastAsia="ru-RU"/>
              </w:rPr>
              <w:t xml:space="preserve"> Mr./</w:t>
            </w:r>
            <w:proofErr w:type="spellStart"/>
            <w:r w:rsidRPr="00F00484">
              <w:rPr>
                <w:rFonts w:ascii="Times New Roman" w:hAnsi="Times New Roman"/>
                <w:sz w:val="22"/>
                <w:szCs w:val="22"/>
                <w:lang w:val="ru-RU" w:eastAsia="ru-RU"/>
              </w:rPr>
              <w:t>Mrs</w:t>
            </w:r>
            <w:proofErr w:type="spellEnd"/>
            <w:r w:rsidRPr="00F00484">
              <w:rPr>
                <w:rFonts w:ascii="Times New Roman" w:hAnsi="Times New Roman"/>
                <w:sz w:val="22"/>
                <w:szCs w:val="22"/>
                <w:lang w:val="ru-RU" w:eastAsia="ru-RU"/>
              </w:rPr>
              <w:t xml:space="preserve">. </w:t>
            </w:r>
            <w:r w:rsidRPr="00F00484">
              <w:rPr>
                <w:rFonts w:ascii="Times New Roman" w:hAnsi="Times New Roman"/>
                <w:b/>
                <w:sz w:val="22"/>
                <w:szCs w:val="22"/>
                <w:lang w:val="ru-RU" w:eastAsia="ru-RU"/>
              </w:rPr>
              <w:t>[.]</w:t>
            </w:r>
            <w:r w:rsidRPr="00F00484">
              <w:rPr>
                <w:rFonts w:ascii="Times New Roman" w:hAnsi="Times New Roman"/>
                <w:sz w:val="22"/>
                <w:szCs w:val="22"/>
                <w:lang w:val="ru-RU" w:eastAsia="ru-RU"/>
              </w:rPr>
              <w:t>,</w:t>
            </w:r>
          </w:p>
        </w:tc>
      </w:tr>
      <w:tr w:rsidR="00EF6BFF" w:rsidRPr="00F00484" w14:paraId="7C6BD9B8" w14:textId="77777777" w:rsidTr="00EF6BFF">
        <w:tc>
          <w:tcPr>
            <w:tcW w:w="4676" w:type="dxa"/>
            <w:gridSpan w:val="2"/>
          </w:tcPr>
          <w:p w14:paraId="1F01117F" w14:textId="77777777" w:rsidR="00EF6BFF" w:rsidRPr="00F00484" w:rsidRDefault="00EF6BFF">
            <w:pPr>
              <w:rPr>
                <w:rFonts w:ascii="Times New Roman" w:hAnsi="Times New Roman"/>
                <w:sz w:val="22"/>
                <w:szCs w:val="22"/>
                <w:lang w:val="ru-RU" w:eastAsia="ru-RU"/>
              </w:rPr>
            </w:pPr>
          </w:p>
        </w:tc>
        <w:tc>
          <w:tcPr>
            <w:tcW w:w="4678" w:type="dxa"/>
            <w:gridSpan w:val="2"/>
          </w:tcPr>
          <w:p w14:paraId="0708ECAA" w14:textId="77777777" w:rsidR="00EF6BFF" w:rsidRPr="00F00484" w:rsidRDefault="00EF6BFF">
            <w:pPr>
              <w:rPr>
                <w:rFonts w:ascii="Times New Roman" w:hAnsi="Times New Roman"/>
                <w:sz w:val="22"/>
                <w:szCs w:val="22"/>
                <w:lang w:val="ru-RU" w:eastAsia="ru-RU"/>
              </w:rPr>
            </w:pPr>
          </w:p>
        </w:tc>
      </w:tr>
      <w:tr w:rsidR="00EF6BFF" w:rsidRPr="00F00484" w14:paraId="7441AFAB" w14:textId="77777777" w:rsidTr="00EF6BFF">
        <w:tc>
          <w:tcPr>
            <w:tcW w:w="4676" w:type="dxa"/>
            <w:gridSpan w:val="2"/>
            <w:hideMark/>
          </w:tcPr>
          <w:p w14:paraId="508C6F3D" w14:textId="77777777" w:rsidR="00EF6BFF" w:rsidRPr="00F00484" w:rsidRDefault="00EF6BFF">
            <w:pPr>
              <w:jc w:val="both"/>
              <w:rPr>
                <w:rFonts w:ascii="Times New Roman" w:hAnsi="Times New Roman"/>
                <w:sz w:val="22"/>
                <w:szCs w:val="22"/>
                <w:lang w:val="ru-RU" w:eastAsia="ru-RU"/>
              </w:rPr>
            </w:pPr>
            <w:r w:rsidRPr="00F00484">
              <w:rPr>
                <w:rFonts w:ascii="Times New Roman" w:hAnsi="Times New Roman"/>
                <w:sz w:val="22"/>
                <w:szCs w:val="22"/>
                <w:lang w:val="ru-RU" w:eastAsia="ru-RU"/>
              </w:rPr>
              <w:t>Благодарим Вас за Ваши поручения в отношении данной транзакции. Мы рады, что Вы поручили адвокатской фирме “</w:t>
            </w:r>
            <w:r w:rsidRPr="00F00484">
              <w:rPr>
                <w:rFonts w:ascii="Times New Roman" w:hAnsi="Times New Roman"/>
                <w:b/>
                <w:sz w:val="22"/>
                <w:szCs w:val="22"/>
                <w:lang w:val="ru-RU" w:eastAsia="ru-RU"/>
              </w:rPr>
              <w:t>[.]</w:t>
            </w:r>
            <w:r w:rsidRPr="00F00484">
              <w:rPr>
                <w:rFonts w:ascii="Times New Roman" w:hAnsi="Times New Roman"/>
                <w:sz w:val="22"/>
                <w:szCs w:val="22"/>
                <w:lang w:val="ru-RU" w:eastAsia="ru-RU"/>
              </w:rPr>
              <w:t>” (далее «</w:t>
            </w:r>
            <w:r w:rsidRPr="00F00484">
              <w:rPr>
                <w:rFonts w:ascii="Times New Roman" w:hAnsi="Times New Roman"/>
                <w:b/>
                <w:sz w:val="22"/>
                <w:szCs w:val="22"/>
                <w:lang w:val="ru-RU" w:eastAsia="ru-RU"/>
              </w:rPr>
              <w:t>[.]</w:t>
            </w:r>
            <w:r w:rsidRPr="00F00484">
              <w:rPr>
                <w:rFonts w:ascii="Times New Roman" w:hAnsi="Times New Roman"/>
                <w:sz w:val="22"/>
                <w:szCs w:val="22"/>
                <w:lang w:val="ru-RU" w:eastAsia="ru-RU"/>
              </w:rPr>
              <w:t xml:space="preserve">» или «Фирма») действовать в интересах </w:t>
            </w:r>
            <w:r w:rsidRPr="00F00484">
              <w:rPr>
                <w:rFonts w:ascii="Times New Roman" w:hAnsi="Times New Roman"/>
                <w:b/>
                <w:sz w:val="22"/>
                <w:szCs w:val="22"/>
                <w:lang w:val="ru-RU" w:eastAsia="ru-RU"/>
              </w:rPr>
              <w:t>[.]</w:t>
            </w:r>
            <w:r w:rsidRPr="00F00484">
              <w:rPr>
                <w:rFonts w:ascii="Times New Roman" w:hAnsi="Times New Roman"/>
                <w:sz w:val="22"/>
                <w:szCs w:val="22"/>
                <w:lang w:val="ru-RU" w:eastAsia="ru-RU"/>
              </w:rPr>
              <w:t xml:space="preserve"> (далее «Доверитель», «Компания» или «Вы»). Ниже мы изложим условия, на которых будут основываться наши отношения. Мы прилагаем наши стандартные Условия делового сотрудничества в Приложении № 1, которые следует читать вместе с настоящим письмом-соглашением.</w:t>
            </w:r>
          </w:p>
        </w:tc>
        <w:tc>
          <w:tcPr>
            <w:tcW w:w="4678" w:type="dxa"/>
            <w:gridSpan w:val="2"/>
            <w:hideMark/>
          </w:tcPr>
          <w:p w14:paraId="369459B1" w14:textId="77777777" w:rsidR="00EF6BFF" w:rsidRPr="00F00484" w:rsidRDefault="00EF6BFF">
            <w:pPr>
              <w:jc w:val="both"/>
              <w:rPr>
                <w:rFonts w:ascii="Times New Roman" w:hAnsi="Times New Roman"/>
                <w:sz w:val="22"/>
                <w:szCs w:val="22"/>
                <w:lang w:eastAsia="ru-RU"/>
              </w:rPr>
            </w:pPr>
            <w:r w:rsidRPr="00F00484">
              <w:rPr>
                <w:rFonts w:ascii="Times New Roman" w:hAnsi="Times New Roman"/>
                <w:sz w:val="22"/>
                <w:szCs w:val="22"/>
                <w:lang w:eastAsia="ru-RU"/>
              </w:rPr>
              <w:t xml:space="preserve">Thank you for your instructions in this transaction. We are delighted that you have instructed </w:t>
            </w:r>
            <w:proofErr w:type="gramStart"/>
            <w:r w:rsidRPr="00F00484">
              <w:rPr>
                <w:rFonts w:ascii="Times New Roman" w:hAnsi="Times New Roman"/>
                <w:b/>
                <w:sz w:val="22"/>
                <w:szCs w:val="22"/>
                <w:lang w:eastAsia="ru-RU"/>
              </w:rPr>
              <w:t>[.]</w:t>
            </w:r>
            <w:r w:rsidRPr="00F00484">
              <w:rPr>
                <w:rFonts w:ascii="Times New Roman" w:hAnsi="Times New Roman"/>
                <w:sz w:val="22"/>
                <w:szCs w:val="22"/>
                <w:lang w:eastAsia="ru-RU"/>
              </w:rPr>
              <w:t xml:space="preserve">  (</w:t>
            </w:r>
            <w:proofErr w:type="gramEnd"/>
            <w:r w:rsidRPr="00F00484">
              <w:rPr>
                <w:rFonts w:ascii="Times New Roman" w:hAnsi="Times New Roman"/>
                <w:b/>
                <w:sz w:val="22"/>
                <w:szCs w:val="22"/>
                <w:lang w:eastAsia="ru-RU"/>
              </w:rPr>
              <w:t>[.]</w:t>
            </w:r>
            <w:r w:rsidRPr="00F00484">
              <w:rPr>
                <w:rFonts w:ascii="Times New Roman" w:hAnsi="Times New Roman"/>
                <w:sz w:val="22"/>
                <w:szCs w:val="22"/>
                <w:lang w:eastAsia="ru-RU"/>
              </w:rPr>
              <w:t xml:space="preserve"> or Firm) to act for </w:t>
            </w:r>
            <w:r w:rsidRPr="00F00484">
              <w:rPr>
                <w:rFonts w:ascii="Times New Roman" w:hAnsi="Times New Roman"/>
                <w:b/>
                <w:sz w:val="22"/>
                <w:szCs w:val="22"/>
                <w:lang w:val="en-GB" w:eastAsia="ru-RU"/>
              </w:rPr>
              <w:t>[.]</w:t>
            </w:r>
            <w:r w:rsidRPr="00F00484">
              <w:rPr>
                <w:rFonts w:ascii="Times New Roman" w:hAnsi="Times New Roman"/>
                <w:sz w:val="22"/>
                <w:szCs w:val="22"/>
                <w:lang w:eastAsia="ru-RU"/>
              </w:rPr>
              <w:t xml:space="preserve"> (Client, Company or you). We now set out the terms on which our relationship will be based. We enclose our standard Terms of Business in Annex No. 1, which should be read in conjunction with this engagement letter. </w:t>
            </w:r>
          </w:p>
        </w:tc>
      </w:tr>
      <w:tr w:rsidR="00EF6BFF" w:rsidRPr="00F00484" w14:paraId="7CE5E65E" w14:textId="77777777" w:rsidTr="00EF6BFF">
        <w:tc>
          <w:tcPr>
            <w:tcW w:w="4676" w:type="dxa"/>
            <w:gridSpan w:val="2"/>
          </w:tcPr>
          <w:p w14:paraId="16FD2132" w14:textId="77777777" w:rsidR="00EF6BFF" w:rsidRPr="00F00484" w:rsidRDefault="00EF6BFF">
            <w:pPr>
              <w:jc w:val="both"/>
              <w:rPr>
                <w:rFonts w:ascii="Times New Roman" w:hAnsi="Times New Roman"/>
                <w:sz w:val="22"/>
                <w:szCs w:val="22"/>
                <w:lang w:eastAsia="ru-RU"/>
              </w:rPr>
            </w:pPr>
          </w:p>
        </w:tc>
        <w:tc>
          <w:tcPr>
            <w:tcW w:w="4678" w:type="dxa"/>
            <w:gridSpan w:val="2"/>
          </w:tcPr>
          <w:p w14:paraId="07EF2833" w14:textId="77777777" w:rsidR="00EF6BFF" w:rsidRPr="00F00484" w:rsidRDefault="00EF6BFF">
            <w:pPr>
              <w:jc w:val="both"/>
              <w:rPr>
                <w:rFonts w:ascii="Times New Roman" w:hAnsi="Times New Roman"/>
                <w:sz w:val="22"/>
                <w:szCs w:val="22"/>
                <w:lang w:eastAsia="ru-RU"/>
              </w:rPr>
            </w:pPr>
          </w:p>
        </w:tc>
      </w:tr>
      <w:tr w:rsidR="00EF6BFF" w:rsidRPr="00F00484" w14:paraId="22D7E4BA" w14:textId="77777777" w:rsidTr="00EF6BFF">
        <w:tc>
          <w:tcPr>
            <w:tcW w:w="4676" w:type="dxa"/>
            <w:gridSpan w:val="2"/>
            <w:hideMark/>
          </w:tcPr>
          <w:p w14:paraId="1AC3AD0C" w14:textId="77777777" w:rsidR="00EF6BFF" w:rsidRPr="00F00484" w:rsidRDefault="00EF6BFF" w:rsidP="00AA7569">
            <w:pPr>
              <w:numPr>
                <w:ilvl w:val="0"/>
                <w:numId w:val="14"/>
              </w:numPr>
              <w:contextualSpacing/>
              <w:jc w:val="center"/>
              <w:rPr>
                <w:rFonts w:ascii="Times New Roman" w:hAnsi="Times New Roman"/>
                <w:b/>
                <w:sz w:val="22"/>
                <w:szCs w:val="22"/>
                <w:lang w:val="ru-RU" w:eastAsia="ru-RU"/>
              </w:rPr>
            </w:pPr>
            <w:r w:rsidRPr="00F00484">
              <w:rPr>
                <w:rFonts w:ascii="Times New Roman" w:hAnsi="Times New Roman"/>
                <w:b/>
                <w:sz w:val="22"/>
                <w:szCs w:val="22"/>
                <w:lang w:val="ru-RU" w:eastAsia="ru-RU"/>
              </w:rPr>
              <w:t>Предмет Соглашения</w:t>
            </w:r>
          </w:p>
        </w:tc>
        <w:tc>
          <w:tcPr>
            <w:tcW w:w="4678" w:type="dxa"/>
            <w:gridSpan w:val="2"/>
            <w:hideMark/>
          </w:tcPr>
          <w:p w14:paraId="5FD25370" w14:textId="77777777" w:rsidR="00EF6BFF" w:rsidRPr="00F00484" w:rsidRDefault="00EF6BFF" w:rsidP="00AA7569">
            <w:pPr>
              <w:numPr>
                <w:ilvl w:val="0"/>
                <w:numId w:val="15"/>
              </w:numPr>
              <w:jc w:val="center"/>
              <w:rPr>
                <w:rFonts w:ascii="Times New Roman" w:hAnsi="Times New Roman"/>
                <w:b/>
                <w:sz w:val="22"/>
                <w:szCs w:val="22"/>
                <w:lang w:val="ru-RU" w:eastAsia="ru-RU"/>
              </w:rPr>
            </w:pPr>
            <w:proofErr w:type="spellStart"/>
            <w:r w:rsidRPr="00F00484">
              <w:rPr>
                <w:rFonts w:ascii="Times New Roman" w:hAnsi="Times New Roman"/>
                <w:b/>
                <w:sz w:val="22"/>
                <w:szCs w:val="22"/>
                <w:lang w:val="ru-RU" w:eastAsia="ru-RU"/>
              </w:rPr>
              <w:t>Subject</w:t>
            </w:r>
            <w:proofErr w:type="spellEnd"/>
            <w:r w:rsidRPr="00F00484">
              <w:rPr>
                <w:rFonts w:ascii="Times New Roman" w:hAnsi="Times New Roman"/>
                <w:b/>
                <w:sz w:val="22"/>
                <w:szCs w:val="22"/>
                <w:lang w:val="ru-RU" w:eastAsia="ru-RU"/>
              </w:rPr>
              <w:t xml:space="preserve"> </w:t>
            </w:r>
            <w:proofErr w:type="spellStart"/>
            <w:r w:rsidRPr="00F00484">
              <w:rPr>
                <w:rFonts w:ascii="Times New Roman" w:hAnsi="Times New Roman"/>
                <w:b/>
                <w:sz w:val="22"/>
                <w:szCs w:val="22"/>
                <w:lang w:val="ru-RU" w:eastAsia="ru-RU"/>
              </w:rPr>
              <w:t>of</w:t>
            </w:r>
            <w:proofErr w:type="spellEnd"/>
            <w:r w:rsidRPr="00F00484">
              <w:rPr>
                <w:rFonts w:ascii="Times New Roman" w:hAnsi="Times New Roman"/>
                <w:b/>
                <w:sz w:val="22"/>
                <w:szCs w:val="22"/>
                <w:lang w:val="ru-RU" w:eastAsia="ru-RU"/>
              </w:rPr>
              <w:t xml:space="preserve"> Agreement</w:t>
            </w:r>
          </w:p>
        </w:tc>
      </w:tr>
      <w:tr w:rsidR="00EF6BFF" w:rsidRPr="00F00484" w14:paraId="35505CD8" w14:textId="77777777" w:rsidTr="00EF6BFF">
        <w:tc>
          <w:tcPr>
            <w:tcW w:w="4676" w:type="dxa"/>
            <w:gridSpan w:val="2"/>
          </w:tcPr>
          <w:p w14:paraId="4F6E82C5" w14:textId="77777777" w:rsidR="00EF6BFF" w:rsidRPr="00F00484" w:rsidRDefault="00EF6BFF">
            <w:pPr>
              <w:rPr>
                <w:rFonts w:ascii="Times New Roman" w:hAnsi="Times New Roman"/>
                <w:sz w:val="22"/>
                <w:szCs w:val="22"/>
                <w:lang w:val="ru-RU" w:eastAsia="ru-RU"/>
              </w:rPr>
            </w:pPr>
          </w:p>
        </w:tc>
        <w:tc>
          <w:tcPr>
            <w:tcW w:w="4678" w:type="dxa"/>
            <w:gridSpan w:val="2"/>
          </w:tcPr>
          <w:p w14:paraId="5D9B992E" w14:textId="77777777" w:rsidR="00EF6BFF" w:rsidRPr="00F00484" w:rsidRDefault="00EF6BFF">
            <w:pPr>
              <w:rPr>
                <w:rFonts w:ascii="Times New Roman" w:hAnsi="Times New Roman"/>
                <w:sz w:val="22"/>
                <w:szCs w:val="22"/>
                <w:lang w:val="ru-RU" w:eastAsia="ru-RU"/>
              </w:rPr>
            </w:pPr>
          </w:p>
        </w:tc>
      </w:tr>
      <w:tr w:rsidR="00EF6BFF" w:rsidRPr="00F00484" w14:paraId="3432DE80" w14:textId="77777777" w:rsidTr="00EF6BFF">
        <w:tc>
          <w:tcPr>
            <w:tcW w:w="4676" w:type="dxa"/>
            <w:gridSpan w:val="2"/>
            <w:hideMark/>
          </w:tcPr>
          <w:p w14:paraId="670689DB" w14:textId="77777777" w:rsidR="00EF6BFF" w:rsidRPr="00F00484" w:rsidRDefault="00EF6BFF">
            <w:pPr>
              <w:jc w:val="both"/>
              <w:rPr>
                <w:rFonts w:ascii="Times New Roman" w:hAnsi="Times New Roman"/>
                <w:sz w:val="22"/>
                <w:szCs w:val="22"/>
                <w:lang w:val="ru-RU" w:eastAsia="ru-RU"/>
              </w:rPr>
            </w:pPr>
            <w:r w:rsidRPr="00F00484">
              <w:rPr>
                <w:rFonts w:ascii="Times New Roman" w:hAnsi="Times New Roman"/>
                <w:sz w:val="22"/>
                <w:szCs w:val="22"/>
                <w:lang w:val="ru-RU" w:eastAsia="ru-RU"/>
              </w:rPr>
              <w:t xml:space="preserve">1.1. Мы согласовали, что </w:t>
            </w:r>
            <w:r w:rsidRPr="00F00484">
              <w:rPr>
                <w:rFonts w:ascii="Times New Roman" w:hAnsi="Times New Roman"/>
                <w:b/>
                <w:sz w:val="22"/>
                <w:szCs w:val="22"/>
                <w:lang w:val="ru-RU" w:eastAsia="ru-RU"/>
              </w:rPr>
              <w:t>[.]</w:t>
            </w:r>
            <w:r w:rsidRPr="00F00484">
              <w:rPr>
                <w:rFonts w:ascii="Times New Roman" w:hAnsi="Times New Roman"/>
                <w:sz w:val="22"/>
                <w:szCs w:val="22"/>
                <w:lang w:val="ru-RU" w:eastAsia="ru-RU"/>
              </w:rPr>
              <w:t xml:space="preserve"> будет оказывать Вам юридическую помощь в объеме, определенным в соответствующих Приложениях к настоящему Соглашению.</w:t>
            </w:r>
          </w:p>
        </w:tc>
        <w:tc>
          <w:tcPr>
            <w:tcW w:w="4678" w:type="dxa"/>
            <w:gridSpan w:val="2"/>
            <w:hideMark/>
          </w:tcPr>
          <w:p w14:paraId="00E38A07" w14:textId="77777777" w:rsidR="00EF6BFF" w:rsidRPr="00F00484" w:rsidRDefault="00EF6BFF">
            <w:pPr>
              <w:jc w:val="both"/>
              <w:rPr>
                <w:rFonts w:ascii="Times New Roman" w:hAnsi="Times New Roman"/>
                <w:sz w:val="22"/>
                <w:szCs w:val="22"/>
                <w:lang w:eastAsia="ru-RU"/>
              </w:rPr>
            </w:pPr>
            <w:r w:rsidRPr="00F00484">
              <w:rPr>
                <w:rFonts w:ascii="Times New Roman" w:hAnsi="Times New Roman"/>
                <w:sz w:val="22"/>
                <w:szCs w:val="22"/>
                <w:lang w:eastAsia="ru-RU"/>
              </w:rPr>
              <w:t xml:space="preserve">1.1. We have agreed that </w:t>
            </w:r>
            <w:r w:rsidRPr="00F00484">
              <w:rPr>
                <w:rFonts w:ascii="Times New Roman" w:hAnsi="Times New Roman"/>
                <w:b/>
                <w:sz w:val="22"/>
                <w:szCs w:val="22"/>
                <w:lang w:eastAsia="ru-RU"/>
              </w:rPr>
              <w:t>[.]</w:t>
            </w:r>
            <w:r w:rsidRPr="00F00484">
              <w:rPr>
                <w:rFonts w:ascii="Times New Roman" w:hAnsi="Times New Roman"/>
                <w:sz w:val="22"/>
                <w:szCs w:val="22"/>
                <w:lang w:eastAsia="ru-RU"/>
              </w:rPr>
              <w:t xml:space="preserve"> will provide legal services to you in the scope determined as per relevant Annexes to this letter. </w:t>
            </w:r>
          </w:p>
        </w:tc>
      </w:tr>
      <w:tr w:rsidR="00EF6BFF" w:rsidRPr="00F00484" w14:paraId="08951052" w14:textId="77777777" w:rsidTr="00EF6BFF">
        <w:tc>
          <w:tcPr>
            <w:tcW w:w="4676" w:type="dxa"/>
            <w:gridSpan w:val="2"/>
          </w:tcPr>
          <w:p w14:paraId="1E8E9192" w14:textId="77777777" w:rsidR="00EF6BFF" w:rsidRPr="00F00484" w:rsidRDefault="00EF6BFF">
            <w:pPr>
              <w:jc w:val="both"/>
              <w:rPr>
                <w:rFonts w:ascii="Times New Roman" w:hAnsi="Times New Roman"/>
                <w:sz w:val="22"/>
                <w:szCs w:val="22"/>
                <w:lang w:eastAsia="ru-RU"/>
              </w:rPr>
            </w:pPr>
          </w:p>
        </w:tc>
        <w:tc>
          <w:tcPr>
            <w:tcW w:w="4678" w:type="dxa"/>
            <w:gridSpan w:val="2"/>
          </w:tcPr>
          <w:p w14:paraId="5E734E70" w14:textId="77777777" w:rsidR="00EF6BFF" w:rsidRPr="00F00484" w:rsidRDefault="00EF6BFF">
            <w:pPr>
              <w:jc w:val="both"/>
              <w:rPr>
                <w:rFonts w:ascii="Times New Roman" w:hAnsi="Times New Roman"/>
                <w:sz w:val="22"/>
                <w:szCs w:val="22"/>
                <w:lang w:eastAsia="ru-RU"/>
              </w:rPr>
            </w:pPr>
          </w:p>
        </w:tc>
      </w:tr>
      <w:tr w:rsidR="00EF6BFF" w:rsidRPr="00F00484" w14:paraId="1CCD3B90" w14:textId="77777777" w:rsidTr="00EF6BFF">
        <w:tc>
          <w:tcPr>
            <w:tcW w:w="4676" w:type="dxa"/>
            <w:gridSpan w:val="2"/>
            <w:hideMark/>
          </w:tcPr>
          <w:p w14:paraId="599FCBB1" w14:textId="77777777" w:rsidR="00EF6BFF" w:rsidRPr="00F00484" w:rsidRDefault="00EF6BFF">
            <w:pPr>
              <w:jc w:val="both"/>
              <w:rPr>
                <w:rFonts w:ascii="Times New Roman" w:hAnsi="Times New Roman"/>
                <w:sz w:val="22"/>
                <w:szCs w:val="22"/>
                <w:lang w:val="ru-RU" w:eastAsia="ru-RU"/>
              </w:rPr>
            </w:pPr>
            <w:r w:rsidRPr="00F00484">
              <w:rPr>
                <w:rFonts w:ascii="Times New Roman" w:hAnsi="Times New Roman"/>
                <w:sz w:val="22"/>
                <w:szCs w:val="22"/>
                <w:lang w:val="ru-RU" w:eastAsia="ru-RU"/>
              </w:rPr>
              <w:t>1.2. Вы можете запрашивать у нас отчет о ходе выполнения работы на любом этапе работы по данному делу.</w:t>
            </w:r>
          </w:p>
        </w:tc>
        <w:tc>
          <w:tcPr>
            <w:tcW w:w="4678" w:type="dxa"/>
            <w:gridSpan w:val="2"/>
            <w:hideMark/>
          </w:tcPr>
          <w:p w14:paraId="62561E17" w14:textId="77777777" w:rsidR="00EF6BFF" w:rsidRPr="00F00484" w:rsidRDefault="00EF6BFF">
            <w:pPr>
              <w:jc w:val="both"/>
              <w:rPr>
                <w:rFonts w:ascii="Times New Roman" w:hAnsi="Times New Roman"/>
                <w:sz w:val="22"/>
                <w:szCs w:val="22"/>
                <w:lang w:eastAsia="ru-RU"/>
              </w:rPr>
            </w:pPr>
            <w:r w:rsidRPr="00F00484">
              <w:rPr>
                <w:rFonts w:ascii="Times New Roman" w:hAnsi="Times New Roman"/>
                <w:color w:val="000000"/>
                <w:sz w:val="22"/>
                <w:szCs w:val="22"/>
                <w:lang w:eastAsia="ru-RU"/>
              </w:rPr>
              <w:t xml:space="preserve">1.2. You may seek a progress report from us at any stage in this matter. </w:t>
            </w:r>
          </w:p>
        </w:tc>
      </w:tr>
      <w:tr w:rsidR="00EF6BFF" w:rsidRPr="00F00484" w14:paraId="08DF6FED" w14:textId="77777777" w:rsidTr="00EF6BFF">
        <w:tc>
          <w:tcPr>
            <w:tcW w:w="4676" w:type="dxa"/>
            <w:gridSpan w:val="2"/>
          </w:tcPr>
          <w:p w14:paraId="0872C9AD" w14:textId="77777777" w:rsidR="00EF6BFF" w:rsidRPr="00F00484" w:rsidRDefault="00EF6BFF">
            <w:pPr>
              <w:jc w:val="both"/>
              <w:rPr>
                <w:rFonts w:ascii="Times New Roman" w:hAnsi="Times New Roman"/>
                <w:sz w:val="22"/>
                <w:szCs w:val="22"/>
                <w:lang w:eastAsia="ru-RU"/>
              </w:rPr>
            </w:pPr>
          </w:p>
        </w:tc>
        <w:tc>
          <w:tcPr>
            <w:tcW w:w="4678" w:type="dxa"/>
            <w:gridSpan w:val="2"/>
          </w:tcPr>
          <w:p w14:paraId="36AF9477" w14:textId="77777777" w:rsidR="00EF6BFF" w:rsidRPr="00F00484" w:rsidRDefault="00EF6BFF">
            <w:pPr>
              <w:jc w:val="both"/>
              <w:rPr>
                <w:rFonts w:ascii="Times New Roman" w:hAnsi="Times New Roman"/>
                <w:sz w:val="22"/>
                <w:szCs w:val="22"/>
                <w:lang w:eastAsia="ru-RU"/>
              </w:rPr>
            </w:pPr>
          </w:p>
        </w:tc>
      </w:tr>
      <w:tr w:rsidR="00EF6BFF" w:rsidRPr="00F00484" w14:paraId="39C16283" w14:textId="77777777" w:rsidTr="00EF6BFF">
        <w:tc>
          <w:tcPr>
            <w:tcW w:w="4676" w:type="dxa"/>
            <w:gridSpan w:val="2"/>
            <w:hideMark/>
          </w:tcPr>
          <w:p w14:paraId="7ED590A4" w14:textId="77777777" w:rsidR="00EF6BFF" w:rsidRPr="00F00484" w:rsidRDefault="00EF6BFF">
            <w:pPr>
              <w:jc w:val="both"/>
              <w:rPr>
                <w:rFonts w:ascii="Times New Roman" w:hAnsi="Times New Roman"/>
                <w:sz w:val="22"/>
                <w:szCs w:val="22"/>
                <w:lang w:val="ru-RU" w:eastAsia="ru-RU"/>
              </w:rPr>
            </w:pPr>
            <w:r w:rsidRPr="00F00484">
              <w:rPr>
                <w:rFonts w:ascii="Times New Roman" w:hAnsi="Times New Roman"/>
                <w:sz w:val="22"/>
                <w:szCs w:val="22"/>
                <w:lang w:val="ru-RU" w:eastAsia="ru-RU"/>
              </w:rPr>
              <w:t>1.3. Наши обязанности перед Вами изложены в настоящем письме и Условиях делового сотрудничества. Ваши обязанности перед нами включают в себя предоставление нам четких, своевременных и точных поручений.</w:t>
            </w:r>
          </w:p>
        </w:tc>
        <w:tc>
          <w:tcPr>
            <w:tcW w:w="4678" w:type="dxa"/>
            <w:gridSpan w:val="2"/>
            <w:hideMark/>
          </w:tcPr>
          <w:p w14:paraId="621AD099" w14:textId="77777777" w:rsidR="00EF6BFF" w:rsidRPr="00F00484" w:rsidRDefault="00EF6BFF">
            <w:pPr>
              <w:jc w:val="both"/>
              <w:rPr>
                <w:rFonts w:ascii="Times New Roman" w:hAnsi="Times New Roman"/>
                <w:sz w:val="22"/>
                <w:szCs w:val="22"/>
                <w:lang w:eastAsia="ru-RU"/>
              </w:rPr>
            </w:pPr>
            <w:r w:rsidRPr="00F00484">
              <w:rPr>
                <w:rFonts w:ascii="Times New Roman" w:hAnsi="Times New Roman"/>
                <w:color w:val="000000"/>
                <w:sz w:val="22"/>
                <w:szCs w:val="22"/>
                <w:lang w:eastAsia="ru-RU"/>
              </w:rPr>
              <w:t>1.3. Our responsibilities to you are as set out in this letter and the Terms of Business. Your responsibilities to us include providing us with clear, timely and accurate instructions.</w:t>
            </w:r>
          </w:p>
        </w:tc>
      </w:tr>
      <w:tr w:rsidR="00EF6BFF" w:rsidRPr="00F00484" w14:paraId="0962AEB9" w14:textId="77777777" w:rsidTr="00EF6BFF">
        <w:tc>
          <w:tcPr>
            <w:tcW w:w="4676" w:type="dxa"/>
            <w:gridSpan w:val="2"/>
          </w:tcPr>
          <w:p w14:paraId="4AED08C4" w14:textId="77777777" w:rsidR="00EF6BFF" w:rsidRPr="00F00484" w:rsidRDefault="00EF6BFF">
            <w:pPr>
              <w:jc w:val="both"/>
              <w:rPr>
                <w:rFonts w:ascii="Times New Roman" w:hAnsi="Times New Roman"/>
                <w:sz w:val="22"/>
                <w:szCs w:val="22"/>
                <w:lang w:eastAsia="ru-RU"/>
              </w:rPr>
            </w:pPr>
          </w:p>
        </w:tc>
        <w:tc>
          <w:tcPr>
            <w:tcW w:w="4678" w:type="dxa"/>
            <w:gridSpan w:val="2"/>
          </w:tcPr>
          <w:p w14:paraId="0276247E" w14:textId="77777777" w:rsidR="00EF6BFF" w:rsidRPr="00F00484" w:rsidRDefault="00EF6BFF">
            <w:pPr>
              <w:jc w:val="both"/>
              <w:rPr>
                <w:rFonts w:ascii="Times New Roman" w:hAnsi="Times New Roman"/>
                <w:sz w:val="22"/>
                <w:szCs w:val="22"/>
                <w:lang w:eastAsia="ru-RU"/>
              </w:rPr>
            </w:pPr>
          </w:p>
        </w:tc>
      </w:tr>
      <w:tr w:rsidR="00EF6BFF" w:rsidRPr="00F00484" w14:paraId="0D4984FA" w14:textId="77777777" w:rsidTr="00EF6BFF">
        <w:tc>
          <w:tcPr>
            <w:tcW w:w="4676" w:type="dxa"/>
            <w:gridSpan w:val="2"/>
            <w:hideMark/>
          </w:tcPr>
          <w:p w14:paraId="29D5A47C" w14:textId="77777777" w:rsidR="00EF6BFF" w:rsidRPr="00F00484" w:rsidRDefault="00EF6BFF">
            <w:pPr>
              <w:tabs>
                <w:tab w:val="left" w:pos="1708"/>
              </w:tabs>
              <w:jc w:val="both"/>
              <w:rPr>
                <w:rFonts w:ascii="Times New Roman" w:hAnsi="Times New Roman"/>
                <w:sz w:val="22"/>
                <w:szCs w:val="22"/>
                <w:lang w:val="ru-RU" w:eastAsia="ru-RU"/>
              </w:rPr>
            </w:pPr>
            <w:r w:rsidRPr="00F00484">
              <w:rPr>
                <w:rFonts w:ascii="Times New Roman" w:hAnsi="Times New Roman"/>
                <w:sz w:val="22"/>
                <w:szCs w:val="22"/>
                <w:lang w:val="ru-RU" w:eastAsia="ru-RU"/>
              </w:rPr>
              <w:t>1.4. Любые приложения и дополнительные соглашения к настоящему Соглашению будут считаться его неотъемлемой частью.</w:t>
            </w:r>
          </w:p>
        </w:tc>
        <w:tc>
          <w:tcPr>
            <w:tcW w:w="4678" w:type="dxa"/>
            <w:gridSpan w:val="2"/>
            <w:hideMark/>
          </w:tcPr>
          <w:p w14:paraId="0413F924" w14:textId="77777777" w:rsidR="00EF6BFF" w:rsidRPr="00F00484" w:rsidRDefault="00EF6BFF">
            <w:pPr>
              <w:jc w:val="both"/>
              <w:rPr>
                <w:rFonts w:ascii="Times New Roman" w:hAnsi="Times New Roman"/>
                <w:sz w:val="22"/>
                <w:szCs w:val="22"/>
                <w:lang w:eastAsia="ru-RU"/>
              </w:rPr>
            </w:pPr>
            <w:r w:rsidRPr="00F00484">
              <w:rPr>
                <w:rFonts w:ascii="Times New Roman" w:hAnsi="Times New Roman"/>
                <w:color w:val="000000"/>
                <w:sz w:val="22"/>
                <w:szCs w:val="22"/>
                <w:lang w:eastAsia="ru-RU"/>
              </w:rPr>
              <w:t>1.4.  Any annexes and supplementary agreements to this Agreement shall be regarded as its integral part</w:t>
            </w:r>
          </w:p>
        </w:tc>
      </w:tr>
      <w:tr w:rsidR="00EF6BFF" w:rsidRPr="00F00484" w14:paraId="299C1032" w14:textId="77777777" w:rsidTr="00EF6BFF">
        <w:tc>
          <w:tcPr>
            <w:tcW w:w="4676" w:type="dxa"/>
            <w:gridSpan w:val="2"/>
          </w:tcPr>
          <w:p w14:paraId="587F3110" w14:textId="77777777" w:rsidR="00EF6BFF" w:rsidRPr="00F00484" w:rsidRDefault="00EF6BFF">
            <w:pPr>
              <w:rPr>
                <w:rFonts w:ascii="Times New Roman" w:hAnsi="Times New Roman"/>
                <w:sz w:val="22"/>
                <w:szCs w:val="22"/>
                <w:lang w:eastAsia="ru-RU"/>
              </w:rPr>
            </w:pPr>
          </w:p>
        </w:tc>
        <w:tc>
          <w:tcPr>
            <w:tcW w:w="4678" w:type="dxa"/>
            <w:gridSpan w:val="2"/>
          </w:tcPr>
          <w:p w14:paraId="228A2AE3" w14:textId="77777777" w:rsidR="00EF6BFF" w:rsidRPr="00F00484" w:rsidRDefault="00EF6BFF">
            <w:pPr>
              <w:rPr>
                <w:rFonts w:ascii="Times New Roman" w:hAnsi="Times New Roman"/>
                <w:sz w:val="22"/>
                <w:szCs w:val="22"/>
                <w:lang w:eastAsia="ru-RU"/>
              </w:rPr>
            </w:pPr>
          </w:p>
        </w:tc>
      </w:tr>
      <w:tr w:rsidR="00EF6BFF" w:rsidRPr="00F00484" w14:paraId="22A97188" w14:textId="77777777" w:rsidTr="00EF6BFF">
        <w:tc>
          <w:tcPr>
            <w:tcW w:w="4676" w:type="dxa"/>
            <w:gridSpan w:val="2"/>
            <w:hideMark/>
          </w:tcPr>
          <w:p w14:paraId="63261DD0" w14:textId="77777777" w:rsidR="00EF6BFF" w:rsidRPr="00F00484" w:rsidRDefault="00EF6BFF" w:rsidP="00AA7569">
            <w:pPr>
              <w:numPr>
                <w:ilvl w:val="0"/>
                <w:numId w:val="15"/>
              </w:numPr>
              <w:jc w:val="center"/>
              <w:rPr>
                <w:rFonts w:ascii="Times New Roman" w:hAnsi="Times New Roman"/>
                <w:b/>
                <w:sz w:val="22"/>
                <w:szCs w:val="22"/>
                <w:lang w:val="ru-RU" w:eastAsia="ru-RU"/>
              </w:rPr>
            </w:pPr>
            <w:r w:rsidRPr="00F00484">
              <w:rPr>
                <w:rFonts w:ascii="Times New Roman" w:hAnsi="Times New Roman"/>
                <w:b/>
                <w:sz w:val="22"/>
                <w:szCs w:val="22"/>
                <w:lang w:val="ru-RU" w:eastAsia="ru-RU"/>
              </w:rPr>
              <w:t>Порядок расчетов</w:t>
            </w:r>
          </w:p>
        </w:tc>
        <w:tc>
          <w:tcPr>
            <w:tcW w:w="4678" w:type="dxa"/>
            <w:gridSpan w:val="2"/>
            <w:hideMark/>
          </w:tcPr>
          <w:p w14:paraId="485291A0" w14:textId="77777777" w:rsidR="00EF6BFF" w:rsidRPr="00F00484" w:rsidRDefault="00EF6BFF" w:rsidP="00AA7569">
            <w:pPr>
              <w:numPr>
                <w:ilvl w:val="0"/>
                <w:numId w:val="14"/>
              </w:numPr>
              <w:contextualSpacing/>
              <w:jc w:val="center"/>
              <w:rPr>
                <w:rFonts w:ascii="Times New Roman" w:hAnsi="Times New Roman"/>
                <w:sz w:val="22"/>
                <w:szCs w:val="22"/>
                <w:lang w:val="ru-RU" w:eastAsia="ru-RU"/>
              </w:rPr>
            </w:pPr>
            <w:proofErr w:type="spellStart"/>
            <w:r w:rsidRPr="00F00484">
              <w:rPr>
                <w:rFonts w:ascii="Times New Roman" w:hAnsi="Times New Roman"/>
                <w:b/>
                <w:color w:val="000000"/>
                <w:sz w:val="22"/>
                <w:szCs w:val="22"/>
                <w:lang w:val="ru-RU" w:eastAsia="ru-RU"/>
              </w:rPr>
              <w:t>Settlement</w:t>
            </w:r>
            <w:proofErr w:type="spellEnd"/>
            <w:r w:rsidRPr="00F00484">
              <w:rPr>
                <w:rFonts w:ascii="Times New Roman" w:hAnsi="Times New Roman"/>
                <w:b/>
                <w:color w:val="000000"/>
                <w:sz w:val="22"/>
                <w:szCs w:val="22"/>
                <w:lang w:val="ru-RU" w:eastAsia="ru-RU"/>
              </w:rPr>
              <w:t xml:space="preserve"> </w:t>
            </w:r>
            <w:proofErr w:type="spellStart"/>
            <w:r w:rsidRPr="00F00484">
              <w:rPr>
                <w:rFonts w:ascii="Times New Roman" w:hAnsi="Times New Roman"/>
                <w:b/>
                <w:color w:val="000000"/>
                <w:sz w:val="22"/>
                <w:szCs w:val="22"/>
                <w:lang w:val="ru-RU" w:eastAsia="ru-RU"/>
              </w:rPr>
              <w:t>Procedure</w:t>
            </w:r>
            <w:proofErr w:type="spellEnd"/>
          </w:p>
        </w:tc>
      </w:tr>
      <w:tr w:rsidR="00EF6BFF" w:rsidRPr="00F00484" w14:paraId="286A2EA8" w14:textId="77777777" w:rsidTr="00EF6BFF">
        <w:tc>
          <w:tcPr>
            <w:tcW w:w="4676" w:type="dxa"/>
            <w:gridSpan w:val="2"/>
          </w:tcPr>
          <w:p w14:paraId="5975300B" w14:textId="77777777" w:rsidR="00EF6BFF" w:rsidRPr="00F00484" w:rsidRDefault="00EF6BFF">
            <w:pPr>
              <w:rPr>
                <w:rFonts w:ascii="Times New Roman" w:hAnsi="Times New Roman"/>
                <w:sz w:val="22"/>
                <w:szCs w:val="22"/>
                <w:lang w:val="ru-RU" w:eastAsia="ru-RU"/>
              </w:rPr>
            </w:pPr>
          </w:p>
        </w:tc>
        <w:tc>
          <w:tcPr>
            <w:tcW w:w="4678" w:type="dxa"/>
            <w:gridSpan w:val="2"/>
          </w:tcPr>
          <w:p w14:paraId="7FC0F454" w14:textId="77777777" w:rsidR="00EF6BFF" w:rsidRPr="00F00484" w:rsidRDefault="00EF6BFF">
            <w:pPr>
              <w:rPr>
                <w:rFonts w:ascii="Times New Roman" w:hAnsi="Times New Roman"/>
                <w:sz w:val="22"/>
                <w:szCs w:val="22"/>
                <w:lang w:val="ru-RU" w:eastAsia="ru-RU"/>
              </w:rPr>
            </w:pPr>
          </w:p>
        </w:tc>
      </w:tr>
      <w:tr w:rsidR="00EF6BFF" w:rsidRPr="00F00484" w14:paraId="6D568454" w14:textId="77777777" w:rsidTr="00EF6BFF">
        <w:tc>
          <w:tcPr>
            <w:tcW w:w="4676" w:type="dxa"/>
            <w:gridSpan w:val="2"/>
            <w:hideMark/>
          </w:tcPr>
          <w:p w14:paraId="0C8CAB7E" w14:textId="77777777" w:rsidR="00EF6BFF" w:rsidRPr="00F00484" w:rsidRDefault="00EF6BFF">
            <w:pPr>
              <w:jc w:val="both"/>
              <w:rPr>
                <w:rFonts w:ascii="Times New Roman" w:hAnsi="Times New Roman"/>
                <w:sz w:val="22"/>
                <w:szCs w:val="22"/>
                <w:lang w:val="ru-RU" w:eastAsia="ru-RU"/>
              </w:rPr>
            </w:pPr>
            <w:r w:rsidRPr="00F00484">
              <w:rPr>
                <w:rFonts w:ascii="Times New Roman" w:hAnsi="Times New Roman"/>
                <w:color w:val="000000"/>
                <w:sz w:val="22"/>
                <w:szCs w:val="22"/>
                <w:lang w:val="ru-RU" w:eastAsia="ru-RU"/>
              </w:rPr>
              <w:lastRenderedPageBreak/>
              <w:t>2.1. Если иное заранее не согласовано с Вами в соответствующих приложениях, Фирма ежемесячно предоставляет Вам счет (или на других условиях по согласованию с Вами) за оказанные услуги согласно фактическому времени, затраченному на выполнение заданий, в соответствии с часовыми ставками юристов. Часовые ставки юристов (в узбекских сумах) указаны в Приложении № 2 к настоящему Соглашению. Ставки подлежат пересмотру Фирмой 1 января и 1 июля каждого года.  Мы будем заблаговременно уведомлять Вас об изменении таких ставок.</w:t>
            </w:r>
          </w:p>
        </w:tc>
        <w:tc>
          <w:tcPr>
            <w:tcW w:w="4678" w:type="dxa"/>
            <w:gridSpan w:val="2"/>
            <w:hideMark/>
          </w:tcPr>
          <w:p w14:paraId="0B9BA6B1" w14:textId="2CE0FD5C" w:rsidR="00EF6BFF" w:rsidRPr="00F00484" w:rsidRDefault="00EF6BFF">
            <w:pPr>
              <w:jc w:val="both"/>
              <w:rPr>
                <w:rFonts w:ascii="Times New Roman" w:hAnsi="Times New Roman"/>
                <w:sz w:val="22"/>
                <w:szCs w:val="22"/>
                <w:lang w:eastAsia="ru-RU"/>
              </w:rPr>
            </w:pPr>
            <w:r w:rsidRPr="00F00484">
              <w:rPr>
                <w:rFonts w:ascii="Times New Roman" w:hAnsi="Times New Roman"/>
                <w:sz w:val="22"/>
                <w:szCs w:val="22"/>
                <w:lang w:eastAsia="ru-RU"/>
              </w:rPr>
              <w:t xml:space="preserve">2.1. </w:t>
            </w:r>
            <w:r w:rsidRPr="00F00484">
              <w:rPr>
                <w:rFonts w:ascii="Times New Roman" w:hAnsi="Times New Roman"/>
                <w:color w:val="000000"/>
                <w:sz w:val="22"/>
                <w:szCs w:val="22"/>
                <w:lang w:eastAsia="ru-RU"/>
              </w:rPr>
              <w:t>Unless otherwise agreed with you in the respective Annex</w:t>
            </w:r>
            <w:r w:rsidRPr="00F00484">
              <w:rPr>
                <w:rFonts w:ascii="Times New Roman" w:hAnsi="Times New Roman"/>
                <w:color w:val="000000"/>
                <w:sz w:val="22"/>
                <w:szCs w:val="22"/>
                <w:lang w:val="uz-Latn-UZ" w:eastAsia="ru-RU"/>
              </w:rPr>
              <w:t>es</w:t>
            </w:r>
            <w:r w:rsidRPr="00F00484">
              <w:rPr>
                <w:rFonts w:ascii="Times New Roman" w:hAnsi="Times New Roman"/>
                <w:color w:val="000000"/>
                <w:sz w:val="22"/>
                <w:szCs w:val="22"/>
                <w:lang w:eastAsia="ru-RU"/>
              </w:rPr>
              <w:t>, the Firm shall invoice you on a monthly basis (or such other basis as may be agreed with you) for the Services based on the actual time spent to perform the tasks at the hourly rates of the attorneys. Such rates (</w:t>
            </w:r>
            <w:r w:rsidRPr="00F00484">
              <w:rPr>
                <w:rFonts w:ascii="Times New Roman" w:hAnsi="Times New Roman"/>
                <w:b/>
                <w:bCs/>
                <w:color w:val="000000"/>
                <w:sz w:val="22"/>
                <w:szCs w:val="22"/>
                <w:lang w:eastAsia="ru-RU"/>
              </w:rPr>
              <w:t>[.]</w:t>
            </w:r>
            <w:r w:rsidRPr="00F00484">
              <w:rPr>
                <w:rFonts w:ascii="Times New Roman" w:hAnsi="Times New Roman"/>
                <w:color w:val="000000"/>
                <w:sz w:val="22"/>
                <w:szCs w:val="22"/>
                <w:lang w:eastAsia="ru-RU"/>
              </w:rPr>
              <w:t xml:space="preserve">) are indicated in Annex No. 2 to this Agreement. The rates are subject to review by the Firm on </w:t>
            </w:r>
            <w:r w:rsidRPr="00F00484">
              <w:rPr>
                <w:rFonts w:ascii="Times New Roman" w:hAnsi="Times New Roman"/>
                <w:b/>
                <w:sz w:val="22"/>
                <w:szCs w:val="22"/>
                <w:lang w:eastAsia="ru-RU"/>
              </w:rPr>
              <w:t>[.]</w:t>
            </w:r>
            <w:r w:rsidRPr="00F00484">
              <w:rPr>
                <w:rFonts w:ascii="Times New Roman" w:hAnsi="Times New Roman"/>
                <w:color w:val="000000"/>
                <w:sz w:val="22"/>
                <w:szCs w:val="22"/>
                <w:lang w:eastAsia="ru-RU"/>
              </w:rPr>
              <w:t>of each year.  We will provide you with prior reasonable notice of any such rate change.</w:t>
            </w:r>
          </w:p>
        </w:tc>
      </w:tr>
      <w:tr w:rsidR="00EF6BFF" w:rsidRPr="00F00484" w14:paraId="383FF129" w14:textId="77777777" w:rsidTr="00EF6BFF">
        <w:tc>
          <w:tcPr>
            <w:tcW w:w="4676" w:type="dxa"/>
            <w:gridSpan w:val="2"/>
          </w:tcPr>
          <w:p w14:paraId="2B1F74EA" w14:textId="77777777" w:rsidR="00EF6BFF" w:rsidRPr="00F00484" w:rsidRDefault="00EF6BFF">
            <w:pPr>
              <w:rPr>
                <w:rFonts w:ascii="Times New Roman" w:hAnsi="Times New Roman"/>
                <w:sz w:val="22"/>
                <w:szCs w:val="22"/>
                <w:lang w:eastAsia="ru-RU"/>
              </w:rPr>
            </w:pPr>
          </w:p>
        </w:tc>
        <w:tc>
          <w:tcPr>
            <w:tcW w:w="4678" w:type="dxa"/>
            <w:gridSpan w:val="2"/>
          </w:tcPr>
          <w:p w14:paraId="70D50C26" w14:textId="77777777" w:rsidR="00EF6BFF" w:rsidRPr="00F00484" w:rsidRDefault="00EF6BFF">
            <w:pPr>
              <w:rPr>
                <w:rFonts w:ascii="Times New Roman" w:hAnsi="Times New Roman"/>
                <w:sz w:val="22"/>
                <w:szCs w:val="22"/>
                <w:lang w:eastAsia="ru-RU"/>
              </w:rPr>
            </w:pPr>
          </w:p>
        </w:tc>
      </w:tr>
      <w:tr w:rsidR="00EF6BFF" w:rsidRPr="00F00484" w14:paraId="04CD475C" w14:textId="77777777" w:rsidTr="00EF6BFF">
        <w:tc>
          <w:tcPr>
            <w:tcW w:w="4676" w:type="dxa"/>
            <w:gridSpan w:val="2"/>
            <w:hideMark/>
          </w:tcPr>
          <w:p w14:paraId="08138658" w14:textId="77777777" w:rsidR="00EF6BFF" w:rsidRPr="00F00484" w:rsidRDefault="00EF6BFF">
            <w:pPr>
              <w:jc w:val="both"/>
              <w:rPr>
                <w:rFonts w:ascii="Times New Roman" w:hAnsi="Times New Roman"/>
                <w:sz w:val="22"/>
                <w:szCs w:val="22"/>
                <w:lang w:val="ru-RU" w:eastAsia="ru-RU"/>
              </w:rPr>
            </w:pPr>
            <w:r w:rsidRPr="00F00484">
              <w:rPr>
                <w:rFonts w:ascii="Times New Roman" w:hAnsi="Times New Roman"/>
                <w:sz w:val="22"/>
                <w:szCs w:val="22"/>
                <w:lang w:val="ru-RU" w:eastAsia="ru-RU"/>
              </w:rPr>
              <w:t xml:space="preserve">2.2. </w:t>
            </w:r>
            <w:r w:rsidRPr="00F00484">
              <w:rPr>
                <w:rFonts w:ascii="Times New Roman" w:hAnsi="Times New Roman"/>
                <w:color w:val="000000"/>
                <w:sz w:val="22"/>
                <w:szCs w:val="22"/>
                <w:lang w:val="ru-RU" w:eastAsia="ru-RU"/>
              </w:rPr>
              <w:t>Вы будете оплачивать гонорар за юридическую помощь путем перечисления суммы подлежащей к оплате на банковский счет Фирмы на основании выставленного Вам счета на оплату Фирме (далее «Счет на оплату»).</w:t>
            </w:r>
          </w:p>
        </w:tc>
        <w:tc>
          <w:tcPr>
            <w:tcW w:w="4678" w:type="dxa"/>
            <w:gridSpan w:val="2"/>
            <w:hideMark/>
          </w:tcPr>
          <w:p w14:paraId="70158647" w14:textId="77777777" w:rsidR="00EF6BFF" w:rsidRPr="00F00484" w:rsidRDefault="00EF6BFF">
            <w:pPr>
              <w:jc w:val="both"/>
              <w:rPr>
                <w:rFonts w:ascii="Times New Roman" w:hAnsi="Times New Roman"/>
                <w:sz w:val="22"/>
                <w:szCs w:val="22"/>
                <w:lang w:eastAsia="ru-RU"/>
              </w:rPr>
            </w:pPr>
            <w:r w:rsidRPr="00F00484">
              <w:rPr>
                <w:rFonts w:ascii="Times New Roman" w:hAnsi="Times New Roman"/>
                <w:color w:val="000000"/>
                <w:sz w:val="22"/>
                <w:szCs w:val="22"/>
                <w:lang w:eastAsia="ru-RU"/>
              </w:rPr>
              <w:t>2.2. You will pay a fee for legal assistance by means of credit transfer of due amounts to the Firm’s bank account against an invoice (hereinafter the «Invoice») issued to you.</w:t>
            </w:r>
          </w:p>
        </w:tc>
      </w:tr>
      <w:tr w:rsidR="00EF6BFF" w:rsidRPr="00F00484" w14:paraId="795DFAAD" w14:textId="77777777" w:rsidTr="00EF6BFF">
        <w:tc>
          <w:tcPr>
            <w:tcW w:w="4676" w:type="dxa"/>
            <w:gridSpan w:val="2"/>
          </w:tcPr>
          <w:p w14:paraId="523747BF" w14:textId="77777777" w:rsidR="00EF6BFF" w:rsidRPr="00F00484" w:rsidRDefault="00EF6BFF">
            <w:pPr>
              <w:jc w:val="both"/>
              <w:rPr>
                <w:rFonts w:ascii="Times New Roman" w:hAnsi="Times New Roman"/>
                <w:sz w:val="22"/>
                <w:szCs w:val="22"/>
                <w:lang w:eastAsia="ru-RU"/>
              </w:rPr>
            </w:pPr>
          </w:p>
        </w:tc>
        <w:tc>
          <w:tcPr>
            <w:tcW w:w="4678" w:type="dxa"/>
            <w:gridSpan w:val="2"/>
          </w:tcPr>
          <w:p w14:paraId="2DC8547D" w14:textId="77777777" w:rsidR="00EF6BFF" w:rsidRPr="00F00484" w:rsidRDefault="00EF6BFF">
            <w:pPr>
              <w:jc w:val="both"/>
              <w:rPr>
                <w:rFonts w:ascii="Times New Roman" w:hAnsi="Times New Roman"/>
                <w:color w:val="000000"/>
                <w:sz w:val="22"/>
                <w:szCs w:val="22"/>
                <w:lang w:eastAsia="ru-RU"/>
              </w:rPr>
            </w:pPr>
          </w:p>
        </w:tc>
      </w:tr>
      <w:tr w:rsidR="00EF6BFF" w:rsidRPr="00F00484" w14:paraId="46E3A6DD" w14:textId="77777777" w:rsidTr="00EF6BFF">
        <w:tc>
          <w:tcPr>
            <w:tcW w:w="4676" w:type="dxa"/>
            <w:gridSpan w:val="2"/>
            <w:hideMark/>
          </w:tcPr>
          <w:p w14:paraId="2566B2B0" w14:textId="77777777" w:rsidR="00EF6BFF" w:rsidRPr="00F00484" w:rsidRDefault="00EF6BFF">
            <w:pPr>
              <w:jc w:val="both"/>
              <w:rPr>
                <w:rFonts w:ascii="Times New Roman" w:hAnsi="Times New Roman"/>
                <w:sz w:val="22"/>
                <w:szCs w:val="22"/>
                <w:lang w:val="ru-RU" w:eastAsia="ru-RU"/>
              </w:rPr>
            </w:pPr>
            <w:bookmarkStart w:id="4" w:name="OLE_LINK2"/>
            <w:bookmarkStart w:id="5" w:name="OLE_LINK1"/>
            <w:r w:rsidRPr="00F00484">
              <w:rPr>
                <w:rFonts w:ascii="Times New Roman" w:hAnsi="Times New Roman"/>
                <w:color w:val="000000"/>
                <w:sz w:val="22"/>
                <w:szCs w:val="22"/>
                <w:lang w:val="ru-RU" w:eastAsia="ru-RU"/>
              </w:rPr>
              <w:t>2.3. В случае оказания Услуг за пределами города Ташкент (командировки), вознаграждение начисляется, исходя из фактического времени, затраченного сотрудником Фирмы на оказание Услуг, но не менее 8 часов за день; время в пути является временем, потраченным на оказание Услуг.</w:t>
            </w:r>
            <w:bookmarkEnd w:id="4"/>
            <w:bookmarkEnd w:id="5"/>
          </w:p>
        </w:tc>
        <w:tc>
          <w:tcPr>
            <w:tcW w:w="4678" w:type="dxa"/>
            <w:gridSpan w:val="2"/>
            <w:hideMark/>
          </w:tcPr>
          <w:p w14:paraId="6FE1DCE1" w14:textId="77777777" w:rsidR="00EF6BFF" w:rsidRPr="00F00484" w:rsidRDefault="00EF6BFF">
            <w:pPr>
              <w:jc w:val="both"/>
              <w:rPr>
                <w:rFonts w:ascii="Times New Roman" w:hAnsi="Times New Roman"/>
                <w:sz w:val="22"/>
                <w:szCs w:val="22"/>
                <w:lang w:eastAsia="ru-RU"/>
              </w:rPr>
            </w:pPr>
            <w:r w:rsidRPr="00F00484">
              <w:rPr>
                <w:rFonts w:ascii="Times New Roman" w:hAnsi="Times New Roman"/>
                <w:color w:val="000000"/>
                <w:sz w:val="22"/>
                <w:szCs w:val="22"/>
                <w:lang w:eastAsia="ru-RU"/>
              </w:rPr>
              <w:t xml:space="preserve">2.3. If the Services are rendered outside of </w:t>
            </w:r>
            <w:r w:rsidRPr="00F00484">
              <w:rPr>
                <w:rFonts w:ascii="Times New Roman" w:hAnsi="Times New Roman"/>
                <w:b/>
                <w:bCs/>
                <w:color w:val="000000"/>
                <w:sz w:val="22"/>
                <w:szCs w:val="22"/>
                <w:lang w:eastAsia="ru-RU"/>
              </w:rPr>
              <w:t>[.]</w:t>
            </w:r>
            <w:r w:rsidRPr="00F00484">
              <w:rPr>
                <w:rFonts w:ascii="Times New Roman" w:hAnsi="Times New Roman"/>
                <w:color w:val="000000"/>
                <w:sz w:val="22"/>
                <w:szCs w:val="22"/>
                <w:lang w:eastAsia="ru-RU"/>
              </w:rPr>
              <w:t>the payment shall be charged on the basis of actual time spent by the Firm's employee to render Services but not less than 8 hours per day; travel time is considered time spent for rendering Services.</w:t>
            </w:r>
          </w:p>
        </w:tc>
      </w:tr>
      <w:tr w:rsidR="00EF6BFF" w:rsidRPr="00F00484" w14:paraId="5983C2FF" w14:textId="77777777" w:rsidTr="00EF6BFF">
        <w:tc>
          <w:tcPr>
            <w:tcW w:w="4676" w:type="dxa"/>
            <w:gridSpan w:val="2"/>
          </w:tcPr>
          <w:p w14:paraId="26854155" w14:textId="77777777" w:rsidR="00EF6BFF" w:rsidRPr="00F00484" w:rsidRDefault="00EF6BFF">
            <w:pPr>
              <w:rPr>
                <w:rFonts w:ascii="Times New Roman" w:hAnsi="Times New Roman"/>
                <w:sz w:val="22"/>
                <w:szCs w:val="22"/>
                <w:lang w:eastAsia="ru-RU"/>
              </w:rPr>
            </w:pPr>
          </w:p>
        </w:tc>
        <w:tc>
          <w:tcPr>
            <w:tcW w:w="4678" w:type="dxa"/>
            <w:gridSpan w:val="2"/>
          </w:tcPr>
          <w:p w14:paraId="61281392" w14:textId="77777777" w:rsidR="00EF6BFF" w:rsidRPr="00F00484" w:rsidRDefault="00EF6BFF">
            <w:pPr>
              <w:rPr>
                <w:rFonts w:ascii="Times New Roman" w:hAnsi="Times New Roman"/>
                <w:sz w:val="22"/>
                <w:szCs w:val="22"/>
                <w:lang w:eastAsia="ru-RU"/>
              </w:rPr>
            </w:pPr>
          </w:p>
        </w:tc>
      </w:tr>
      <w:tr w:rsidR="00EF6BFF" w:rsidRPr="00F00484" w14:paraId="166CA69F" w14:textId="77777777" w:rsidTr="00EF6BFF">
        <w:tc>
          <w:tcPr>
            <w:tcW w:w="4676" w:type="dxa"/>
            <w:gridSpan w:val="2"/>
            <w:hideMark/>
          </w:tcPr>
          <w:p w14:paraId="2EDC8D40" w14:textId="77777777" w:rsidR="00EF6BFF" w:rsidRPr="00F00484" w:rsidRDefault="00EF6BFF" w:rsidP="00AA7569">
            <w:pPr>
              <w:numPr>
                <w:ilvl w:val="0"/>
                <w:numId w:val="14"/>
              </w:numPr>
              <w:contextualSpacing/>
              <w:jc w:val="center"/>
              <w:rPr>
                <w:rFonts w:ascii="Times New Roman" w:hAnsi="Times New Roman"/>
                <w:sz w:val="22"/>
                <w:szCs w:val="22"/>
                <w:lang w:val="ru-RU" w:eastAsia="ru-RU"/>
              </w:rPr>
            </w:pPr>
            <w:r w:rsidRPr="00F00484">
              <w:rPr>
                <w:rFonts w:ascii="Times New Roman" w:hAnsi="Times New Roman"/>
                <w:b/>
                <w:color w:val="000000"/>
                <w:sz w:val="22"/>
                <w:szCs w:val="22"/>
                <w:lang w:val="ru-RU" w:eastAsia="ru-RU"/>
              </w:rPr>
              <w:t>Ответственность Сторон</w:t>
            </w:r>
          </w:p>
        </w:tc>
        <w:tc>
          <w:tcPr>
            <w:tcW w:w="4678" w:type="dxa"/>
            <w:gridSpan w:val="2"/>
            <w:hideMark/>
          </w:tcPr>
          <w:p w14:paraId="5E239735" w14:textId="77777777" w:rsidR="00EF6BFF" w:rsidRPr="00F00484" w:rsidRDefault="00EF6BFF">
            <w:pPr>
              <w:jc w:val="center"/>
              <w:rPr>
                <w:rFonts w:ascii="Times New Roman" w:hAnsi="Times New Roman"/>
                <w:sz w:val="22"/>
                <w:szCs w:val="22"/>
                <w:lang w:val="ru-RU" w:eastAsia="ru-RU"/>
              </w:rPr>
            </w:pPr>
            <w:r w:rsidRPr="00F00484">
              <w:rPr>
                <w:rFonts w:ascii="Times New Roman" w:hAnsi="Times New Roman"/>
                <w:b/>
                <w:color w:val="000000"/>
                <w:sz w:val="22"/>
                <w:szCs w:val="22"/>
                <w:lang w:val="ru-RU" w:eastAsia="ru-RU"/>
              </w:rPr>
              <w:t xml:space="preserve">3. </w:t>
            </w:r>
            <w:proofErr w:type="spellStart"/>
            <w:r w:rsidRPr="00F00484">
              <w:rPr>
                <w:rFonts w:ascii="Times New Roman" w:hAnsi="Times New Roman"/>
                <w:b/>
                <w:color w:val="000000"/>
                <w:sz w:val="22"/>
                <w:szCs w:val="22"/>
                <w:lang w:val="ru-RU" w:eastAsia="ru-RU"/>
              </w:rPr>
              <w:t>Liability</w:t>
            </w:r>
            <w:proofErr w:type="spellEnd"/>
            <w:r w:rsidRPr="00F00484">
              <w:rPr>
                <w:rFonts w:ascii="Times New Roman" w:hAnsi="Times New Roman"/>
                <w:b/>
                <w:color w:val="000000"/>
                <w:sz w:val="22"/>
                <w:szCs w:val="22"/>
                <w:lang w:val="ru-RU" w:eastAsia="ru-RU"/>
              </w:rPr>
              <w:t xml:space="preserve"> </w:t>
            </w:r>
            <w:proofErr w:type="spellStart"/>
            <w:r w:rsidRPr="00F00484">
              <w:rPr>
                <w:rFonts w:ascii="Times New Roman" w:hAnsi="Times New Roman"/>
                <w:b/>
                <w:color w:val="000000"/>
                <w:sz w:val="22"/>
                <w:szCs w:val="22"/>
                <w:lang w:val="ru-RU" w:eastAsia="ru-RU"/>
              </w:rPr>
              <w:t>of</w:t>
            </w:r>
            <w:proofErr w:type="spellEnd"/>
            <w:r w:rsidRPr="00F00484">
              <w:rPr>
                <w:rFonts w:ascii="Times New Roman" w:hAnsi="Times New Roman"/>
                <w:b/>
                <w:color w:val="000000"/>
                <w:sz w:val="22"/>
                <w:szCs w:val="22"/>
                <w:lang w:val="ru-RU" w:eastAsia="ru-RU"/>
              </w:rPr>
              <w:t xml:space="preserve"> </w:t>
            </w:r>
            <w:proofErr w:type="spellStart"/>
            <w:r w:rsidRPr="00F00484">
              <w:rPr>
                <w:rFonts w:ascii="Times New Roman" w:hAnsi="Times New Roman"/>
                <w:b/>
                <w:color w:val="000000"/>
                <w:sz w:val="22"/>
                <w:szCs w:val="22"/>
                <w:lang w:val="ru-RU" w:eastAsia="ru-RU"/>
              </w:rPr>
              <w:t>the</w:t>
            </w:r>
            <w:proofErr w:type="spellEnd"/>
            <w:r w:rsidRPr="00F00484">
              <w:rPr>
                <w:rFonts w:ascii="Times New Roman" w:hAnsi="Times New Roman"/>
                <w:b/>
                <w:color w:val="000000"/>
                <w:sz w:val="22"/>
                <w:szCs w:val="22"/>
                <w:lang w:val="ru-RU" w:eastAsia="ru-RU"/>
              </w:rPr>
              <w:t xml:space="preserve"> </w:t>
            </w:r>
            <w:proofErr w:type="spellStart"/>
            <w:r w:rsidRPr="00F00484">
              <w:rPr>
                <w:rFonts w:ascii="Times New Roman" w:hAnsi="Times New Roman"/>
                <w:b/>
                <w:color w:val="000000"/>
                <w:sz w:val="22"/>
                <w:szCs w:val="22"/>
                <w:lang w:val="ru-RU" w:eastAsia="ru-RU"/>
              </w:rPr>
              <w:t>Parties</w:t>
            </w:r>
            <w:proofErr w:type="spellEnd"/>
          </w:p>
        </w:tc>
      </w:tr>
      <w:tr w:rsidR="00EF6BFF" w:rsidRPr="00F00484" w14:paraId="44ED6B7D" w14:textId="77777777" w:rsidTr="00EF6BFF">
        <w:tc>
          <w:tcPr>
            <w:tcW w:w="4676" w:type="dxa"/>
            <w:gridSpan w:val="2"/>
          </w:tcPr>
          <w:p w14:paraId="6140D77C" w14:textId="77777777" w:rsidR="00EF6BFF" w:rsidRPr="00F00484" w:rsidRDefault="00EF6BFF">
            <w:pPr>
              <w:spacing w:line="256" w:lineRule="auto"/>
              <w:ind w:left="360"/>
              <w:contextualSpacing/>
              <w:rPr>
                <w:rFonts w:ascii="Times New Roman" w:hAnsi="Times New Roman"/>
                <w:b/>
                <w:color w:val="000000"/>
                <w:sz w:val="22"/>
                <w:szCs w:val="22"/>
                <w:lang w:val="ru-RU" w:eastAsia="ru-RU"/>
              </w:rPr>
            </w:pPr>
          </w:p>
        </w:tc>
        <w:tc>
          <w:tcPr>
            <w:tcW w:w="4678" w:type="dxa"/>
            <w:gridSpan w:val="2"/>
          </w:tcPr>
          <w:p w14:paraId="0F9792F5" w14:textId="77777777" w:rsidR="00EF6BFF" w:rsidRPr="00F00484" w:rsidRDefault="00EF6BFF">
            <w:pPr>
              <w:jc w:val="center"/>
              <w:rPr>
                <w:rFonts w:ascii="Times New Roman" w:hAnsi="Times New Roman"/>
                <w:b/>
                <w:color w:val="000000"/>
                <w:sz w:val="22"/>
                <w:szCs w:val="22"/>
                <w:lang w:val="ru-RU" w:eastAsia="ru-RU"/>
              </w:rPr>
            </w:pPr>
          </w:p>
        </w:tc>
      </w:tr>
      <w:tr w:rsidR="00EF6BFF" w:rsidRPr="00F00484" w14:paraId="2988EFD7" w14:textId="77777777" w:rsidTr="00EF6BFF">
        <w:tc>
          <w:tcPr>
            <w:tcW w:w="4676" w:type="dxa"/>
            <w:gridSpan w:val="2"/>
            <w:hideMark/>
          </w:tcPr>
          <w:p w14:paraId="634173DF" w14:textId="77777777" w:rsidR="00EF6BFF" w:rsidRPr="00F00484" w:rsidRDefault="00EF6BFF">
            <w:pPr>
              <w:tabs>
                <w:tab w:val="left" w:pos="1574"/>
              </w:tabs>
              <w:jc w:val="both"/>
              <w:rPr>
                <w:rFonts w:ascii="Times New Roman" w:hAnsi="Times New Roman"/>
                <w:color w:val="000000"/>
                <w:sz w:val="22"/>
                <w:szCs w:val="22"/>
                <w:lang w:val="ru-RU" w:eastAsia="ru-RU"/>
              </w:rPr>
            </w:pPr>
            <w:r w:rsidRPr="00F00484">
              <w:rPr>
                <w:rFonts w:ascii="Times New Roman" w:hAnsi="Times New Roman"/>
                <w:color w:val="000000"/>
                <w:sz w:val="22"/>
                <w:szCs w:val="22"/>
                <w:lang w:val="ru-RU" w:eastAsia="ru-RU"/>
              </w:rPr>
              <w:t xml:space="preserve">3.1. Максимальная совокупная ответственность </w:t>
            </w:r>
            <w:r w:rsidRPr="00F00484">
              <w:rPr>
                <w:rFonts w:ascii="Times New Roman" w:hAnsi="Times New Roman"/>
                <w:b/>
                <w:sz w:val="22"/>
                <w:szCs w:val="22"/>
                <w:lang w:val="ru-RU" w:eastAsia="ru-RU"/>
              </w:rPr>
              <w:t>[.]</w:t>
            </w:r>
            <w:r w:rsidRPr="00F00484">
              <w:rPr>
                <w:rFonts w:ascii="Times New Roman" w:hAnsi="Times New Roman"/>
                <w:color w:val="000000"/>
                <w:sz w:val="22"/>
                <w:szCs w:val="22"/>
                <w:lang w:val="ru-RU" w:eastAsia="ru-RU"/>
              </w:rPr>
              <w:t>, если таковая имеется, перед Вами в любом вопросе, в отношении которого мы проинструктированы, составляет _________ («</w:t>
            </w:r>
            <w:r w:rsidRPr="00F00484">
              <w:rPr>
                <w:rFonts w:ascii="Times New Roman" w:hAnsi="Times New Roman"/>
                <w:b/>
                <w:color w:val="000000"/>
                <w:sz w:val="22"/>
                <w:szCs w:val="22"/>
                <w:lang w:val="ru-RU" w:eastAsia="ru-RU"/>
              </w:rPr>
              <w:t>Ограничение</w:t>
            </w:r>
            <w:r w:rsidRPr="00F00484">
              <w:rPr>
                <w:rFonts w:ascii="Times New Roman" w:hAnsi="Times New Roman"/>
                <w:color w:val="000000"/>
                <w:sz w:val="22"/>
                <w:szCs w:val="22"/>
                <w:lang w:val="ru-RU" w:eastAsia="ru-RU"/>
              </w:rPr>
              <w:t>»). Если Вы пожелаете изменить данное Ограничение, пожалуйста, сообщите нам в письменной форме, и мы с удовольствием обсудим с Вами этот вопрос.</w:t>
            </w:r>
          </w:p>
        </w:tc>
        <w:tc>
          <w:tcPr>
            <w:tcW w:w="4678" w:type="dxa"/>
            <w:gridSpan w:val="2"/>
          </w:tcPr>
          <w:p w14:paraId="61072D91" w14:textId="77777777" w:rsidR="00EF6BFF" w:rsidRPr="00F00484" w:rsidRDefault="00EF6BFF">
            <w:pPr>
              <w:rPr>
                <w:rFonts w:ascii="Times New Roman" w:hAnsi="Times New Roman"/>
                <w:sz w:val="22"/>
                <w:szCs w:val="22"/>
                <w:lang w:eastAsia="ru-RU"/>
              </w:rPr>
            </w:pPr>
            <w:r w:rsidRPr="00F00484">
              <w:rPr>
                <w:rFonts w:ascii="Times New Roman" w:hAnsi="Times New Roman"/>
                <w:color w:val="000000"/>
                <w:sz w:val="22"/>
                <w:szCs w:val="22"/>
                <w:lang w:eastAsia="ru-RU"/>
              </w:rPr>
              <w:t xml:space="preserve">3.1. </w:t>
            </w:r>
            <w:r w:rsidRPr="00F00484">
              <w:rPr>
                <w:rFonts w:ascii="Times New Roman" w:hAnsi="Times New Roman"/>
                <w:sz w:val="22"/>
                <w:szCs w:val="22"/>
                <w:lang w:eastAsia="ru-RU"/>
              </w:rPr>
              <w:t xml:space="preserve">Our financial liability to you arising from each engagement will not exceed </w:t>
            </w:r>
            <w:r w:rsidRPr="00F00484">
              <w:rPr>
                <w:rFonts w:ascii="Times New Roman" w:hAnsi="Times New Roman"/>
                <w:b/>
                <w:sz w:val="22"/>
                <w:szCs w:val="22"/>
                <w:lang w:eastAsia="ru-RU"/>
              </w:rPr>
              <w:t>[.]</w:t>
            </w:r>
            <w:r w:rsidRPr="00F00484">
              <w:rPr>
                <w:rFonts w:ascii="Times New Roman" w:hAnsi="Times New Roman"/>
                <w:sz w:val="22"/>
                <w:szCs w:val="22"/>
                <w:lang w:eastAsia="ru-RU"/>
              </w:rPr>
              <w:t xml:space="preserve">, or, if greater, three times the total fees (excluding applicable taxes and costs) invoiced and received by us for the engagement. Where we are liable to you and other third parties in respect of a matter, this limit of liability applies to all of you and represents our total liability to you and all such third parties for that matter. </w:t>
            </w:r>
          </w:p>
          <w:p w14:paraId="6B6C01AB" w14:textId="77777777" w:rsidR="00EF6BFF" w:rsidRPr="00F00484" w:rsidRDefault="00EF6BFF">
            <w:pPr>
              <w:jc w:val="both"/>
              <w:rPr>
                <w:rFonts w:ascii="Times New Roman" w:hAnsi="Times New Roman"/>
                <w:b/>
                <w:color w:val="000000"/>
                <w:sz w:val="22"/>
                <w:szCs w:val="22"/>
                <w:lang w:eastAsia="ru-RU"/>
              </w:rPr>
            </w:pPr>
          </w:p>
        </w:tc>
      </w:tr>
      <w:tr w:rsidR="00EF6BFF" w:rsidRPr="00F00484" w14:paraId="77CA0B9C" w14:textId="77777777" w:rsidTr="00EF6BFF">
        <w:tc>
          <w:tcPr>
            <w:tcW w:w="4676" w:type="dxa"/>
            <w:gridSpan w:val="2"/>
          </w:tcPr>
          <w:p w14:paraId="0565C22F" w14:textId="77777777" w:rsidR="00EF6BFF" w:rsidRPr="00F00484" w:rsidRDefault="00EF6BFF">
            <w:pPr>
              <w:rPr>
                <w:rFonts w:ascii="Times New Roman" w:hAnsi="Times New Roman"/>
                <w:b/>
                <w:color w:val="000000"/>
                <w:sz w:val="22"/>
                <w:szCs w:val="22"/>
                <w:lang w:eastAsia="ru-RU"/>
              </w:rPr>
            </w:pPr>
          </w:p>
        </w:tc>
        <w:tc>
          <w:tcPr>
            <w:tcW w:w="4678" w:type="dxa"/>
            <w:gridSpan w:val="2"/>
          </w:tcPr>
          <w:p w14:paraId="2BD72598" w14:textId="77777777" w:rsidR="00EF6BFF" w:rsidRPr="00F00484" w:rsidRDefault="00EF6BFF">
            <w:pPr>
              <w:jc w:val="center"/>
              <w:rPr>
                <w:rFonts w:ascii="Times New Roman" w:hAnsi="Times New Roman"/>
                <w:b/>
                <w:color w:val="000000"/>
                <w:sz w:val="22"/>
                <w:szCs w:val="22"/>
                <w:lang w:eastAsia="ru-RU"/>
              </w:rPr>
            </w:pPr>
          </w:p>
        </w:tc>
      </w:tr>
      <w:tr w:rsidR="00EF6BFF" w:rsidRPr="00F00484" w14:paraId="05F55C76" w14:textId="77777777" w:rsidTr="00EF6BFF">
        <w:tc>
          <w:tcPr>
            <w:tcW w:w="4676" w:type="dxa"/>
            <w:gridSpan w:val="2"/>
            <w:hideMark/>
          </w:tcPr>
          <w:p w14:paraId="1D2C663F" w14:textId="77777777" w:rsidR="00EF6BFF" w:rsidRPr="00F00484" w:rsidRDefault="00EF6BFF" w:rsidP="00AA7569">
            <w:pPr>
              <w:numPr>
                <w:ilvl w:val="0"/>
                <w:numId w:val="14"/>
              </w:numPr>
              <w:contextualSpacing/>
              <w:jc w:val="center"/>
              <w:rPr>
                <w:rFonts w:ascii="Times New Roman" w:hAnsi="Times New Roman"/>
                <w:b/>
                <w:color w:val="000000"/>
                <w:sz w:val="22"/>
                <w:szCs w:val="22"/>
                <w:lang w:val="ru-RU" w:eastAsia="ru-RU"/>
              </w:rPr>
            </w:pPr>
            <w:r w:rsidRPr="00F00484">
              <w:rPr>
                <w:rFonts w:ascii="Times New Roman" w:hAnsi="Times New Roman"/>
                <w:b/>
                <w:bCs/>
                <w:color w:val="000000"/>
                <w:sz w:val="22"/>
                <w:szCs w:val="22"/>
                <w:lang w:val="ru-RU" w:eastAsia="ru-RU"/>
              </w:rPr>
              <w:t>Рассмотрение споров</w:t>
            </w:r>
          </w:p>
        </w:tc>
        <w:tc>
          <w:tcPr>
            <w:tcW w:w="4678" w:type="dxa"/>
            <w:gridSpan w:val="2"/>
            <w:hideMark/>
          </w:tcPr>
          <w:p w14:paraId="4B5B3B0E" w14:textId="77777777" w:rsidR="00EF6BFF" w:rsidRPr="00F00484" w:rsidRDefault="00EF6BFF">
            <w:pPr>
              <w:jc w:val="center"/>
              <w:rPr>
                <w:rFonts w:ascii="Times New Roman" w:hAnsi="Times New Roman"/>
                <w:b/>
                <w:color w:val="000000"/>
                <w:sz w:val="22"/>
                <w:szCs w:val="22"/>
                <w:lang w:val="ru-RU" w:eastAsia="ru-RU"/>
              </w:rPr>
            </w:pPr>
            <w:r w:rsidRPr="00F00484">
              <w:rPr>
                <w:rFonts w:ascii="Times New Roman" w:hAnsi="Times New Roman"/>
                <w:b/>
                <w:color w:val="000000"/>
                <w:sz w:val="22"/>
                <w:szCs w:val="22"/>
                <w:lang w:val="ru-RU" w:eastAsia="ru-RU"/>
              </w:rPr>
              <w:t xml:space="preserve">4.   </w:t>
            </w:r>
            <w:proofErr w:type="spellStart"/>
            <w:r w:rsidRPr="00F00484">
              <w:rPr>
                <w:rFonts w:ascii="Times New Roman" w:hAnsi="Times New Roman"/>
                <w:b/>
                <w:color w:val="000000"/>
                <w:sz w:val="22"/>
                <w:szCs w:val="22"/>
                <w:lang w:val="ru-RU" w:eastAsia="ru-RU"/>
              </w:rPr>
              <w:t>Settlement</w:t>
            </w:r>
            <w:proofErr w:type="spellEnd"/>
            <w:r w:rsidRPr="00F00484">
              <w:rPr>
                <w:rFonts w:ascii="Times New Roman" w:hAnsi="Times New Roman"/>
                <w:b/>
                <w:color w:val="000000"/>
                <w:sz w:val="22"/>
                <w:szCs w:val="22"/>
                <w:lang w:val="ru-RU" w:eastAsia="ru-RU"/>
              </w:rPr>
              <w:t xml:space="preserve"> </w:t>
            </w:r>
            <w:proofErr w:type="spellStart"/>
            <w:r w:rsidRPr="00F00484">
              <w:rPr>
                <w:rFonts w:ascii="Times New Roman" w:hAnsi="Times New Roman"/>
                <w:b/>
                <w:color w:val="000000"/>
                <w:sz w:val="22"/>
                <w:szCs w:val="22"/>
                <w:lang w:val="ru-RU" w:eastAsia="ru-RU"/>
              </w:rPr>
              <w:t>of</w:t>
            </w:r>
            <w:proofErr w:type="spellEnd"/>
            <w:r w:rsidRPr="00F00484">
              <w:rPr>
                <w:rFonts w:ascii="Times New Roman" w:hAnsi="Times New Roman"/>
                <w:b/>
                <w:color w:val="000000"/>
                <w:sz w:val="22"/>
                <w:szCs w:val="22"/>
                <w:lang w:val="ru-RU" w:eastAsia="ru-RU"/>
              </w:rPr>
              <w:t xml:space="preserve"> </w:t>
            </w:r>
            <w:proofErr w:type="spellStart"/>
            <w:r w:rsidRPr="00F00484">
              <w:rPr>
                <w:rFonts w:ascii="Times New Roman" w:hAnsi="Times New Roman"/>
                <w:b/>
                <w:color w:val="000000"/>
                <w:sz w:val="22"/>
                <w:szCs w:val="22"/>
                <w:lang w:val="ru-RU" w:eastAsia="ru-RU"/>
              </w:rPr>
              <w:t>disputes</w:t>
            </w:r>
            <w:proofErr w:type="spellEnd"/>
          </w:p>
        </w:tc>
      </w:tr>
      <w:tr w:rsidR="00EF6BFF" w:rsidRPr="00F00484" w14:paraId="0A0D6E6E" w14:textId="77777777" w:rsidTr="00EF6BFF">
        <w:tc>
          <w:tcPr>
            <w:tcW w:w="4676" w:type="dxa"/>
            <w:gridSpan w:val="2"/>
          </w:tcPr>
          <w:p w14:paraId="30E8BC36" w14:textId="77777777" w:rsidR="00EF6BFF" w:rsidRPr="00F00484" w:rsidRDefault="00EF6BFF">
            <w:pPr>
              <w:spacing w:line="256" w:lineRule="auto"/>
              <w:ind w:left="360"/>
              <w:contextualSpacing/>
              <w:rPr>
                <w:rFonts w:ascii="Times New Roman" w:hAnsi="Times New Roman"/>
                <w:b/>
                <w:color w:val="000000"/>
                <w:sz w:val="22"/>
                <w:szCs w:val="22"/>
                <w:lang w:val="ru-RU" w:eastAsia="ru-RU"/>
              </w:rPr>
            </w:pPr>
          </w:p>
        </w:tc>
        <w:tc>
          <w:tcPr>
            <w:tcW w:w="4678" w:type="dxa"/>
            <w:gridSpan w:val="2"/>
          </w:tcPr>
          <w:p w14:paraId="6B8936EF" w14:textId="77777777" w:rsidR="00EF6BFF" w:rsidRPr="00F00484" w:rsidRDefault="00EF6BFF">
            <w:pPr>
              <w:jc w:val="center"/>
              <w:rPr>
                <w:rFonts w:ascii="Times New Roman" w:hAnsi="Times New Roman"/>
                <w:b/>
                <w:color w:val="000000"/>
                <w:sz w:val="22"/>
                <w:szCs w:val="22"/>
                <w:lang w:val="ru-RU" w:eastAsia="ru-RU"/>
              </w:rPr>
            </w:pPr>
          </w:p>
        </w:tc>
      </w:tr>
      <w:tr w:rsidR="00EF6BFF" w:rsidRPr="00F00484" w14:paraId="31D6C702" w14:textId="77777777" w:rsidTr="00EF6BFF">
        <w:tc>
          <w:tcPr>
            <w:tcW w:w="4676" w:type="dxa"/>
            <w:gridSpan w:val="2"/>
            <w:hideMark/>
          </w:tcPr>
          <w:p w14:paraId="40523253" w14:textId="77777777" w:rsidR="00EF6BFF" w:rsidRPr="00F00484" w:rsidRDefault="00EF6BFF">
            <w:pPr>
              <w:jc w:val="both"/>
              <w:rPr>
                <w:rFonts w:ascii="Times New Roman" w:hAnsi="Times New Roman"/>
                <w:b/>
                <w:color w:val="000000"/>
                <w:sz w:val="22"/>
                <w:szCs w:val="22"/>
                <w:lang w:val="ru-RU" w:eastAsia="ru-RU"/>
              </w:rPr>
            </w:pPr>
            <w:r w:rsidRPr="00F00484">
              <w:rPr>
                <w:rFonts w:ascii="Times New Roman" w:hAnsi="Times New Roman"/>
                <w:color w:val="000000"/>
                <w:sz w:val="22"/>
                <w:szCs w:val="22"/>
                <w:lang w:val="ru-RU" w:eastAsia="ru-RU"/>
              </w:rPr>
              <w:t>4.1.</w:t>
            </w:r>
            <w:r w:rsidRPr="00F00484">
              <w:rPr>
                <w:rFonts w:ascii="Times New Roman" w:hAnsi="Times New Roman"/>
                <w:b/>
                <w:color w:val="000000"/>
                <w:sz w:val="22"/>
                <w:szCs w:val="22"/>
                <w:lang w:val="ru-RU" w:eastAsia="ru-RU"/>
              </w:rPr>
              <w:t xml:space="preserve"> </w:t>
            </w:r>
            <w:r w:rsidRPr="00F00484">
              <w:rPr>
                <w:rFonts w:ascii="Times New Roman" w:hAnsi="Times New Roman"/>
                <w:color w:val="000000"/>
                <w:sz w:val="22"/>
                <w:szCs w:val="22"/>
                <w:lang w:val="ru-RU" w:eastAsia="ru-RU"/>
              </w:rPr>
              <w:t>Все споры и разногласия, вытекающие из настоящего Соглашения, разрешаются путем переговоров.</w:t>
            </w:r>
          </w:p>
        </w:tc>
        <w:tc>
          <w:tcPr>
            <w:tcW w:w="4678" w:type="dxa"/>
            <w:gridSpan w:val="2"/>
            <w:hideMark/>
          </w:tcPr>
          <w:p w14:paraId="2C61751E" w14:textId="77777777" w:rsidR="00EF6BFF" w:rsidRPr="00F00484" w:rsidRDefault="00EF6BFF">
            <w:pPr>
              <w:jc w:val="both"/>
              <w:rPr>
                <w:rFonts w:ascii="Times New Roman" w:hAnsi="Times New Roman"/>
                <w:b/>
                <w:color w:val="000000"/>
                <w:sz w:val="22"/>
                <w:szCs w:val="22"/>
                <w:lang w:eastAsia="ru-RU"/>
              </w:rPr>
            </w:pPr>
            <w:r w:rsidRPr="00F00484">
              <w:rPr>
                <w:rFonts w:ascii="Times New Roman" w:hAnsi="Times New Roman"/>
                <w:color w:val="000000"/>
                <w:sz w:val="22"/>
                <w:szCs w:val="22"/>
                <w:lang w:eastAsia="ru-RU"/>
              </w:rPr>
              <w:t>4.1. All disputes and disagreements, which may arise from this Agreement, the Parties shall resolve by means of negotiations.</w:t>
            </w:r>
          </w:p>
        </w:tc>
      </w:tr>
      <w:tr w:rsidR="00EF6BFF" w:rsidRPr="00F00484" w14:paraId="43BBD19A" w14:textId="77777777" w:rsidTr="00EF6BFF">
        <w:tc>
          <w:tcPr>
            <w:tcW w:w="4676" w:type="dxa"/>
            <w:gridSpan w:val="2"/>
          </w:tcPr>
          <w:p w14:paraId="179D59AB" w14:textId="77777777" w:rsidR="00EF6BFF" w:rsidRPr="00F00484" w:rsidRDefault="00EF6BFF">
            <w:pPr>
              <w:spacing w:line="256" w:lineRule="auto"/>
              <w:ind w:left="360"/>
              <w:contextualSpacing/>
              <w:jc w:val="both"/>
              <w:rPr>
                <w:rFonts w:ascii="Times New Roman" w:hAnsi="Times New Roman"/>
                <w:b/>
                <w:color w:val="000000"/>
                <w:sz w:val="22"/>
                <w:szCs w:val="22"/>
                <w:lang w:eastAsia="ru-RU"/>
              </w:rPr>
            </w:pPr>
          </w:p>
        </w:tc>
        <w:tc>
          <w:tcPr>
            <w:tcW w:w="4678" w:type="dxa"/>
            <w:gridSpan w:val="2"/>
          </w:tcPr>
          <w:p w14:paraId="0A85A29B" w14:textId="77777777" w:rsidR="00EF6BFF" w:rsidRPr="00F00484" w:rsidRDefault="00EF6BFF">
            <w:pPr>
              <w:jc w:val="both"/>
              <w:rPr>
                <w:rFonts w:ascii="Times New Roman" w:hAnsi="Times New Roman"/>
                <w:b/>
                <w:color w:val="000000"/>
                <w:sz w:val="22"/>
                <w:szCs w:val="22"/>
                <w:lang w:eastAsia="ru-RU"/>
              </w:rPr>
            </w:pPr>
          </w:p>
        </w:tc>
      </w:tr>
      <w:tr w:rsidR="00EF6BFF" w:rsidRPr="00F00484" w14:paraId="13F27E23" w14:textId="77777777" w:rsidTr="00EF6BFF">
        <w:tc>
          <w:tcPr>
            <w:tcW w:w="4676" w:type="dxa"/>
            <w:gridSpan w:val="2"/>
            <w:hideMark/>
          </w:tcPr>
          <w:p w14:paraId="1764CAC1" w14:textId="77777777" w:rsidR="00EF6BFF" w:rsidRPr="00F00484" w:rsidRDefault="00EF6BFF">
            <w:pPr>
              <w:jc w:val="both"/>
              <w:rPr>
                <w:rFonts w:ascii="Times New Roman" w:hAnsi="Times New Roman"/>
                <w:b/>
                <w:color w:val="000000"/>
                <w:sz w:val="22"/>
                <w:szCs w:val="22"/>
                <w:lang w:val="ru-RU" w:eastAsia="ru-RU"/>
              </w:rPr>
            </w:pPr>
            <w:r w:rsidRPr="00F00484">
              <w:rPr>
                <w:rFonts w:ascii="Times New Roman" w:hAnsi="Times New Roman"/>
                <w:color w:val="000000"/>
                <w:sz w:val="22"/>
                <w:szCs w:val="22"/>
                <w:lang w:val="ru-RU" w:eastAsia="ru-RU"/>
              </w:rPr>
              <w:t>4.2. Претензионный порядок урегулирования споров для сторон настоящего Соглашения является обязательным. Сторона, получившая претензию, должна дать ответ в течение 30 (тридцати) дней с момента ее получения.</w:t>
            </w:r>
          </w:p>
        </w:tc>
        <w:tc>
          <w:tcPr>
            <w:tcW w:w="4678" w:type="dxa"/>
            <w:gridSpan w:val="2"/>
          </w:tcPr>
          <w:p w14:paraId="10C2FE5F" w14:textId="77777777" w:rsidR="00EF6BFF" w:rsidRPr="00F00484" w:rsidRDefault="00EF6BFF">
            <w:pPr>
              <w:jc w:val="both"/>
              <w:rPr>
                <w:rFonts w:ascii="Times New Roman" w:hAnsi="Times New Roman"/>
                <w:b/>
                <w:color w:val="000000"/>
                <w:sz w:val="22"/>
                <w:szCs w:val="22"/>
                <w:lang w:eastAsia="ru-RU"/>
              </w:rPr>
            </w:pPr>
            <w:r w:rsidRPr="00F00484">
              <w:rPr>
                <w:rFonts w:ascii="Times New Roman" w:hAnsi="Times New Roman"/>
                <w:color w:val="000000"/>
                <w:sz w:val="22"/>
                <w:szCs w:val="22"/>
                <w:lang w:eastAsia="ru-RU"/>
              </w:rPr>
              <w:t>4.2. The procedure of extrajudicial settlement of claims is obligatory for both Parties. The Party receiving the claim shall be required to give its feedback within 30 (thirty) days from the moment of receiving the claim.</w:t>
            </w:r>
          </w:p>
          <w:p w14:paraId="23A53517" w14:textId="77777777" w:rsidR="00EF6BFF" w:rsidRPr="00F00484" w:rsidRDefault="00EF6BFF">
            <w:pPr>
              <w:jc w:val="both"/>
              <w:rPr>
                <w:rFonts w:ascii="Times New Roman" w:hAnsi="Times New Roman"/>
                <w:sz w:val="22"/>
                <w:szCs w:val="22"/>
                <w:lang w:eastAsia="ru-RU"/>
              </w:rPr>
            </w:pPr>
          </w:p>
        </w:tc>
      </w:tr>
      <w:tr w:rsidR="00EF6BFF" w:rsidRPr="00F00484" w14:paraId="598414D2" w14:textId="77777777" w:rsidTr="00EF6BFF">
        <w:tc>
          <w:tcPr>
            <w:tcW w:w="4676" w:type="dxa"/>
            <w:gridSpan w:val="2"/>
            <w:hideMark/>
          </w:tcPr>
          <w:p w14:paraId="58DDC2D4" w14:textId="77777777" w:rsidR="00EF6BFF" w:rsidRPr="00F00484" w:rsidRDefault="00EF6BFF">
            <w:pPr>
              <w:jc w:val="both"/>
              <w:rPr>
                <w:rFonts w:ascii="Times New Roman" w:hAnsi="Times New Roman"/>
                <w:b/>
                <w:color w:val="000000"/>
                <w:sz w:val="22"/>
                <w:szCs w:val="22"/>
                <w:lang w:val="ru-RU" w:eastAsia="ru-RU"/>
              </w:rPr>
            </w:pPr>
            <w:r w:rsidRPr="00F00484">
              <w:rPr>
                <w:rFonts w:ascii="Times New Roman" w:hAnsi="Times New Roman"/>
                <w:color w:val="000000"/>
                <w:sz w:val="22"/>
                <w:szCs w:val="22"/>
                <w:lang w:val="ru-RU" w:eastAsia="ru-RU"/>
              </w:rPr>
              <w:t xml:space="preserve">4.3. В случае невозможности разрешения споров путем переговоров, стороны передают их на рассмотрение в Ташкентский </w:t>
            </w:r>
            <w:r w:rsidRPr="00F00484">
              <w:rPr>
                <w:rFonts w:ascii="Times New Roman" w:hAnsi="Times New Roman"/>
                <w:color w:val="000000"/>
                <w:sz w:val="22"/>
                <w:szCs w:val="22"/>
                <w:lang w:val="ru-RU" w:eastAsia="ru-RU"/>
              </w:rPr>
              <w:lastRenderedPageBreak/>
              <w:t>Межрайонный экономический суд, и спор разрешается в соответствии с действующим законодательством Республики Узбекистан.</w:t>
            </w:r>
          </w:p>
        </w:tc>
        <w:tc>
          <w:tcPr>
            <w:tcW w:w="4678" w:type="dxa"/>
            <w:gridSpan w:val="2"/>
            <w:hideMark/>
          </w:tcPr>
          <w:p w14:paraId="4E882F1C" w14:textId="77777777" w:rsidR="00EF6BFF" w:rsidRPr="00F00484" w:rsidRDefault="00EF6BFF">
            <w:pPr>
              <w:tabs>
                <w:tab w:val="left" w:pos="1741"/>
              </w:tabs>
              <w:jc w:val="both"/>
              <w:rPr>
                <w:rFonts w:ascii="Times New Roman" w:hAnsi="Times New Roman"/>
                <w:b/>
                <w:color w:val="000000"/>
                <w:sz w:val="22"/>
                <w:szCs w:val="22"/>
                <w:lang w:eastAsia="ru-RU"/>
              </w:rPr>
            </w:pPr>
            <w:r w:rsidRPr="00F00484">
              <w:rPr>
                <w:rFonts w:ascii="Times New Roman" w:hAnsi="Times New Roman"/>
                <w:color w:val="000000"/>
                <w:sz w:val="22"/>
                <w:szCs w:val="22"/>
                <w:lang w:eastAsia="ru-RU"/>
              </w:rPr>
              <w:lastRenderedPageBreak/>
              <w:t>4.3.</w:t>
            </w:r>
            <w:r w:rsidRPr="00F00484">
              <w:rPr>
                <w:rFonts w:ascii="Times New Roman" w:hAnsi="Times New Roman"/>
                <w:b/>
                <w:color w:val="000000"/>
                <w:sz w:val="22"/>
                <w:szCs w:val="22"/>
                <w:lang w:eastAsia="ru-RU"/>
              </w:rPr>
              <w:t xml:space="preserve"> </w:t>
            </w:r>
            <w:r w:rsidRPr="00F00484">
              <w:rPr>
                <w:rFonts w:ascii="Times New Roman" w:hAnsi="Times New Roman"/>
                <w:color w:val="000000"/>
                <w:sz w:val="22"/>
                <w:szCs w:val="22"/>
                <w:lang w:eastAsia="ru-RU"/>
              </w:rPr>
              <w:t xml:space="preserve">If it is deemed impossible to resolve the disputes by means of negotiations, the Parties shall </w:t>
            </w:r>
            <w:r w:rsidRPr="00F00484">
              <w:rPr>
                <w:rFonts w:ascii="Times New Roman" w:hAnsi="Times New Roman"/>
                <w:color w:val="000000"/>
                <w:sz w:val="22"/>
                <w:szCs w:val="22"/>
                <w:lang w:eastAsia="ru-RU"/>
              </w:rPr>
              <w:lastRenderedPageBreak/>
              <w:t xml:space="preserve">file a suit to </w:t>
            </w:r>
            <w:r w:rsidRPr="00F00484">
              <w:rPr>
                <w:rFonts w:ascii="Times New Roman" w:hAnsi="Times New Roman"/>
                <w:b/>
                <w:bCs/>
                <w:color w:val="000000"/>
                <w:sz w:val="22"/>
                <w:szCs w:val="22"/>
                <w:lang w:eastAsia="ru-RU"/>
              </w:rPr>
              <w:t>[.]</w:t>
            </w:r>
            <w:r w:rsidRPr="00F00484">
              <w:rPr>
                <w:rFonts w:ascii="Times New Roman" w:hAnsi="Times New Roman"/>
                <w:color w:val="000000"/>
                <w:sz w:val="22"/>
                <w:szCs w:val="22"/>
                <w:lang w:eastAsia="ru-RU"/>
              </w:rPr>
              <w:t xml:space="preserve"> and the dispute shall be settled under applicable legislation of the </w:t>
            </w:r>
            <w:r w:rsidRPr="00F00484">
              <w:rPr>
                <w:rFonts w:ascii="Times New Roman" w:hAnsi="Times New Roman"/>
                <w:b/>
                <w:bCs/>
                <w:color w:val="000000"/>
                <w:sz w:val="22"/>
                <w:szCs w:val="22"/>
                <w:lang w:eastAsia="ru-RU"/>
              </w:rPr>
              <w:t>[.]</w:t>
            </w:r>
            <w:r w:rsidRPr="00F00484">
              <w:rPr>
                <w:rFonts w:ascii="Times New Roman" w:hAnsi="Times New Roman"/>
                <w:color w:val="000000"/>
                <w:sz w:val="22"/>
                <w:szCs w:val="22"/>
                <w:lang w:eastAsia="ru-RU"/>
              </w:rPr>
              <w:t>.</w:t>
            </w:r>
          </w:p>
        </w:tc>
      </w:tr>
      <w:tr w:rsidR="00EF6BFF" w:rsidRPr="00F00484" w14:paraId="40EA9315" w14:textId="77777777" w:rsidTr="00EF6BFF">
        <w:tc>
          <w:tcPr>
            <w:tcW w:w="4676" w:type="dxa"/>
            <w:gridSpan w:val="2"/>
          </w:tcPr>
          <w:p w14:paraId="3B1F995A" w14:textId="77777777" w:rsidR="00EF6BFF" w:rsidRPr="00F00484" w:rsidRDefault="00EF6BFF">
            <w:pPr>
              <w:spacing w:line="256" w:lineRule="auto"/>
              <w:ind w:left="360"/>
              <w:contextualSpacing/>
              <w:rPr>
                <w:rFonts w:ascii="Times New Roman" w:hAnsi="Times New Roman"/>
                <w:b/>
                <w:color w:val="000000"/>
                <w:sz w:val="22"/>
                <w:szCs w:val="22"/>
                <w:lang w:eastAsia="ru-RU"/>
              </w:rPr>
            </w:pPr>
          </w:p>
        </w:tc>
        <w:tc>
          <w:tcPr>
            <w:tcW w:w="4678" w:type="dxa"/>
            <w:gridSpan w:val="2"/>
          </w:tcPr>
          <w:p w14:paraId="464ADC19" w14:textId="77777777" w:rsidR="00EF6BFF" w:rsidRPr="00F00484" w:rsidRDefault="00EF6BFF">
            <w:pPr>
              <w:jc w:val="center"/>
              <w:rPr>
                <w:rFonts w:ascii="Times New Roman" w:hAnsi="Times New Roman"/>
                <w:b/>
                <w:color w:val="000000"/>
                <w:sz w:val="22"/>
                <w:szCs w:val="22"/>
                <w:lang w:eastAsia="ru-RU"/>
              </w:rPr>
            </w:pPr>
          </w:p>
        </w:tc>
      </w:tr>
      <w:tr w:rsidR="00EF6BFF" w:rsidRPr="00F00484" w14:paraId="60756A88" w14:textId="77777777" w:rsidTr="00EF6BFF">
        <w:tc>
          <w:tcPr>
            <w:tcW w:w="4676" w:type="dxa"/>
            <w:gridSpan w:val="2"/>
            <w:hideMark/>
          </w:tcPr>
          <w:p w14:paraId="02196AF8" w14:textId="77777777" w:rsidR="00EF6BFF" w:rsidRPr="00F00484" w:rsidRDefault="00EF6BFF" w:rsidP="00AA7569">
            <w:pPr>
              <w:numPr>
                <w:ilvl w:val="0"/>
                <w:numId w:val="14"/>
              </w:numPr>
              <w:contextualSpacing/>
              <w:jc w:val="center"/>
              <w:rPr>
                <w:rFonts w:ascii="Times New Roman" w:hAnsi="Times New Roman"/>
                <w:b/>
                <w:color w:val="000000"/>
                <w:sz w:val="22"/>
                <w:szCs w:val="22"/>
                <w:lang w:val="ru-RU" w:eastAsia="ru-RU"/>
              </w:rPr>
            </w:pPr>
            <w:r w:rsidRPr="00F00484">
              <w:rPr>
                <w:rFonts w:ascii="Times New Roman" w:hAnsi="Times New Roman"/>
                <w:b/>
                <w:color w:val="000000"/>
                <w:sz w:val="22"/>
                <w:szCs w:val="22"/>
                <w:lang w:val="ru-RU" w:eastAsia="ru-RU"/>
              </w:rPr>
              <w:t>Связь</w:t>
            </w:r>
          </w:p>
        </w:tc>
        <w:tc>
          <w:tcPr>
            <w:tcW w:w="4678" w:type="dxa"/>
            <w:gridSpan w:val="2"/>
            <w:hideMark/>
          </w:tcPr>
          <w:p w14:paraId="24295382" w14:textId="77777777" w:rsidR="00EF6BFF" w:rsidRPr="00F00484" w:rsidRDefault="00EF6BFF" w:rsidP="00AA7569">
            <w:pPr>
              <w:numPr>
                <w:ilvl w:val="0"/>
                <w:numId w:val="16"/>
              </w:numPr>
              <w:jc w:val="center"/>
              <w:rPr>
                <w:rFonts w:ascii="Times New Roman" w:hAnsi="Times New Roman"/>
                <w:b/>
                <w:color w:val="000000"/>
                <w:sz w:val="22"/>
                <w:szCs w:val="22"/>
                <w:lang w:val="ru-RU" w:eastAsia="ru-RU"/>
              </w:rPr>
            </w:pPr>
            <w:r w:rsidRPr="00F00484">
              <w:rPr>
                <w:rFonts w:ascii="Times New Roman" w:hAnsi="Times New Roman"/>
                <w:b/>
                <w:color w:val="000000"/>
                <w:sz w:val="22"/>
                <w:szCs w:val="22"/>
                <w:lang w:val="ru-RU" w:eastAsia="ru-RU"/>
              </w:rPr>
              <w:t>Communication</w:t>
            </w:r>
          </w:p>
        </w:tc>
      </w:tr>
      <w:tr w:rsidR="00EF6BFF" w:rsidRPr="00F00484" w14:paraId="4A189CEB" w14:textId="77777777" w:rsidTr="00EF6BFF">
        <w:tc>
          <w:tcPr>
            <w:tcW w:w="4676" w:type="dxa"/>
            <w:gridSpan w:val="2"/>
          </w:tcPr>
          <w:p w14:paraId="1384DF1E" w14:textId="77777777" w:rsidR="00EF6BFF" w:rsidRPr="00F00484" w:rsidRDefault="00EF6BFF">
            <w:pPr>
              <w:spacing w:line="256" w:lineRule="auto"/>
              <w:ind w:left="360"/>
              <w:contextualSpacing/>
              <w:rPr>
                <w:rFonts w:ascii="Times New Roman" w:hAnsi="Times New Roman"/>
                <w:b/>
                <w:color w:val="000000"/>
                <w:sz w:val="22"/>
                <w:szCs w:val="22"/>
                <w:lang w:val="ru-RU" w:eastAsia="ru-RU"/>
              </w:rPr>
            </w:pPr>
          </w:p>
        </w:tc>
        <w:tc>
          <w:tcPr>
            <w:tcW w:w="4678" w:type="dxa"/>
            <w:gridSpan w:val="2"/>
          </w:tcPr>
          <w:p w14:paraId="6B70311A" w14:textId="77777777" w:rsidR="00EF6BFF" w:rsidRPr="00F00484" w:rsidRDefault="00EF6BFF">
            <w:pPr>
              <w:spacing w:line="256" w:lineRule="auto"/>
              <w:ind w:left="720"/>
              <w:contextualSpacing/>
              <w:rPr>
                <w:rFonts w:ascii="Times New Roman" w:hAnsi="Times New Roman"/>
                <w:b/>
                <w:color w:val="000000"/>
                <w:sz w:val="22"/>
                <w:szCs w:val="22"/>
                <w:lang w:val="ru-RU" w:eastAsia="ru-RU"/>
              </w:rPr>
            </w:pPr>
          </w:p>
        </w:tc>
      </w:tr>
      <w:tr w:rsidR="00EF6BFF" w:rsidRPr="00F00484" w14:paraId="4CDFF7EE" w14:textId="77777777" w:rsidTr="00EF6BFF">
        <w:trPr>
          <w:trHeight w:val="1579"/>
        </w:trPr>
        <w:tc>
          <w:tcPr>
            <w:tcW w:w="4676" w:type="dxa"/>
            <w:gridSpan w:val="2"/>
            <w:hideMark/>
          </w:tcPr>
          <w:p w14:paraId="2D48C18F" w14:textId="77777777" w:rsidR="00EF6BFF" w:rsidRPr="00F00484" w:rsidRDefault="00EF6BFF">
            <w:pPr>
              <w:jc w:val="both"/>
              <w:rPr>
                <w:rFonts w:ascii="Times New Roman" w:hAnsi="Times New Roman"/>
                <w:color w:val="000000"/>
                <w:sz w:val="22"/>
                <w:szCs w:val="22"/>
                <w:lang w:val="ru-RU" w:eastAsia="ru-RU"/>
              </w:rPr>
            </w:pPr>
            <w:r w:rsidRPr="00F00484">
              <w:rPr>
                <w:rFonts w:ascii="Times New Roman" w:hAnsi="Times New Roman"/>
                <w:color w:val="000000"/>
                <w:sz w:val="22"/>
                <w:szCs w:val="22"/>
                <w:lang w:val="ru-RU" w:eastAsia="ru-RU"/>
              </w:rPr>
              <w:t xml:space="preserve">5.1. </w:t>
            </w:r>
            <w:r w:rsidRPr="00F00484">
              <w:rPr>
                <w:rFonts w:ascii="Times New Roman" w:hAnsi="Times New Roman"/>
                <w:b/>
                <w:sz w:val="22"/>
                <w:szCs w:val="22"/>
                <w:lang w:val="ru-RU" w:eastAsia="ru-RU"/>
              </w:rPr>
              <w:t>[.]</w:t>
            </w:r>
            <w:r w:rsidRPr="00F00484">
              <w:rPr>
                <w:rFonts w:ascii="Times New Roman" w:hAnsi="Times New Roman"/>
                <w:color w:val="000000"/>
                <w:sz w:val="22"/>
                <w:szCs w:val="22"/>
                <w:lang w:val="ru-RU" w:eastAsia="ru-RU"/>
              </w:rPr>
              <w:t xml:space="preserve"> имеет право связываться с Вами и отправлять все уведомления и другие документы Вам по почте, электронной почте или факсимиле, используя приведенные ниже контактные данные до тех пор, пока Вы не предоставите письменное уведомление об обратном.</w:t>
            </w:r>
          </w:p>
        </w:tc>
        <w:tc>
          <w:tcPr>
            <w:tcW w:w="4678" w:type="dxa"/>
            <w:gridSpan w:val="2"/>
            <w:hideMark/>
          </w:tcPr>
          <w:p w14:paraId="5B364AC9" w14:textId="77777777" w:rsidR="00EF6BFF" w:rsidRPr="00F00484" w:rsidRDefault="00EF6BFF">
            <w:pPr>
              <w:jc w:val="both"/>
              <w:rPr>
                <w:rFonts w:ascii="Times New Roman" w:hAnsi="Times New Roman"/>
                <w:color w:val="000000"/>
                <w:sz w:val="22"/>
                <w:szCs w:val="22"/>
                <w:lang w:eastAsia="ru-RU"/>
              </w:rPr>
            </w:pPr>
            <w:r w:rsidRPr="00F00484">
              <w:rPr>
                <w:rFonts w:ascii="Times New Roman" w:hAnsi="Times New Roman"/>
                <w:color w:val="000000"/>
                <w:sz w:val="22"/>
                <w:szCs w:val="22"/>
                <w:lang w:eastAsia="ru-RU"/>
              </w:rPr>
              <w:t xml:space="preserve">5.1. </w:t>
            </w:r>
            <w:r w:rsidRPr="00F00484">
              <w:rPr>
                <w:rFonts w:ascii="Times New Roman" w:hAnsi="Times New Roman"/>
                <w:b/>
                <w:sz w:val="22"/>
                <w:szCs w:val="22"/>
                <w:lang w:eastAsia="ru-RU"/>
              </w:rPr>
              <w:t>[.]</w:t>
            </w:r>
            <w:r w:rsidRPr="00F00484">
              <w:rPr>
                <w:rFonts w:ascii="Times New Roman" w:hAnsi="Times New Roman"/>
                <w:color w:val="000000"/>
                <w:sz w:val="22"/>
                <w:szCs w:val="22"/>
                <w:lang w:eastAsia="ru-RU"/>
              </w:rPr>
              <w:t xml:space="preserve"> is authorized to correspond with you and to send all notices and other documents to you by post, e-mail or facsimile, using the contact details set out below until such time as you provide written notice to the contrary.</w:t>
            </w:r>
          </w:p>
        </w:tc>
      </w:tr>
      <w:tr w:rsidR="00EF6BFF" w:rsidRPr="00F00484" w14:paraId="18DF8583" w14:textId="77777777" w:rsidTr="00EF6BFF">
        <w:tc>
          <w:tcPr>
            <w:tcW w:w="4676" w:type="dxa"/>
            <w:gridSpan w:val="2"/>
          </w:tcPr>
          <w:p w14:paraId="4737496A" w14:textId="77777777" w:rsidR="00EF6BFF" w:rsidRPr="00F00484" w:rsidRDefault="00EF6BFF">
            <w:pPr>
              <w:jc w:val="both"/>
              <w:rPr>
                <w:rFonts w:ascii="Times New Roman" w:hAnsi="Times New Roman"/>
                <w:sz w:val="22"/>
                <w:szCs w:val="22"/>
                <w:lang w:val="ru-RU" w:eastAsia="ru-RU"/>
              </w:rPr>
            </w:pPr>
            <w:r w:rsidRPr="00F00484">
              <w:rPr>
                <w:rFonts w:ascii="Times New Roman" w:hAnsi="Times New Roman"/>
                <w:color w:val="000000"/>
                <w:sz w:val="22"/>
                <w:szCs w:val="22"/>
                <w:lang w:val="ru-RU" w:eastAsia="ru-RU"/>
              </w:rPr>
              <w:t xml:space="preserve">Адрес: </w:t>
            </w:r>
          </w:p>
          <w:p w14:paraId="2F084D30" w14:textId="77777777" w:rsidR="00EF6BFF" w:rsidRPr="00F00484" w:rsidRDefault="00EF6BFF">
            <w:pPr>
              <w:rPr>
                <w:rFonts w:ascii="Times New Roman" w:hAnsi="Times New Roman"/>
                <w:color w:val="000000"/>
                <w:sz w:val="22"/>
                <w:szCs w:val="22"/>
                <w:lang w:val="ru-RU" w:eastAsia="ru-RU"/>
              </w:rPr>
            </w:pPr>
          </w:p>
          <w:p w14:paraId="6C85F091" w14:textId="77777777" w:rsidR="00EF6BFF" w:rsidRPr="00F00484" w:rsidRDefault="00EF6BFF">
            <w:pPr>
              <w:rPr>
                <w:rFonts w:ascii="Times New Roman" w:hAnsi="Times New Roman"/>
                <w:b/>
                <w:color w:val="000000"/>
                <w:sz w:val="22"/>
                <w:szCs w:val="22"/>
                <w:lang w:val="uz-Latn-UZ" w:eastAsia="ru-RU"/>
              </w:rPr>
            </w:pPr>
            <w:r w:rsidRPr="00F00484">
              <w:rPr>
                <w:rFonts w:ascii="Times New Roman" w:hAnsi="Times New Roman"/>
                <w:color w:val="000000"/>
                <w:sz w:val="22"/>
                <w:szCs w:val="22"/>
                <w:lang w:val="ru-RU" w:eastAsia="ru-RU"/>
              </w:rPr>
              <w:t xml:space="preserve">Эл-почта: </w:t>
            </w:r>
          </w:p>
        </w:tc>
        <w:tc>
          <w:tcPr>
            <w:tcW w:w="4678" w:type="dxa"/>
            <w:gridSpan w:val="2"/>
          </w:tcPr>
          <w:p w14:paraId="696AEB7A" w14:textId="77777777" w:rsidR="00EF6BFF" w:rsidRPr="00F00484" w:rsidRDefault="00EF6BFF">
            <w:pPr>
              <w:jc w:val="both"/>
              <w:rPr>
                <w:rFonts w:ascii="Times New Roman" w:hAnsi="Times New Roman"/>
                <w:color w:val="000000"/>
                <w:sz w:val="22"/>
                <w:szCs w:val="22"/>
                <w:lang w:val="ru-RU" w:eastAsia="ru-RU"/>
              </w:rPr>
            </w:pPr>
            <w:r w:rsidRPr="00F00484">
              <w:rPr>
                <w:rFonts w:ascii="Times New Roman" w:hAnsi="Times New Roman"/>
                <w:color w:val="000000"/>
                <w:sz w:val="22"/>
                <w:szCs w:val="22"/>
                <w:lang w:val="ru-RU" w:eastAsia="ru-RU"/>
              </w:rPr>
              <w:t xml:space="preserve">Address: </w:t>
            </w:r>
          </w:p>
          <w:p w14:paraId="45D88A73" w14:textId="77777777" w:rsidR="00EF6BFF" w:rsidRPr="00F00484" w:rsidRDefault="00EF6BFF">
            <w:pPr>
              <w:jc w:val="both"/>
              <w:rPr>
                <w:rFonts w:ascii="Times New Roman" w:hAnsi="Times New Roman"/>
                <w:color w:val="000000"/>
                <w:sz w:val="22"/>
                <w:szCs w:val="22"/>
                <w:lang w:val="ru-RU" w:eastAsia="ru-RU"/>
              </w:rPr>
            </w:pPr>
          </w:p>
          <w:p w14:paraId="1F444388" w14:textId="77777777" w:rsidR="00EF6BFF" w:rsidRPr="00F00484" w:rsidRDefault="00EF6BFF">
            <w:pPr>
              <w:jc w:val="both"/>
              <w:rPr>
                <w:rFonts w:ascii="Times New Roman" w:hAnsi="Times New Roman"/>
                <w:color w:val="000000"/>
                <w:sz w:val="22"/>
                <w:szCs w:val="22"/>
                <w:lang w:val="ru-RU" w:eastAsia="ru-RU"/>
              </w:rPr>
            </w:pPr>
            <w:r w:rsidRPr="00F00484">
              <w:rPr>
                <w:rFonts w:ascii="Times New Roman" w:hAnsi="Times New Roman"/>
                <w:color w:val="000000"/>
                <w:sz w:val="22"/>
                <w:szCs w:val="22"/>
                <w:lang w:val="en-GB" w:eastAsia="ru-RU"/>
              </w:rPr>
              <w:t xml:space="preserve">Email: </w:t>
            </w:r>
          </w:p>
        </w:tc>
      </w:tr>
      <w:tr w:rsidR="00EF6BFF" w:rsidRPr="00F00484" w14:paraId="4A0C0C5C" w14:textId="77777777" w:rsidTr="00EF6BFF">
        <w:tc>
          <w:tcPr>
            <w:tcW w:w="4676" w:type="dxa"/>
            <w:gridSpan w:val="2"/>
          </w:tcPr>
          <w:p w14:paraId="5211A28B" w14:textId="77777777" w:rsidR="00EF6BFF" w:rsidRPr="00F00484" w:rsidRDefault="00EF6BFF">
            <w:pPr>
              <w:rPr>
                <w:rFonts w:ascii="Times New Roman" w:hAnsi="Times New Roman"/>
                <w:b/>
                <w:color w:val="000000"/>
                <w:sz w:val="22"/>
                <w:szCs w:val="22"/>
                <w:lang w:val="en-GB" w:eastAsia="ru-RU"/>
              </w:rPr>
            </w:pPr>
          </w:p>
        </w:tc>
        <w:tc>
          <w:tcPr>
            <w:tcW w:w="4678" w:type="dxa"/>
            <w:gridSpan w:val="2"/>
          </w:tcPr>
          <w:p w14:paraId="099591EE" w14:textId="77777777" w:rsidR="00EF6BFF" w:rsidRPr="00F00484" w:rsidRDefault="00EF6BFF">
            <w:pPr>
              <w:jc w:val="center"/>
              <w:rPr>
                <w:rFonts w:ascii="Times New Roman" w:hAnsi="Times New Roman"/>
                <w:b/>
                <w:color w:val="000000"/>
                <w:sz w:val="22"/>
                <w:szCs w:val="22"/>
                <w:lang w:val="en-GB" w:eastAsia="ru-RU"/>
              </w:rPr>
            </w:pPr>
          </w:p>
        </w:tc>
      </w:tr>
      <w:tr w:rsidR="00EF6BFF" w:rsidRPr="00F00484" w14:paraId="336EE624" w14:textId="77777777" w:rsidTr="00EF6BFF">
        <w:tc>
          <w:tcPr>
            <w:tcW w:w="4676" w:type="dxa"/>
            <w:gridSpan w:val="2"/>
            <w:hideMark/>
          </w:tcPr>
          <w:p w14:paraId="4B430867" w14:textId="77777777" w:rsidR="00EF6BFF" w:rsidRPr="00F00484" w:rsidRDefault="00EF6BFF">
            <w:pPr>
              <w:jc w:val="both"/>
              <w:rPr>
                <w:rFonts w:ascii="Times New Roman" w:hAnsi="Times New Roman"/>
                <w:b/>
                <w:color w:val="000000"/>
                <w:sz w:val="22"/>
                <w:szCs w:val="22"/>
                <w:lang w:val="ru-RU" w:eastAsia="ru-RU"/>
              </w:rPr>
            </w:pPr>
            <w:r w:rsidRPr="00F00484">
              <w:rPr>
                <w:rFonts w:ascii="Times New Roman" w:hAnsi="Times New Roman"/>
                <w:color w:val="000000"/>
                <w:sz w:val="22"/>
                <w:szCs w:val="22"/>
                <w:lang w:val="ru-RU" w:eastAsia="ru-RU"/>
              </w:rPr>
              <w:t xml:space="preserve">5.2. </w:t>
            </w:r>
            <w:r w:rsidRPr="00F00484">
              <w:rPr>
                <w:rFonts w:ascii="Times New Roman" w:hAnsi="Times New Roman"/>
                <w:b/>
                <w:sz w:val="22"/>
                <w:szCs w:val="22"/>
                <w:lang w:val="ru-RU" w:eastAsia="ru-RU"/>
              </w:rPr>
              <w:t>[.]</w:t>
            </w:r>
            <w:r w:rsidRPr="00F00484">
              <w:rPr>
                <w:rFonts w:ascii="Times New Roman" w:hAnsi="Times New Roman"/>
                <w:color w:val="000000"/>
                <w:sz w:val="22"/>
                <w:szCs w:val="22"/>
                <w:lang w:val="ru-RU" w:eastAsia="ru-RU"/>
              </w:rPr>
              <w:t xml:space="preserve"> активно использует электронную почту, как по причине эффективности, так и по причине управления затратами. Мы прилагаем все возможные усилия для обеспечения профессионального управления нашей почтовой системой для минимизации рисков нарушения безопасности. Электронная почта не полностью безопасна и может быть перехвачена третьими лицами. Если Вы не сообщите нам иное в письменной форме, мы понимаем, что Вы соглашаетесь на использование нами электронной почты для корреспонденции относительно Ваших поручений как с Вами, так и с третьими лицами.</w:t>
            </w:r>
          </w:p>
        </w:tc>
        <w:tc>
          <w:tcPr>
            <w:tcW w:w="4678" w:type="dxa"/>
            <w:gridSpan w:val="2"/>
            <w:hideMark/>
          </w:tcPr>
          <w:p w14:paraId="65A62F3B" w14:textId="77777777" w:rsidR="00EF6BFF" w:rsidRPr="00F00484" w:rsidRDefault="00EF6BFF">
            <w:pPr>
              <w:jc w:val="both"/>
              <w:rPr>
                <w:rFonts w:ascii="Times New Roman" w:hAnsi="Times New Roman"/>
                <w:color w:val="000000"/>
                <w:sz w:val="22"/>
                <w:szCs w:val="22"/>
                <w:lang w:eastAsia="ru-RU"/>
              </w:rPr>
            </w:pPr>
            <w:r w:rsidRPr="00F00484">
              <w:rPr>
                <w:rFonts w:ascii="Times New Roman" w:hAnsi="Times New Roman"/>
                <w:color w:val="000000"/>
                <w:sz w:val="22"/>
                <w:szCs w:val="22"/>
                <w:lang w:eastAsia="ru-RU"/>
              </w:rPr>
              <w:t xml:space="preserve">5.2. </w:t>
            </w:r>
            <w:r w:rsidRPr="00F00484">
              <w:rPr>
                <w:rFonts w:ascii="Times New Roman" w:hAnsi="Times New Roman"/>
                <w:b/>
                <w:sz w:val="22"/>
                <w:szCs w:val="22"/>
                <w:lang w:eastAsia="ru-RU"/>
              </w:rPr>
              <w:t>[.]</w:t>
            </w:r>
            <w:r w:rsidRPr="00F00484">
              <w:rPr>
                <w:rFonts w:ascii="Times New Roman" w:hAnsi="Times New Roman"/>
                <w:color w:val="000000"/>
                <w:sz w:val="22"/>
                <w:szCs w:val="22"/>
                <w:lang w:eastAsia="ru-RU"/>
              </w:rPr>
              <w:t xml:space="preserve"> uses email extensively, both for reasons of efficiency and cost management. We use our best efforts to ensure that our email system is managed professionally to minimize security risks. E-mail is not fully secure and may be intercepted by third parties. Unless you advise us otherwise in writing, we understand that you agree to our use of email for correspondence regarding your instructions both with you and third parties.</w:t>
            </w:r>
          </w:p>
        </w:tc>
      </w:tr>
      <w:tr w:rsidR="00EF6BFF" w:rsidRPr="00F00484" w14:paraId="411D5C9E" w14:textId="77777777" w:rsidTr="00EF6BFF">
        <w:tc>
          <w:tcPr>
            <w:tcW w:w="4676" w:type="dxa"/>
            <w:gridSpan w:val="2"/>
          </w:tcPr>
          <w:p w14:paraId="407FC8A6" w14:textId="77777777" w:rsidR="00EF6BFF" w:rsidRPr="00F00484" w:rsidRDefault="00EF6BFF">
            <w:pPr>
              <w:spacing w:line="256" w:lineRule="auto"/>
              <w:ind w:left="360"/>
              <w:contextualSpacing/>
              <w:rPr>
                <w:rFonts w:ascii="Times New Roman" w:hAnsi="Times New Roman"/>
                <w:b/>
                <w:color w:val="000000"/>
                <w:sz w:val="22"/>
                <w:szCs w:val="22"/>
                <w:lang w:eastAsia="ru-RU"/>
              </w:rPr>
            </w:pPr>
          </w:p>
        </w:tc>
        <w:tc>
          <w:tcPr>
            <w:tcW w:w="4678" w:type="dxa"/>
            <w:gridSpan w:val="2"/>
          </w:tcPr>
          <w:p w14:paraId="01414C6B" w14:textId="77777777" w:rsidR="00EF6BFF" w:rsidRPr="00F00484" w:rsidRDefault="00EF6BFF">
            <w:pPr>
              <w:jc w:val="center"/>
              <w:rPr>
                <w:rFonts w:ascii="Times New Roman" w:hAnsi="Times New Roman"/>
                <w:b/>
                <w:color w:val="000000"/>
                <w:sz w:val="22"/>
                <w:szCs w:val="22"/>
                <w:lang w:eastAsia="ru-RU"/>
              </w:rPr>
            </w:pPr>
          </w:p>
        </w:tc>
      </w:tr>
      <w:tr w:rsidR="00EF6BFF" w:rsidRPr="00F00484" w14:paraId="095A7BAA" w14:textId="77777777" w:rsidTr="00EF6BFF">
        <w:tc>
          <w:tcPr>
            <w:tcW w:w="4676" w:type="dxa"/>
            <w:gridSpan w:val="2"/>
          </w:tcPr>
          <w:p w14:paraId="1E76F8A3" w14:textId="77777777" w:rsidR="00EF6BFF" w:rsidRPr="00F00484" w:rsidRDefault="00EF6BFF">
            <w:pPr>
              <w:jc w:val="both"/>
              <w:rPr>
                <w:rFonts w:ascii="Times New Roman" w:hAnsi="Times New Roman"/>
                <w:color w:val="000000"/>
                <w:sz w:val="22"/>
                <w:szCs w:val="22"/>
                <w:lang w:val="ru-RU" w:eastAsia="ru-RU"/>
              </w:rPr>
            </w:pPr>
            <w:r w:rsidRPr="00F00484">
              <w:rPr>
                <w:rFonts w:ascii="Times New Roman" w:hAnsi="Times New Roman"/>
                <w:color w:val="000000"/>
                <w:sz w:val="22"/>
                <w:szCs w:val="22"/>
                <w:lang w:val="ru-RU" w:eastAsia="ru-RU"/>
              </w:rPr>
              <w:t xml:space="preserve">5.3. Мы понимаем, что господин </w:t>
            </w:r>
            <w:r w:rsidRPr="00F00484">
              <w:rPr>
                <w:rFonts w:ascii="Times New Roman" w:hAnsi="Times New Roman"/>
                <w:sz w:val="22"/>
                <w:szCs w:val="22"/>
                <w:lang w:val="ru-RU" w:eastAsia="ru-RU"/>
              </w:rPr>
              <w:t>[.]</w:t>
            </w:r>
            <w:r w:rsidRPr="00F00484">
              <w:rPr>
                <w:rFonts w:ascii="Times New Roman" w:hAnsi="Times New Roman"/>
                <w:color w:val="000000"/>
                <w:sz w:val="22"/>
                <w:szCs w:val="22"/>
                <w:lang w:val="ru-RU" w:eastAsia="ru-RU"/>
              </w:rPr>
              <w:t xml:space="preserve"> является нашим основным контактом для связи, и мы можем надлежащим образом действовать по его поручениям, будь то устным или письменным.</w:t>
            </w:r>
          </w:p>
          <w:p w14:paraId="552D3EFC" w14:textId="77777777" w:rsidR="00EF6BFF" w:rsidRPr="00F00484" w:rsidRDefault="00EF6BFF">
            <w:pPr>
              <w:jc w:val="both"/>
              <w:rPr>
                <w:rFonts w:ascii="Times New Roman" w:hAnsi="Times New Roman"/>
                <w:b/>
                <w:color w:val="000000"/>
                <w:sz w:val="22"/>
                <w:szCs w:val="22"/>
                <w:lang w:val="ru-RU" w:eastAsia="ru-RU"/>
              </w:rPr>
            </w:pPr>
          </w:p>
        </w:tc>
        <w:tc>
          <w:tcPr>
            <w:tcW w:w="4678" w:type="dxa"/>
            <w:gridSpan w:val="2"/>
            <w:hideMark/>
          </w:tcPr>
          <w:p w14:paraId="43D6251C" w14:textId="77777777" w:rsidR="00EF6BFF" w:rsidRPr="00F00484" w:rsidRDefault="00EF6BFF">
            <w:pPr>
              <w:jc w:val="both"/>
              <w:rPr>
                <w:rFonts w:ascii="Times New Roman" w:hAnsi="Times New Roman"/>
                <w:b/>
                <w:color w:val="000000"/>
                <w:sz w:val="22"/>
                <w:szCs w:val="22"/>
                <w:lang w:eastAsia="ru-RU"/>
              </w:rPr>
            </w:pPr>
            <w:r w:rsidRPr="00F00484">
              <w:rPr>
                <w:rFonts w:ascii="Times New Roman" w:hAnsi="Times New Roman"/>
                <w:color w:val="000000"/>
                <w:sz w:val="22"/>
                <w:szCs w:val="22"/>
                <w:lang w:eastAsia="ru-RU"/>
              </w:rPr>
              <w:t xml:space="preserve">5.3. We understand that Mr./Mrs. </w:t>
            </w:r>
            <w:r w:rsidRPr="00F00484">
              <w:rPr>
                <w:rFonts w:ascii="Times New Roman" w:hAnsi="Times New Roman"/>
                <w:sz w:val="22"/>
                <w:szCs w:val="22"/>
                <w:lang w:val="en-GB" w:eastAsia="ru-RU"/>
              </w:rPr>
              <w:t>[.]</w:t>
            </w:r>
            <w:r w:rsidRPr="00F00484">
              <w:rPr>
                <w:rFonts w:ascii="Times New Roman" w:hAnsi="Times New Roman"/>
                <w:color w:val="000000"/>
                <w:sz w:val="22"/>
                <w:szCs w:val="22"/>
                <w:lang w:val="en-GB" w:eastAsia="ru-RU"/>
              </w:rPr>
              <w:t xml:space="preserve"> </w:t>
            </w:r>
            <w:r w:rsidRPr="00F00484">
              <w:rPr>
                <w:rFonts w:ascii="Times New Roman" w:hAnsi="Times New Roman"/>
                <w:color w:val="000000"/>
                <w:sz w:val="22"/>
                <w:szCs w:val="22"/>
                <w:lang w:eastAsia="ru-RU"/>
              </w:rPr>
              <w:t>is our primary contact for communications and we can properly act on his instructions whether oral or written.</w:t>
            </w:r>
          </w:p>
        </w:tc>
      </w:tr>
      <w:tr w:rsidR="00EF6BFF" w:rsidRPr="00F00484" w14:paraId="28B76116" w14:textId="77777777" w:rsidTr="00EF6BFF">
        <w:tc>
          <w:tcPr>
            <w:tcW w:w="4676" w:type="dxa"/>
            <w:gridSpan w:val="2"/>
          </w:tcPr>
          <w:p w14:paraId="6F46F016" w14:textId="77777777" w:rsidR="00EF6BFF" w:rsidRPr="00F00484" w:rsidRDefault="00EF6BFF">
            <w:pPr>
              <w:rPr>
                <w:rFonts w:ascii="Times New Roman" w:hAnsi="Times New Roman"/>
                <w:b/>
                <w:color w:val="000000"/>
                <w:sz w:val="22"/>
                <w:szCs w:val="22"/>
                <w:lang w:eastAsia="ru-RU"/>
              </w:rPr>
            </w:pPr>
          </w:p>
        </w:tc>
        <w:tc>
          <w:tcPr>
            <w:tcW w:w="4678" w:type="dxa"/>
            <w:gridSpan w:val="2"/>
          </w:tcPr>
          <w:p w14:paraId="0F757933" w14:textId="77777777" w:rsidR="00EF6BFF" w:rsidRPr="00F00484" w:rsidRDefault="00EF6BFF">
            <w:pPr>
              <w:jc w:val="center"/>
              <w:rPr>
                <w:rFonts w:ascii="Times New Roman" w:hAnsi="Times New Roman"/>
                <w:b/>
                <w:color w:val="000000"/>
                <w:sz w:val="22"/>
                <w:szCs w:val="22"/>
                <w:lang w:eastAsia="ru-RU"/>
              </w:rPr>
            </w:pPr>
          </w:p>
        </w:tc>
      </w:tr>
      <w:tr w:rsidR="00EF6BFF" w:rsidRPr="00F00484" w14:paraId="4DA17AF6" w14:textId="77777777" w:rsidTr="00EF6BFF">
        <w:tc>
          <w:tcPr>
            <w:tcW w:w="4676" w:type="dxa"/>
            <w:gridSpan w:val="2"/>
            <w:hideMark/>
          </w:tcPr>
          <w:p w14:paraId="1E144E61" w14:textId="77777777" w:rsidR="00EF6BFF" w:rsidRPr="00F00484" w:rsidRDefault="00EF6BFF" w:rsidP="00AA7569">
            <w:pPr>
              <w:numPr>
                <w:ilvl w:val="0"/>
                <w:numId w:val="14"/>
              </w:numPr>
              <w:contextualSpacing/>
              <w:jc w:val="center"/>
              <w:rPr>
                <w:rFonts w:ascii="Times New Roman" w:hAnsi="Times New Roman"/>
                <w:b/>
                <w:color w:val="000000"/>
                <w:sz w:val="22"/>
                <w:szCs w:val="22"/>
                <w:lang w:val="ru-RU" w:eastAsia="ru-RU"/>
              </w:rPr>
            </w:pPr>
            <w:r w:rsidRPr="00F00484">
              <w:rPr>
                <w:rFonts w:ascii="Times New Roman" w:hAnsi="Times New Roman"/>
                <w:b/>
                <w:bCs/>
                <w:color w:val="000000"/>
                <w:sz w:val="22"/>
                <w:szCs w:val="22"/>
                <w:lang w:val="ru-RU" w:eastAsia="ru-RU"/>
              </w:rPr>
              <w:t>Обслуживание</w:t>
            </w:r>
            <w:r w:rsidRPr="00F00484">
              <w:rPr>
                <w:rFonts w:ascii="Times New Roman" w:hAnsi="Times New Roman"/>
                <w:b/>
                <w:sz w:val="22"/>
                <w:szCs w:val="22"/>
                <w:lang w:val="ru-RU" w:eastAsia="ru-RU"/>
              </w:rPr>
              <w:t xml:space="preserve"> доверителей</w:t>
            </w:r>
          </w:p>
        </w:tc>
        <w:tc>
          <w:tcPr>
            <w:tcW w:w="4678" w:type="dxa"/>
            <w:gridSpan w:val="2"/>
            <w:hideMark/>
          </w:tcPr>
          <w:p w14:paraId="0C0F9A5C" w14:textId="77777777" w:rsidR="00EF6BFF" w:rsidRPr="00F00484" w:rsidRDefault="00EF6BFF">
            <w:pPr>
              <w:jc w:val="center"/>
              <w:rPr>
                <w:rFonts w:ascii="Times New Roman" w:hAnsi="Times New Roman"/>
                <w:b/>
                <w:color w:val="000000"/>
                <w:sz w:val="22"/>
                <w:szCs w:val="22"/>
                <w:lang w:val="ru-RU" w:eastAsia="ru-RU"/>
              </w:rPr>
            </w:pPr>
            <w:r w:rsidRPr="00F00484">
              <w:rPr>
                <w:rFonts w:ascii="Times New Roman" w:hAnsi="Times New Roman"/>
                <w:b/>
                <w:color w:val="000000"/>
                <w:sz w:val="22"/>
                <w:szCs w:val="22"/>
                <w:lang w:val="ru-RU" w:eastAsia="ru-RU"/>
              </w:rPr>
              <w:t>6.   Client Service</w:t>
            </w:r>
          </w:p>
        </w:tc>
      </w:tr>
      <w:tr w:rsidR="00EF6BFF" w:rsidRPr="00F00484" w14:paraId="3B8886BD" w14:textId="77777777" w:rsidTr="00EF6BFF">
        <w:tc>
          <w:tcPr>
            <w:tcW w:w="4676" w:type="dxa"/>
            <w:gridSpan w:val="2"/>
          </w:tcPr>
          <w:p w14:paraId="46F70A68" w14:textId="77777777" w:rsidR="00EF6BFF" w:rsidRPr="00F00484" w:rsidRDefault="00EF6BFF">
            <w:pPr>
              <w:spacing w:line="256" w:lineRule="auto"/>
              <w:ind w:left="720"/>
              <w:contextualSpacing/>
              <w:rPr>
                <w:rFonts w:ascii="Times New Roman" w:hAnsi="Times New Roman"/>
                <w:b/>
                <w:bCs/>
                <w:color w:val="000000"/>
                <w:sz w:val="22"/>
                <w:szCs w:val="22"/>
                <w:lang w:val="ru-RU" w:eastAsia="ru-RU"/>
              </w:rPr>
            </w:pPr>
          </w:p>
        </w:tc>
        <w:tc>
          <w:tcPr>
            <w:tcW w:w="4678" w:type="dxa"/>
            <w:gridSpan w:val="2"/>
          </w:tcPr>
          <w:p w14:paraId="0E5705DC" w14:textId="77777777" w:rsidR="00EF6BFF" w:rsidRPr="00F00484" w:rsidRDefault="00EF6BFF">
            <w:pPr>
              <w:jc w:val="center"/>
              <w:rPr>
                <w:rFonts w:ascii="Times New Roman" w:hAnsi="Times New Roman"/>
                <w:b/>
                <w:color w:val="000000"/>
                <w:sz w:val="22"/>
                <w:szCs w:val="22"/>
                <w:lang w:val="ru-RU" w:eastAsia="ru-RU"/>
              </w:rPr>
            </w:pPr>
          </w:p>
        </w:tc>
      </w:tr>
      <w:tr w:rsidR="00EF6BFF" w:rsidRPr="00F00484" w14:paraId="383C95A6" w14:textId="77777777" w:rsidTr="00EF6BFF">
        <w:tc>
          <w:tcPr>
            <w:tcW w:w="4676" w:type="dxa"/>
            <w:gridSpan w:val="2"/>
            <w:hideMark/>
          </w:tcPr>
          <w:p w14:paraId="7FA5D4E0" w14:textId="77777777" w:rsidR="00EF6BFF" w:rsidRPr="00F00484" w:rsidRDefault="00EF6BFF">
            <w:pPr>
              <w:jc w:val="both"/>
              <w:rPr>
                <w:rFonts w:ascii="Times New Roman" w:hAnsi="Times New Roman"/>
                <w:bCs/>
                <w:color w:val="000000"/>
                <w:sz w:val="22"/>
                <w:szCs w:val="22"/>
                <w:lang w:val="ru-RU" w:eastAsia="ru-RU"/>
              </w:rPr>
            </w:pPr>
            <w:r w:rsidRPr="00F00484">
              <w:rPr>
                <w:rFonts w:ascii="Times New Roman" w:hAnsi="Times New Roman"/>
                <w:bCs/>
                <w:color w:val="000000"/>
                <w:sz w:val="22"/>
                <w:szCs w:val="22"/>
                <w:lang w:val="ru-RU" w:eastAsia="ru-RU"/>
              </w:rPr>
              <w:t xml:space="preserve">6.1. Целью </w:t>
            </w:r>
            <w:r w:rsidRPr="00F00484">
              <w:rPr>
                <w:rFonts w:ascii="Times New Roman" w:hAnsi="Times New Roman"/>
                <w:b/>
                <w:sz w:val="22"/>
                <w:szCs w:val="22"/>
                <w:lang w:val="ru-RU" w:eastAsia="ru-RU"/>
              </w:rPr>
              <w:t>[.]</w:t>
            </w:r>
            <w:r w:rsidRPr="00F00484">
              <w:rPr>
                <w:rFonts w:ascii="Times New Roman" w:hAnsi="Times New Roman"/>
                <w:bCs/>
                <w:color w:val="000000"/>
                <w:sz w:val="22"/>
                <w:szCs w:val="22"/>
                <w:lang w:val="ru-RU" w:eastAsia="ru-RU"/>
              </w:rPr>
              <w:t xml:space="preserve"> является предоставление высококачественных услуг. Как часть наших процедур по контролю качества, мы используем формальную систему контроля, посредством которой мы обязуемся незамедлительно и в полном объеме рассматривать любую жалобу, чтобы обсудить с Вами результат рассмотрения и принять соответствующие меры для ее решения. Любые проблемные вопросы, которые могут возникнуть у Вас, должны, прежде всего, быть адресованы назначенному Вам партнеру. Если Вы останетесь не удовлетворены решением вопросов, Вам необходимо будет сообщить об этом Управляющему Партнеру, который затем будет рассматривать данный вопрос. </w:t>
            </w:r>
          </w:p>
        </w:tc>
        <w:tc>
          <w:tcPr>
            <w:tcW w:w="4678" w:type="dxa"/>
            <w:gridSpan w:val="2"/>
            <w:hideMark/>
          </w:tcPr>
          <w:p w14:paraId="17E49BE0" w14:textId="6D80B001" w:rsidR="00EF6BFF" w:rsidRPr="00F00484" w:rsidRDefault="00EF6BFF">
            <w:pPr>
              <w:jc w:val="both"/>
              <w:rPr>
                <w:rFonts w:ascii="Times New Roman" w:hAnsi="Times New Roman"/>
                <w:color w:val="000000"/>
                <w:sz w:val="22"/>
                <w:szCs w:val="22"/>
                <w:lang w:eastAsia="ru-RU"/>
              </w:rPr>
            </w:pPr>
            <w:r w:rsidRPr="00F00484">
              <w:rPr>
                <w:rFonts w:ascii="Times New Roman" w:hAnsi="Times New Roman"/>
                <w:color w:val="000000"/>
                <w:sz w:val="22"/>
                <w:szCs w:val="22"/>
                <w:lang w:eastAsia="ru-RU"/>
              </w:rPr>
              <w:t xml:space="preserve">6.1. </w:t>
            </w:r>
            <w:r w:rsidRPr="00F00484">
              <w:rPr>
                <w:rFonts w:ascii="Times New Roman" w:hAnsi="Times New Roman"/>
                <w:b/>
                <w:sz w:val="22"/>
                <w:szCs w:val="22"/>
                <w:lang w:eastAsia="ru-RU"/>
              </w:rPr>
              <w:t>[.]</w:t>
            </w:r>
            <w:r w:rsidRPr="00F00484">
              <w:rPr>
                <w:rFonts w:ascii="Times New Roman" w:hAnsi="Times New Roman"/>
                <w:color w:val="000000"/>
                <w:sz w:val="22"/>
                <w:szCs w:val="22"/>
                <w:lang w:eastAsia="ru-RU"/>
              </w:rPr>
              <w:t xml:space="preserve"> aims to provide a high-quality service. As part of our quality control procedures, we operate a formal system by which we undertake to investigate any complaint promptly and fully, to discuss with you the result of the review and to take appropriate action to resolve it. In the first instance, any concerns you may have should be addressed to the client partner. If you remain unsatisfied, you should inform </w:t>
            </w:r>
            <w:r w:rsidRPr="00F00484">
              <w:rPr>
                <w:rFonts w:ascii="Times New Roman" w:hAnsi="Times New Roman"/>
                <w:b/>
                <w:bCs/>
                <w:color w:val="000000"/>
                <w:sz w:val="22"/>
                <w:szCs w:val="22"/>
                <w:lang w:eastAsia="ru-RU"/>
              </w:rPr>
              <w:t>[.]</w:t>
            </w:r>
            <w:r w:rsidRPr="00F00484">
              <w:rPr>
                <w:rFonts w:ascii="Times New Roman" w:hAnsi="Times New Roman"/>
                <w:color w:val="000000"/>
                <w:sz w:val="22"/>
                <w:szCs w:val="22"/>
                <w:lang w:eastAsia="ru-RU"/>
              </w:rPr>
              <w:t>, who will then investigate the matter.</w:t>
            </w:r>
          </w:p>
        </w:tc>
      </w:tr>
      <w:tr w:rsidR="00EF6BFF" w:rsidRPr="00F00484" w14:paraId="26B3F3BA" w14:textId="77777777" w:rsidTr="00EF6BFF">
        <w:tc>
          <w:tcPr>
            <w:tcW w:w="4676" w:type="dxa"/>
            <w:gridSpan w:val="2"/>
          </w:tcPr>
          <w:p w14:paraId="0745E0C4" w14:textId="77777777" w:rsidR="00EF6BFF" w:rsidRPr="00F00484" w:rsidRDefault="00EF6BFF">
            <w:pPr>
              <w:spacing w:line="256" w:lineRule="auto"/>
              <w:ind w:left="720"/>
              <w:contextualSpacing/>
              <w:rPr>
                <w:rFonts w:ascii="Times New Roman" w:hAnsi="Times New Roman"/>
                <w:b/>
                <w:bCs/>
                <w:color w:val="000000"/>
                <w:sz w:val="22"/>
                <w:szCs w:val="22"/>
                <w:lang w:eastAsia="ru-RU"/>
              </w:rPr>
            </w:pPr>
          </w:p>
        </w:tc>
        <w:tc>
          <w:tcPr>
            <w:tcW w:w="4678" w:type="dxa"/>
            <w:gridSpan w:val="2"/>
          </w:tcPr>
          <w:p w14:paraId="1ECC826B" w14:textId="77777777" w:rsidR="00EF6BFF" w:rsidRPr="00F00484" w:rsidRDefault="00EF6BFF">
            <w:pPr>
              <w:jc w:val="center"/>
              <w:rPr>
                <w:rFonts w:ascii="Times New Roman" w:hAnsi="Times New Roman"/>
                <w:b/>
                <w:color w:val="000000"/>
                <w:sz w:val="22"/>
                <w:szCs w:val="22"/>
                <w:lang w:eastAsia="ru-RU"/>
              </w:rPr>
            </w:pPr>
          </w:p>
        </w:tc>
      </w:tr>
      <w:tr w:rsidR="00EF6BFF" w:rsidRPr="00F00484" w14:paraId="74129C3D" w14:textId="77777777" w:rsidTr="00EF6BFF">
        <w:tc>
          <w:tcPr>
            <w:tcW w:w="4676" w:type="dxa"/>
            <w:gridSpan w:val="2"/>
            <w:hideMark/>
          </w:tcPr>
          <w:p w14:paraId="6099EA87" w14:textId="77777777" w:rsidR="00EF6BFF" w:rsidRPr="00F00484" w:rsidRDefault="00EF6BFF" w:rsidP="00AA7569">
            <w:pPr>
              <w:numPr>
                <w:ilvl w:val="0"/>
                <w:numId w:val="14"/>
              </w:numPr>
              <w:tabs>
                <w:tab w:val="left" w:pos="2076"/>
              </w:tabs>
              <w:contextualSpacing/>
              <w:jc w:val="center"/>
              <w:rPr>
                <w:rFonts w:ascii="Times New Roman" w:hAnsi="Times New Roman"/>
                <w:b/>
                <w:bCs/>
                <w:color w:val="000000"/>
                <w:sz w:val="22"/>
                <w:szCs w:val="22"/>
                <w:lang w:val="ru-RU" w:eastAsia="ru-RU"/>
              </w:rPr>
            </w:pPr>
            <w:r w:rsidRPr="00F00484">
              <w:rPr>
                <w:rFonts w:ascii="Times New Roman" w:hAnsi="Times New Roman"/>
                <w:b/>
                <w:bCs/>
                <w:color w:val="000000"/>
                <w:sz w:val="22"/>
                <w:szCs w:val="22"/>
                <w:lang w:val="ru-RU" w:eastAsia="ru-RU"/>
              </w:rPr>
              <w:t>Прочие условия соглашения</w:t>
            </w:r>
          </w:p>
        </w:tc>
        <w:tc>
          <w:tcPr>
            <w:tcW w:w="4678" w:type="dxa"/>
            <w:gridSpan w:val="2"/>
            <w:hideMark/>
          </w:tcPr>
          <w:p w14:paraId="0BC73395" w14:textId="77777777" w:rsidR="00EF6BFF" w:rsidRPr="00F00484" w:rsidRDefault="00EF6BFF">
            <w:pPr>
              <w:jc w:val="center"/>
              <w:rPr>
                <w:rFonts w:ascii="Times New Roman" w:hAnsi="Times New Roman"/>
                <w:b/>
                <w:color w:val="000000"/>
                <w:sz w:val="22"/>
                <w:szCs w:val="22"/>
                <w:lang w:val="ru-RU" w:eastAsia="ru-RU"/>
              </w:rPr>
            </w:pPr>
            <w:r w:rsidRPr="00F00484">
              <w:rPr>
                <w:rFonts w:ascii="Times New Roman" w:hAnsi="Times New Roman"/>
                <w:b/>
                <w:color w:val="000000"/>
                <w:sz w:val="22"/>
                <w:szCs w:val="22"/>
                <w:lang w:val="ru-RU" w:eastAsia="ru-RU"/>
              </w:rPr>
              <w:t xml:space="preserve">7.    </w:t>
            </w:r>
            <w:proofErr w:type="spellStart"/>
            <w:r w:rsidRPr="00F00484">
              <w:rPr>
                <w:rFonts w:ascii="Times New Roman" w:hAnsi="Times New Roman"/>
                <w:b/>
                <w:color w:val="000000"/>
                <w:sz w:val="22"/>
                <w:szCs w:val="22"/>
                <w:lang w:val="ru-RU" w:eastAsia="ru-RU"/>
              </w:rPr>
              <w:t>Miscellaneous</w:t>
            </w:r>
            <w:proofErr w:type="spellEnd"/>
          </w:p>
        </w:tc>
      </w:tr>
      <w:tr w:rsidR="00EF6BFF" w:rsidRPr="00F00484" w14:paraId="3FF52188" w14:textId="77777777" w:rsidTr="00EF6BFF">
        <w:tc>
          <w:tcPr>
            <w:tcW w:w="4676" w:type="dxa"/>
            <w:gridSpan w:val="2"/>
          </w:tcPr>
          <w:p w14:paraId="0900CA72" w14:textId="77777777" w:rsidR="00EF6BFF" w:rsidRPr="00F00484" w:rsidRDefault="00EF6BFF">
            <w:pPr>
              <w:jc w:val="both"/>
              <w:rPr>
                <w:rFonts w:ascii="Times New Roman" w:hAnsi="Times New Roman"/>
                <w:bCs/>
                <w:color w:val="000000"/>
                <w:sz w:val="22"/>
                <w:szCs w:val="22"/>
                <w:lang w:val="ru-RU" w:eastAsia="ru-RU"/>
              </w:rPr>
            </w:pPr>
          </w:p>
        </w:tc>
        <w:tc>
          <w:tcPr>
            <w:tcW w:w="4678" w:type="dxa"/>
            <w:gridSpan w:val="2"/>
          </w:tcPr>
          <w:p w14:paraId="7E633BAC" w14:textId="77777777" w:rsidR="00EF6BFF" w:rsidRPr="00F00484" w:rsidRDefault="00EF6BFF">
            <w:pPr>
              <w:jc w:val="center"/>
              <w:rPr>
                <w:rFonts w:ascii="Times New Roman" w:hAnsi="Times New Roman"/>
                <w:b/>
                <w:color w:val="000000"/>
                <w:sz w:val="22"/>
                <w:szCs w:val="22"/>
                <w:lang w:val="ru-RU" w:eastAsia="ru-RU"/>
              </w:rPr>
            </w:pPr>
          </w:p>
        </w:tc>
      </w:tr>
      <w:tr w:rsidR="00EF6BFF" w:rsidRPr="00F00484" w14:paraId="0D555547" w14:textId="77777777" w:rsidTr="00EF6BFF">
        <w:tc>
          <w:tcPr>
            <w:tcW w:w="4676" w:type="dxa"/>
            <w:gridSpan w:val="2"/>
            <w:hideMark/>
          </w:tcPr>
          <w:p w14:paraId="3A14358C" w14:textId="77777777" w:rsidR="00EF6BFF" w:rsidRPr="00F00484" w:rsidRDefault="00EF6BFF">
            <w:pPr>
              <w:jc w:val="both"/>
              <w:rPr>
                <w:rFonts w:ascii="Times New Roman" w:hAnsi="Times New Roman"/>
                <w:bCs/>
                <w:color w:val="000000"/>
                <w:sz w:val="22"/>
                <w:szCs w:val="22"/>
                <w:lang w:val="ru-RU" w:eastAsia="ru-RU"/>
              </w:rPr>
            </w:pPr>
            <w:r w:rsidRPr="00F00484">
              <w:rPr>
                <w:rFonts w:ascii="Times New Roman" w:hAnsi="Times New Roman"/>
                <w:bCs/>
                <w:color w:val="000000"/>
                <w:sz w:val="22"/>
                <w:szCs w:val="22"/>
                <w:lang w:val="ru-RU" w:eastAsia="ru-RU"/>
              </w:rPr>
              <w:t xml:space="preserve">7.1. </w:t>
            </w:r>
            <w:r w:rsidRPr="00F00484">
              <w:rPr>
                <w:rFonts w:ascii="Times New Roman" w:hAnsi="Times New Roman"/>
                <w:sz w:val="22"/>
                <w:szCs w:val="22"/>
                <w:lang w:val="ru-RU" w:eastAsia="ru-RU"/>
              </w:rPr>
              <w:t>Настоящее Соглашение вступает в силу с даты подписания и действует до [].</w:t>
            </w:r>
            <w:r w:rsidRPr="00F00484">
              <w:rPr>
                <w:rFonts w:ascii="Times New Roman" w:hAnsi="Times New Roman"/>
                <w:bCs/>
                <w:color w:val="000000"/>
                <w:sz w:val="22"/>
                <w:szCs w:val="22"/>
                <w:lang w:val="ru-RU" w:eastAsia="ru-RU"/>
              </w:rPr>
              <w:t xml:space="preserve"> </w:t>
            </w:r>
          </w:p>
        </w:tc>
        <w:tc>
          <w:tcPr>
            <w:tcW w:w="4678" w:type="dxa"/>
            <w:gridSpan w:val="2"/>
            <w:hideMark/>
          </w:tcPr>
          <w:p w14:paraId="34571F37" w14:textId="77777777" w:rsidR="00EF6BFF" w:rsidRPr="00F00484" w:rsidRDefault="00EF6BFF">
            <w:pPr>
              <w:jc w:val="both"/>
              <w:rPr>
                <w:rFonts w:ascii="Times New Roman" w:hAnsi="Times New Roman"/>
                <w:b/>
                <w:color w:val="000000"/>
                <w:sz w:val="22"/>
                <w:szCs w:val="22"/>
                <w:lang w:val="ru-RU" w:eastAsia="ru-RU"/>
              </w:rPr>
            </w:pPr>
            <w:r w:rsidRPr="00F00484">
              <w:rPr>
                <w:rFonts w:ascii="Times New Roman" w:hAnsi="Times New Roman"/>
                <w:color w:val="000000"/>
                <w:sz w:val="22"/>
                <w:szCs w:val="22"/>
                <w:lang w:eastAsia="ru-RU"/>
              </w:rPr>
              <w:t xml:space="preserve">7.1. </w:t>
            </w:r>
            <w:r w:rsidRPr="00F00484">
              <w:rPr>
                <w:rFonts w:ascii="Times New Roman" w:hAnsi="Times New Roman"/>
                <w:sz w:val="22"/>
                <w:szCs w:val="22"/>
                <w:lang w:eastAsia="ru-RU"/>
              </w:rPr>
              <w:t>This Agreement shall enter into force from the moment of its signing and shall be valid until.</w:t>
            </w:r>
            <w:r w:rsidRPr="00F00484">
              <w:rPr>
                <w:rFonts w:ascii="Times New Roman" w:hAnsi="Times New Roman"/>
                <w:b/>
                <w:bCs/>
                <w:color w:val="000000"/>
                <w:sz w:val="22"/>
                <w:szCs w:val="22"/>
                <w:lang w:eastAsia="ru-RU"/>
              </w:rPr>
              <w:t xml:space="preserve"> </w:t>
            </w:r>
            <w:r w:rsidRPr="00F00484">
              <w:rPr>
                <w:rFonts w:ascii="Times New Roman" w:hAnsi="Times New Roman"/>
                <w:b/>
                <w:bCs/>
                <w:color w:val="000000"/>
                <w:sz w:val="22"/>
                <w:szCs w:val="22"/>
                <w:lang w:val="ru-RU" w:eastAsia="ru-RU"/>
              </w:rPr>
              <w:t>[.].</w:t>
            </w:r>
          </w:p>
        </w:tc>
      </w:tr>
      <w:tr w:rsidR="00EF6BFF" w:rsidRPr="00F00484" w14:paraId="06D2E2B3" w14:textId="77777777" w:rsidTr="00EF6BFF">
        <w:tc>
          <w:tcPr>
            <w:tcW w:w="4676" w:type="dxa"/>
            <w:gridSpan w:val="2"/>
          </w:tcPr>
          <w:p w14:paraId="1DB54589" w14:textId="77777777" w:rsidR="00EF6BFF" w:rsidRPr="00F00484" w:rsidRDefault="00EF6BFF">
            <w:pPr>
              <w:jc w:val="both"/>
              <w:rPr>
                <w:rFonts w:ascii="Times New Roman" w:hAnsi="Times New Roman"/>
                <w:bCs/>
                <w:color w:val="000000"/>
                <w:sz w:val="22"/>
                <w:szCs w:val="22"/>
                <w:lang w:val="en-GB" w:eastAsia="ru-RU"/>
              </w:rPr>
            </w:pPr>
          </w:p>
        </w:tc>
        <w:tc>
          <w:tcPr>
            <w:tcW w:w="4678" w:type="dxa"/>
            <w:gridSpan w:val="2"/>
          </w:tcPr>
          <w:p w14:paraId="4E3949D9" w14:textId="77777777" w:rsidR="00EF6BFF" w:rsidRPr="00F00484" w:rsidRDefault="00EF6BFF">
            <w:pPr>
              <w:jc w:val="both"/>
              <w:rPr>
                <w:rFonts w:ascii="Times New Roman" w:hAnsi="Times New Roman"/>
                <w:color w:val="000000"/>
                <w:sz w:val="22"/>
                <w:szCs w:val="22"/>
                <w:lang w:val="ru-RU" w:eastAsia="ru-RU"/>
              </w:rPr>
            </w:pPr>
          </w:p>
        </w:tc>
      </w:tr>
      <w:tr w:rsidR="00EF6BFF" w:rsidRPr="00F00484" w14:paraId="460DFB53" w14:textId="77777777" w:rsidTr="00EF6BFF">
        <w:tc>
          <w:tcPr>
            <w:tcW w:w="4676" w:type="dxa"/>
            <w:gridSpan w:val="2"/>
            <w:hideMark/>
          </w:tcPr>
          <w:p w14:paraId="634FB0D6" w14:textId="77777777" w:rsidR="00EF6BFF" w:rsidRPr="00F00484" w:rsidRDefault="00EF6BFF">
            <w:pPr>
              <w:jc w:val="both"/>
              <w:rPr>
                <w:rFonts w:ascii="Times New Roman" w:hAnsi="Times New Roman"/>
                <w:bCs/>
                <w:color w:val="000000"/>
                <w:sz w:val="22"/>
                <w:szCs w:val="22"/>
                <w:lang w:val="ru-RU" w:eastAsia="ru-RU"/>
              </w:rPr>
            </w:pPr>
            <w:r w:rsidRPr="00F00484">
              <w:rPr>
                <w:rFonts w:ascii="Times New Roman" w:hAnsi="Times New Roman"/>
                <w:bCs/>
                <w:color w:val="000000"/>
                <w:sz w:val="22"/>
                <w:szCs w:val="22"/>
                <w:lang w:val="ru-RU" w:eastAsia="ru-RU"/>
              </w:rPr>
              <w:t>7.2.</w:t>
            </w:r>
            <w:r w:rsidRPr="00F00484">
              <w:rPr>
                <w:rFonts w:ascii="Times New Roman" w:hAnsi="Times New Roman"/>
                <w:sz w:val="22"/>
                <w:szCs w:val="22"/>
                <w:lang w:val="ru-RU" w:eastAsia="ru-RU"/>
              </w:rPr>
              <w:t xml:space="preserve"> </w:t>
            </w:r>
            <w:r w:rsidRPr="00F00484">
              <w:rPr>
                <w:rFonts w:ascii="Times New Roman" w:hAnsi="Times New Roman"/>
                <w:bCs/>
                <w:color w:val="000000"/>
                <w:sz w:val="22"/>
                <w:szCs w:val="22"/>
                <w:lang w:val="ru-RU" w:eastAsia="ru-RU"/>
              </w:rPr>
              <w:t>Мы надеемся, что данное письмо и приложения отвечают на все соответствующие вопросы. Однако просим сообщить нам как можно скорее, если Вам потребуются разъяснения.</w:t>
            </w:r>
          </w:p>
        </w:tc>
        <w:tc>
          <w:tcPr>
            <w:tcW w:w="4678" w:type="dxa"/>
            <w:gridSpan w:val="2"/>
            <w:hideMark/>
          </w:tcPr>
          <w:p w14:paraId="033FEA59" w14:textId="77777777" w:rsidR="00EF6BFF" w:rsidRPr="00F00484" w:rsidRDefault="00EF6BFF">
            <w:pPr>
              <w:jc w:val="both"/>
              <w:rPr>
                <w:rFonts w:ascii="Times New Roman" w:hAnsi="Times New Roman"/>
                <w:color w:val="000000"/>
                <w:sz w:val="22"/>
                <w:szCs w:val="22"/>
                <w:lang w:val="en-GB" w:eastAsia="ru-RU"/>
              </w:rPr>
            </w:pPr>
            <w:r w:rsidRPr="00F00484">
              <w:rPr>
                <w:rFonts w:ascii="Times New Roman" w:hAnsi="Times New Roman"/>
                <w:color w:val="000000"/>
                <w:sz w:val="22"/>
                <w:szCs w:val="22"/>
                <w:lang w:val="en-GB" w:eastAsia="ru-RU"/>
              </w:rPr>
              <w:t xml:space="preserve">7.2. </w:t>
            </w:r>
            <w:r w:rsidRPr="00F00484">
              <w:rPr>
                <w:rFonts w:ascii="Times New Roman" w:hAnsi="Times New Roman"/>
                <w:color w:val="000000"/>
                <w:sz w:val="22"/>
                <w:szCs w:val="22"/>
                <w:lang w:eastAsia="ru-RU"/>
              </w:rPr>
              <w:t>We hope this letter and the enclosures cover all relevant points, but please let us know as soon as possible if you require clarification.</w:t>
            </w:r>
          </w:p>
        </w:tc>
      </w:tr>
      <w:tr w:rsidR="00EF6BFF" w:rsidRPr="00F00484" w14:paraId="4B27BA55" w14:textId="77777777" w:rsidTr="00EF6BFF">
        <w:tc>
          <w:tcPr>
            <w:tcW w:w="4676" w:type="dxa"/>
            <w:gridSpan w:val="2"/>
          </w:tcPr>
          <w:p w14:paraId="216F7254" w14:textId="77777777" w:rsidR="00EF6BFF" w:rsidRPr="00F00484" w:rsidRDefault="00EF6BFF">
            <w:pPr>
              <w:jc w:val="both"/>
              <w:rPr>
                <w:rFonts w:ascii="Times New Roman" w:hAnsi="Times New Roman"/>
                <w:bCs/>
                <w:color w:val="000000"/>
                <w:sz w:val="22"/>
                <w:szCs w:val="22"/>
                <w:lang w:val="en-GB" w:eastAsia="ru-RU"/>
              </w:rPr>
            </w:pPr>
          </w:p>
        </w:tc>
        <w:tc>
          <w:tcPr>
            <w:tcW w:w="4678" w:type="dxa"/>
            <w:gridSpan w:val="2"/>
          </w:tcPr>
          <w:p w14:paraId="4B81BC75" w14:textId="77777777" w:rsidR="00EF6BFF" w:rsidRPr="00F00484" w:rsidRDefault="00EF6BFF">
            <w:pPr>
              <w:jc w:val="center"/>
              <w:rPr>
                <w:rFonts w:ascii="Times New Roman" w:hAnsi="Times New Roman"/>
                <w:b/>
                <w:color w:val="000000"/>
                <w:sz w:val="22"/>
                <w:szCs w:val="22"/>
                <w:lang w:val="en-GB" w:eastAsia="ru-RU"/>
              </w:rPr>
            </w:pPr>
          </w:p>
        </w:tc>
      </w:tr>
      <w:tr w:rsidR="00EF6BFF" w:rsidRPr="00F00484" w14:paraId="2CDACD81" w14:textId="77777777" w:rsidTr="00EF6BFF">
        <w:tc>
          <w:tcPr>
            <w:tcW w:w="4676" w:type="dxa"/>
            <w:gridSpan w:val="2"/>
            <w:hideMark/>
          </w:tcPr>
          <w:p w14:paraId="4E2422F3" w14:textId="77777777" w:rsidR="00EF6BFF" w:rsidRPr="00F00484" w:rsidRDefault="00EF6BFF">
            <w:pPr>
              <w:jc w:val="both"/>
              <w:rPr>
                <w:rFonts w:ascii="Times New Roman" w:hAnsi="Times New Roman"/>
                <w:bCs/>
                <w:color w:val="000000"/>
                <w:sz w:val="22"/>
                <w:szCs w:val="22"/>
                <w:lang w:val="ru-RU" w:eastAsia="ru-RU"/>
              </w:rPr>
            </w:pPr>
            <w:r w:rsidRPr="00F00484">
              <w:rPr>
                <w:rFonts w:ascii="Times New Roman" w:hAnsi="Times New Roman"/>
                <w:bCs/>
                <w:color w:val="000000"/>
                <w:sz w:val="22"/>
                <w:szCs w:val="22"/>
                <w:lang w:val="ru-RU" w:eastAsia="ru-RU"/>
              </w:rPr>
              <w:t>7.3. Прошу Вас подписать, проставить дату и возвратить прилагаемую копию настоящего письма в качестве подтверждения того, что Вы принимаете вышеуказанные условия и условия, содержащиеся в прилагаемых Условиях делового сотрудничества.</w:t>
            </w:r>
          </w:p>
          <w:p w14:paraId="5B5D9679" w14:textId="77777777" w:rsidR="00EF6BFF" w:rsidRPr="00F00484" w:rsidRDefault="00EF6BFF">
            <w:pPr>
              <w:jc w:val="both"/>
              <w:rPr>
                <w:rFonts w:ascii="Times New Roman" w:hAnsi="Times New Roman"/>
                <w:bCs/>
                <w:color w:val="000000"/>
                <w:sz w:val="22"/>
                <w:szCs w:val="22"/>
                <w:lang w:val="ru-RU" w:eastAsia="ru-RU"/>
              </w:rPr>
            </w:pPr>
            <w:r w:rsidRPr="00F00484">
              <w:rPr>
                <w:rFonts w:ascii="Times New Roman" w:hAnsi="Times New Roman"/>
                <w:bCs/>
                <w:color w:val="000000"/>
                <w:sz w:val="22"/>
                <w:szCs w:val="22"/>
                <w:lang w:val="ru-RU" w:eastAsia="ru-RU"/>
              </w:rPr>
              <w:t>Мы очень надеемся на сотрудничество с Вами по данному вопросу.</w:t>
            </w:r>
          </w:p>
        </w:tc>
        <w:tc>
          <w:tcPr>
            <w:tcW w:w="4678" w:type="dxa"/>
            <w:gridSpan w:val="2"/>
            <w:hideMark/>
          </w:tcPr>
          <w:p w14:paraId="306283C3" w14:textId="77777777" w:rsidR="00EF6BFF" w:rsidRPr="00F00484" w:rsidRDefault="00EF6BFF">
            <w:pPr>
              <w:jc w:val="both"/>
              <w:rPr>
                <w:rFonts w:ascii="Times New Roman" w:hAnsi="Times New Roman"/>
                <w:color w:val="000000"/>
                <w:sz w:val="22"/>
                <w:szCs w:val="22"/>
                <w:lang w:eastAsia="ru-RU"/>
              </w:rPr>
            </w:pPr>
            <w:r w:rsidRPr="00F00484">
              <w:rPr>
                <w:rFonts w:ascii="Times New Roman" w:hAnsi="Times New Roman"/>
                <w:color w:val="000000"/>
                <w:sz w:val="22"/>
                <w:szCs w:val="22"/>
                <w:lang w:eastAsia="ru-RU"/>
              </w:rPr>
              <w:t>7.</w:t>
            </w:r>
            <w:r w:rsidRPr="00F00484">
              <w:rPr>
                <w:rFonts w:ascii="Times New Roman" w:hAnsi="Times New Roman"/>
                <w:color w:val="000000"/>
                <w:sz w:val="22"/>
                <w:szCs w:val="22"/>
                <w:lang w:val="en-GB" w:eastAsia="ru-RU"/>
              </w:rPr>
              <w:t>3</w:t>
            </w:r>
            <w:r w:rsidRPr="00F00484">
              <w:rPr>
                <w:rFonts w:ascii="Times New Roman" w:hAnsi="Times New Roman"/>
                <w:color w:val="000000"/>
                <w:sz w:val="22"/>
                <w:szCs w:val="22"/>
                <w:lang w:eastAsia="ru-RU"/>
              </w:rPr>
              <w:t>. Please sign, date and return the enclosed copy of this letter as confirmation of your acceptance of the above terms and those contained in the enclosed Terms of Business.</w:t>
            </w:r>
          </w:p>
          <w:p w14:paraId="4E65A795" w14:textId="77777777" w:rsidR="00EF6BFF" w:rsidRPr="00F00484" w:rsidRDefault="00EF6BFF">
            <w:pPr>
              <w:jc w:val="both"/>
              <w:rPr>
                <w:rFonts w:ascii="Times New Roman" w:hAnsi="Times New Roman"/>
                <w:color w:val="000000"/>
                <w:sz w:val="22"/>
                <w:szCs w:val="22"/>
                <w:lang w:eastAsia="ru-RU"/>
              </w:rPr>
            </w:pPr>
            <w:r w:rsidRPr="00F00484">
              <w:rPr>
                <w:rFonts w:ascii="Times New Roman" w:hAnsi="Times New Roman"/>
                <w:color w:val="000000"/>
                <w:sz w:val="22"/>
                <w:szCs w:val="22"/>
                <w:lang w:val="en-GB" w:eastAsia="ru-RU"/>
              </w:rPr>
              <w:t xml:space="preserve">We very much look forward to working with you on this matter. </w:t>
            </w:r>
          </w:p>
        </w:tc>
      </w:tr>
      <w:tr w:rsidR="00EF6BFF" w:rsidRPr="00F00484" w14:paraId="2BC1496C" w14:textId="77777777" w:rsidTr="00EF6BFF">
        <w:tc>
          <w:tcPr>
            <w:tcW w:w="4676" w:type="dxa"/>
            <w:gridSpan w:val="2"/>
          </w:tcPr>
          <w:p w14:paraId="610AA78D" w14:textId="77777777" w:rsidR="00EF6BFF" w:rsidRPr="00F00484" w:rsidRDefault="00EF6BFF">
            <w:pPr>
              <w:jc w:val="both"/>
              <w:rPr>
                <w:rFonts w:ascii="Times New Roman" w:hAnsi="Times New Roman"/>
                <w:bCs/>
                <w:color w:val="000000"/>
                <w:sz w:val="22"/>
                <w:szCs w:val="22"/>
                <w:lang w:eastAsia="ru-RU"/>
              </w:rPr>
            </w:pPr>
          </w:p>
        </w:tc>
        <w:tc>
          <w:tcPr>
            <w:tcW w:w="4678" w:type="dxa"/>
            <w:gridSpan w:val="2"/>
          </w:tcPr>
          <w:p w14:paraId="70CAB652" w14:textId="77777777" w:rsidR="00EF6BFF" w:rsidRPr="00F00484" w:rsidRDefault="00EF6BFF">
            <w:pPr>
              <w:jc w:val="center"/>
              <w:rPr>
                <w:rFonts w:ascii="Times New Roman" w:hAnsi="Times New Roman"/>
                <w:b/>
                <w:color w:val="000000"/>
                <w:sz w:val="22"/>
                <w:szCs w:val="22"/>
                <w:lang w:eastAsia="ru-RU"/>
              </w:rPr>
            </w:pPr>
          </w:p>
        </w:tc>
      </w:tr>
      <w:tr w:rsidR="00EF6BFF" w:rsidRPr="00F00484" w14:paraId="15334ABA" w14:textId="77777777" w:rsidTr="00EF6BFF">
        <w:tc>
          <w:tcPr>
            <w:tcW w:w="4676" w:type="dxa"/>
            <w:gridSpan w:val="2"/>
            <w:hideMark/>
          </w:tcPr>
          <w:p w14:paraId="312A81C9" w14:textId="77777777" w:rsidR="00EF6BFF" w:rsidRPr="00F00484" w:rsidRDefault="00EF6BFF" w:rsidP="00AA7569">
            <w:pPr>
              <w:numPr>
                <w:ilvl w:val="0"/>
                <w:numId w:val="14"/>
              </w:numPr>
              <w:contextualSpacing/>
              <w:jc w:val="center"/>
              <w:rPr>
                <w:rFonts w:ascii="Times New Roman" w:hAnsi="Times New Roman"/>
                <w:b/>
                <w:bCs/>
                <w:color w:val="000000"/>
                <w:sz w:val="22"/>
                <w:szCs w:val="22"/>
                <w:lang w:val="ru-RU" w:eastAsia="ru-RU"/>
              </w:rPr>
            </w:pPr>
            <w:r w:rsidRPr="00F00484">
              <w:rPr>
                <w:rFonts w:ascii="Times New Roman" w:hAnsi="Times New Roman"/>
                <w:b/>
                <w:bCs/>
                <w:color w:val="000000"/>
                <w:sz w:val="22"/>
                <w:szCs w:val="22"/>
                <w:lang w:val="ru-RU" w:eastAsia="ru-RU"/>
              </w:rPr>
              <w:t>Банковские реквизиты, адреса и подписи Сторон</w:t>
            </w:r>
          </w:p>
        </w:tc>
        <w:tc>
          <w:tcPr>
            <w:tcW w:w="4678" w:type="dxa"/>
            <w:gridSpan w:val="2"/>
            <w:hideMark/>
          </w:tcPr>
          <w:p w14:paraId="46C1D5C9" w14:textId="77777777" w:rsidR="00EF6BFF" w:rsidRPr="00F00484" w:rsidRDefault="00EF6BFF">
            <w:pPr>
              <w:jc w:val="center"/>
              <w:rPr>
                <w:rFonts w:ascii="Times New Roman" w:hAnsi="Times New Roman"/>
                <w:b/>
                <w:color w:val="000000"/>
                <w:sz w:val="22"/>
                <w:szCs w:val="22"/>
                <w:lang w:eastAsia="ru-RU"/>
              </w:rPr>
            </w:pPr>
            <w:r w:rsidRPr="00F00484">
              <w:rPr>
                <w:rFonts w:ascii="Times New Roman" w:hAnsi="Times New Roman"/>
                <w:b/>
                <w:color w:val="000000"/>
                <w:sz w:val="22"/>
                <w:szCs w:val="22"/>
                <w:lang w:eastAsia="ru-RU"/>
              </w:rPr>
              <w:t>8.   Bank details, addresses and signatures of the Parties</w:t>
            </w:r>
          </w:p>
        </w:tc>
      </w:tr>
      <w:tr w:rsidR="00EF6BFF" w:rsidRPr="00F00484" w14:paraId="247E9404" w14:textId="77777777" w:rsidTr="00EF6BFF">
        <w:tc>
          <w:tcPr>
            <w:tcW w:w="4676" w:type="dxa"/>
            <w:gridSpan w:val="2"/>
          </w:tcPr>
          <w:p w14:paraId="6BC678B7" w14:textId="77777777" w:rsidR="00EF6BFF" w:rsidRPr="00F00484" w:rsidRDefault="00EF6BFF">
            <w:pPr>
              <w:jc w:val="both"/>
              <w:rPr>
                <w:rFonts w:ascii="Times New Roman" w:hAnsi="Times New Roman"/>
                <w:bCs/>
                <w:color w:val="000000"/>
                <w:sz w:val="22"/>
                <w:szCs w:val="22"/>
                <w:lang w:eastAsia="ru-RU"/>
              </w:rPr>
            </w:pPr>
          </w:p>
        </w:tc>
        <w:tc>
          <w:tcPr>
            <w:tcW w:w="4678" w:type="dxa"/>
            <w:gridSpan w:val="2"/>
          </w:tcPr>
          <w:p w14:paraId="3811F8B2" w14:textId="77777777" w:rsidR="00EF6BFF" w:rsidRPr="00F00484" w:rsidRDefault="00EF6BFF">
            <w:pPr>
              <w:jc w:val="center"/>
              <w:rPr>
                <w:rFonts w:ascii="Times New Roman" w:hAnsi="Times New Roman"/>
                <w:b/>
                <w:color w:val="000000"/>
                <w:sz w:val="22"/>
                <w:szCs w:val="22"/>
                <w:lang w:eastAsia="ru-RU"/>
              </w:rPr>
            </w:pPr>
          </w:p>
        </w:tc>
      </w:tr>
      <w:tr w:rsidR="00EF6BFF" w:rsidRPr="00F00484" w14:paraId="1E749FDC" w14:textId="77777777" w:rsidTr="00EF6BFF">
        <w:tc>
          <w:tcPr>
            <w:tcW w:w="4676" w:type="dxa"/>
            <w:gridSpan w:val="2"/>
          </w:tcPr>
          <w:p w14:paraId="27011EA5" w14:textId="77777777" w:rsidR="00EF6BFF" w:rsidRPr="00F00484" w:rsidRDefault="00EF6BFF">
            <w:pPr>
              <w:jc w:val="center"/>
              <w:rPr>
                <w:rFonts w:ascii="Times New Roman" w:hAnsi="Times New Roman"/>
                <w:b/>
                <w:bCs/>
                <w:color w:val="000000"/>
                <w:sz w:val="22"/>
                <w:szCs w:val="22"/>
                <w:lang w:val="ru-RU" w:eastAsia="ru-RU"/>
              </w:rPr>
            </w:pPr>
            <w:r w:rsidRPr="00F00484">
              <w:rPr>
                <w:rFonts w:ascii="Times New Roman" w:hAnsi="Times New Roman"/>
                <w:b/>
                <w:bCs/>
                <w:color w:val="000000"/>
                <w:sz w:val="22"/>
                <w:szCs w:val="22"/>
                <w:lang w:val="ru-RU" w:eastAsia="ru-RU"/>
              </w:rPr>
              <w:t>ДОВЕРИТЕЛЬ (THE CLIENT)</w:t>
            </w:r>
          </w:p>
          <w:p w14:paraId="71015477" w14:textId="77777777" w:rsidR="00EF6BFF" w:rsidRPr="00F00484" w:rsidRDefault="00EF6BFF">
            <w:pPr>
              <w:jc w:val="center"/>
              <w:rPr>
                <w:rFonts w:ascii="Times New Roman" w:hAnsi="Times New Roman"/>
                <w:b/>
                <w:bCs/>
                <w:color w:val="000000"/>
                <w:sz w:val="22"/>
                <w:szCs w:val="22"/>
                <w:lang w:val="ru-RU" w:eastAsia="ru-RU"/>
              </w:rPr>
            </w:pPr>
            <w:r w:rsidRPr="00F00484">
              <w:rPr>
                <w:rFonts w:ascii="Times New Roman" w:hAnsi="Times New Roman"/>
                <w:b/>
                <w:bCs/>
                <w:color w:val="000000"/>
                <w:sz w:val="22"/>
                <w:szCs w:val="22"/>
                <w:lang w:val="ru-RU" w:eastAsia="ru-RU"/>
              </w:rPr>
              <w:t>[.]</w:t>
            </w:r>
          </w:p>
          <w:p w14:paraId="5B123FBB" w14:textId="77777777" w:rsidR="00EF6BFF" w:rsidRPr="00F00484" w:rsidRDefault="00EF6BFF">
            <w:pPr>
              <w:tabs>
                <w:tab w:val="left" w:pos="469"/>
              </w:tabs>
              <w:rPr>
                <w:rFonts w:ascii="Times New Roman" w:hAnsi="Times New Roman"/>
                <w:sz w:val="22"/>
                <w:szCs w:val="22"/>
                <w:lang w:val="ru-RU" w:eastAsia="ru-RU"/>
              </w:rPr>
            </w:pPr>
          </w:p>
        </w:tc>
        <w:tc>
          <w:tcPr>
            <w:tcW w:w="4678" w:type="dxa"/>
            <w:gridSpan w:val="2"/>
          </w:tcPr>
          <w:p w14:paraId="6623D55A" w14:textId="77777777" w:rsidR="00EF6BFF" w:rsidRPr="00F00484" w:rsidRDefault="00EF6BFF">
            <w:pPr>
              <w:tabs>
                <w:tab w:val="left" w:pos="469"/>
              </w:tabs>
              <w:jc w:val="center"/>
              <w:rPr>
                <w:rFonts w:ascii="Times New Roman" w:hAnsi="Times New Roman"/>
                <w:b/>
                <w:color w:val="000000"/>
                <w:sz w:val="22"/>
                <w:szCs w:val="22"/>
                <w:lang w:val="ru-RU" w:eastAsia="ru-RU"/>
              </w:rPr>
            </w:pPr>
            <w:r w:rsidRPr="00F00484">
              <w:rPr>
                <w:rFonts w:ascii="Times New Roman" w:hAnsi="Times New Roman"/>
                <w:b/>
                <w:color w:val="000000"/>
                <w:sz w:val="22"/>
                <w:szCs w:val="22"/>
                <w:lang w:val="ru-RU" w:eastAsia="ru-RU"/>
              </w:rPr>
              <w:t>ФИРМА (THE FIRM)</w:t>
            </w:r>
          </w:p>
          <w:p w14:paraId="07BCD788" w14:textId="77777777" w:rsidR="00EF6BFF" w:rsidRPr="00F00484" w:rsidRDefault="00EF6BFF">
            <w:pPr>
              <w:tabs>
                <w:tab w:val="left" w:pos="469"/>
              </w:tabs>
              <w:jc w:val="center"/>
              <w:rPr>
                <w:rFonts w:ascii="Times New Roman" w:hAnsi="Times New Roman"/>
                <w:color w:val="000000"/>
                <w:sz w:val="22"/>
                <w:szCs w:val="22"/>
                <w:lang w:val="ru-RU" w:eastAsia="ru-RU"/>
              </w:rPr>
            </w:pPr>
          </w:p>
          <w:p w14:paraId="72A53D37" w14:textId="77777777" w:rsidR="00EF6BFF" w:rsidRPr="00F00484" w:rsidRDefault="00EF6BFF">
            <w:pPr>
              <w:tabs>
                <w:tab w:val="left" w:pos="469"/>
              </w:tabs>
              <w:rPr>
                <w:rFonts w:ascii="Times New Roman" w:hAnsi="Times New Roman"/>
                <w:b/>
                <w:color w:val="000000"/>
                <w:sz w:val="22"/>
                <w:szCs w:val="22"/>
                <w:lang w:val="ru-RU" w:eastAsia="ru-RU"/>
              </w:rPr>
            </w:pPr>
            <w:r w:rsidRPr="00F00484">
              <w:rPr>
                <w:rFonts w:ascii="Times New Roman" w:hAnsi="Times New Roman"/>
                <w:b/>
                <w:sz w:val="22"/>
                <w:szCs w:val="22"/>
                <w:lang w:val="ru-RU" w:eastAsia="ru-RU"/>
              </w:rPr>
              <w:t>[.]</w:t>
            </w:r>
          </w:p>
          <w:p w14:paraId="482A6BC1" w14:textId="77777777" w:rsidR="00EF6BFF" w:rsidRPr="00F00484" w:rsidRDefault="00EF6BFF">
            <w:pPr>
              <w:tabs>
                <w:tab w:val="left" w:pos="469"/>
              </w:tabs>
              <w:rPr>
                <w:rFonts w:ascii="Times New Roman" w:hAnsi="Times New Roman"/>
                <w:b/>
                <w:color w:val="000000"/>
                <w:sz w:val="22"/>
                <w:szCs w:val="22"/>
                <w:lang w:val="ru-RU" w:eastAsia="ru-RU"/>
              </w:rPr>
            </w:pPr>
          </w:p>
        </w:tc>
      </w:tr>
      <w:tr w:rsidR="00EF6BFF" w:rsidRPr="00F00484" w14:paraId="1429C6A8" w14:textId="77777777" w:rsidTr="00EF6BFF">
        <w:tc>
          <w:tcPr>
            <w:tcW w:w="4676" w:type="dxa"/>
            <w:gridSpan w:val="2"/>
          </w:tcPr>
          <w:p w14:paraId="7B257F1A" w14:textId="77777777" w:rsidR="00EF6BFF" w:rsidRPr="00F00484" w:rsidRDefault="00EF6BFF">
            <w:pPr>
              <w:jc w:val="center"/>
              <w:rPr>
                <w:rFonts w:ascii="Times New Roman" w:hAnsi="Times New Roman"/>
                <w:b/>
                <w:bCs/>
                <w:color w:val="000000"/>
                <w:sz w:val="22"/>
                <w:szCs w:val="22"/>
                <w:lang w:val="ru-RU" w:eastAsia="ru-RU"/>
              </w:rPr>
            </w:pPr>
          </w:p>
        </w:tc>
        <w:tc>
          <w:tcPr>
            <w:tcW w:w="4678" w:type="dxa"/>
            <w:gridSpan w:val="2"/>
          </w:tcPr>
          <w:p w14:paraId="688A13E2" w14:textId="77777777" w:rsidR="00EF6BFF" w:rsidRPr="00F00484" w:rsidRDefault="00EF6BFF">
            <w:pPr>
              <w:tabs>
                <w:tab w:val="left" w:pos="469"/>
              </w:tabs>
              <w:jc w:val="center"/>
              <w:rPr>
                <w:rFonts w:ascii="Times New Roman" w:hAnsi="Times New Roman"/>
                <w:b/>
                <w:color w:val="000000"/>
                <w:sz w:val="22"/>
                <w:szCs w:val="22"/>
                <w:lang w:val="ru-RU" w:eastAsia="ru-RU"/>
              </w:rPr>
            </w:pPr>
          </w:p>
        </w:tc>
      </w:tr>
      <w:tr w:rsidR="00EF6BFF" w:rsidRPr="00F00484" w14:paraId="599058FE" w14:textId="77777777" w:rsidTr="00EF6BFF">
        <w:tc>
          <w:tcPr>
            <w:tcW w:w="4676" w:type="dxa"/>
            <w:gridSpan w:val="2"/>
          </w:tcPr>
          <w:p w14:paraId="21B6D0AF" w14:textId="77777777" w:rsidR="00EF6BFF" w:rsidRPr="00F00484" w:rsidRDefault="00EF6BFF">
            <w:pPr>
              <w:jc w:val="center"/>
              <w:rPr>
                <w:rFonts w:ascii="Times New Roman" w:hAnsi="Times New Roman"/>
                <w:b/>
                <w:bCs/>
                <w:color w:val="000000"/>
                <w:sz w:val="22"/>
                <w:szCs w:val="22"/>
                <w:lang w:val="en-GB" w:eastAsia="ru-RU"/>
              </w:rPr>
            </w:pPr>
            <w:r w:rsidRPr="00F00484">
              <w:rPr>
                <w:rFonts w:ascii="Times New Roman" w:hAnsi="Times New Roman"/>
                <w:b/>
                <w:bCs/>
                <w:color w:val="000000"/>
                <w:sz w:val="22"/>
                <w:szCs w:val="22"/>
                <w:lang w:val="en-GB" w:eastAsia="ru-RU"/>
              </w:rPr>
              <w:t>_______________________</w:t>
            </w:r>
          </w:p>
          <w:p w14:paraId="7D707F25" w14:textId="77777777" w:rsidR="00EF6BFF" w:rsidRPr="00F00484" w:rsidRDefault="00EF6BFF">
            <w:pPr>
              <w:jc w:val="center"/>
              <w:rPr>
                <w:rFonts w:ascii="Times New Roman" w:hAnsi="Times New Roman"/>
                <w:sz w:val="22"/>
                <w:szCs w:val="22"/>
                <w:lang w:val="en-GB" w:eastAsia="ru-RU"/>
              </w:rPr>
            </w:pPr>
            <w:r w:rsidRPr="00F00484">
              <w:rPr>
                <w:rFonts w:ascii="Times New Roman" w:hAnsi="Times New Roman"/>
                <w:sz w:val="22"/>
                <w:szCs w:val="22"/>
                <w:lang w:val="en-GB" w:eastAsia="ru-RU"/>
              </w:rPr>
              <w:t>[Job Title]</w:t>
            </w:r>
          </w:p>
          <w:p w14:paraId="5FCAA9C6" w14:textId="77777777" w:rsidR="00EF6BFF" w:rsidRPr="00F00484" w:rsidRDefault="00EF6BFF">
            <w:pPr>
              <w:jc w:val="center"/>
              <w:rPr>
                <w:rFonts w:ascii="Times New Roman" w:hAnsi="Times New Roman"/>
                <w:sz w:val="22"/>
                <w:szCs w:val="22"/>
                <w:lang w:val="en-GB" w:eastAsia="ru-RU"/>
              </w:rPr>
            </w:pPr>
          </w:p>
          <w:p w14:paraId="7CDFEA2A" w14:textId="77777777" w:rsidR="00EF6BFF" w:rsidRPr="00F00484" w:rsidRDefault="00EF6BFF">
            <w:pPr>
              <w:jc w:val="center"/>
              <w:rPr>
                <w:rFonts w:ascii="Times New Roman" w:hAnsi="Times New Roman"/>
                <w:sz w:val="22"/>
                <w:szCs w:val="22"/>
                <w:lang w:val="en-GB" w:eastAsia="ru-RU"/>
              </w:rPr>
            </w:pPr>
            <w:r w:rsidRPr="00F00484">
              <w:rPr>
                <w:rFonts w:ascii="Times New Roman" w:hAnsi="Times New Roman"/>
                <w:sz w:val="22"/>
                <w:szCs w:val="22"/>
                <w:lang w:val="en-GB" w:eastAsia="ru-RU"/>
              </w:rPr>
              <w:t>[Name]</w:t>
            </w:r>
          </w:p>
          <w:p w14:paraId="35275A46" w14:textId="77777777" w:rsidR="00EF6BFF" w:rsidRPr="00F00484" w:rsidRDefault="00EF6BFF">
            <w:pPr>
              <w:jc w:val="center"/>
              <w:rPr>
                <w:rFonts w:ascii="Times New Roman" w:hAnsi="Times New Roman"/>
                <w:b/>
                <w:bCs/>
                <w:color w:val="000000"/>
                <w:sz w:val="22"/>
                <w:szCs w:val="22"/>
                <w:lang w:val="en-GB" w:eastAsia="ru-RU"/>
              </w:rPr>
            </w:pPr>
          </w:p>
        </w:tc>
        <w:tc>
          <w:tcPr>
            <w:tcW w:w="4678" w:type="dxa"/>
            <w:gridSpan w:val="2"/>
          </w:tcPr>
          <w:p w14:paraId="41BF0393" w14:textId="77777777" w:rsidR="00EF6BFF" w:rsidRPr="00F00484" w:rsidRDefault="00EF6BFF">
            <w:pPr>
              <w:tabs>
                <w:tab w:val="left" w:pos="469"/>
              </w:tabs>
              <w:jc w:val="center"/>
              <w:rPr>
                <w:rFonts w:ascii="Times New Roman" w:hAnsi="Times New Roman"/>
                <w:b/>
                <w:color w:val="000000"/>
                <w:sz w:val="22"/>
                <w:szCs w:val="22"/>
                <w:lang w:val="ru-RU" w:eastAsia="ru-RU"/>
              </w:rPr>
            </w:pPr>
            <w:r w:rsidRPr="00F00484">
              <w:rPr>
                <w:rFonts w:ascii="Times New Roman" w:hAnsi="Times New Roman"/>
                <w:b/>
                <w:color w:val="000000"/>
                <w:sz w:val="22"/>
                <w:szCs w:val="22"/>
                <w:lang w:val="ru-RU" w:eastAsia="ru-RU"/>
              </w:rPr>
              <w:t>_______________________</w:t>
            </w:r>
          </w:p>
          <w:p w14:paraId="57F8F791" w14:textId="77777777" w:rsidR="00EF6BFF" w:rsidRPr="00F00484" w:rsidRDefault="00EF6BFF">
            <w:pPr>
              <w:jc w:val="center"/>
              <w:rPr>
                <w:rFonts w:ascii="Times New Roman" w:hAnsi="Times New Roman"/>
                <w:sz w:val="22"/>
                <w:szCs w:val="22"/>
                <w:lang w:val="en-GB" w:eastAsia="ru-RU"/>
              </w:rPr>
            </w:pPr>
            <w:r w:rsidRPr="00F00484">
              <w:rPr>
                <w:rFonts w:ascii="Times New Roman" w:hAnsi="Times New Roman"/>
                <w:sz w:val="22"/>
                <w:szCs w:val="22"/>
                <w:lang w:val="en-GB" w:eastAsia="ru-RU"/>
              </w:rPr>
              <w:t>[Job Title]</w:t>
            </w:r>
          </w:p>
          <w:p w14:paraId="053E555D" w14:textId="77777777" w:rsidR="00EF6BFF" w:rsidRPr="00F00484" w:rsidRDefault="00EF6BFF">
            <w:pPr>
              <w:jc w:val="center"/>
              <w:rPr>
                <w:rFonts w:ascii="Times New Roman" w:hAnsi="Times New Roman"/>
                <w:sz w:val="22"/>
                <w:szCs w:val="22"/>
                <w:lang w:val="en-GB" w:eastAsia="ru-RU"/>
              </w:rPr>
            </w:pPr>
          </w:p>
          <w:p w14:paraId="435D828A" w14:textId="77777777" w:rsidR="00EF6BFF" w:rsidRPr="00F00484" w:rsidRDefault="00EF6BFF">
            <w:pPr>
              <w:jc w:val="center"/>
              <w:rPr>
                <w:rFonts w:ascii="Times New Roman" w:hAnsi="Times New Roman"/>
                <w:sz w:val="22"/>
                <w:szCs w:val="22"/>
                <w:lang w:val="en-GB" w:eastAsia="ru-RU"/>
              </w:rPr>
            </w:pPr>
            <w:r w:rsidRPr="00F00484">
              <w:rPr>
                <w:rFonts w:ascii="Times New Roman" w:hAnsi="Times New Roman"/>
                <w:sz w:val="22"/>
                <w:szCs w:val="22"/>
                <w:lang w:val="en-GB" w:eastAsia="ru-RU"/>
              </w:rPr>
              <w:t>[Name]</w:t>
            </w:r>
          </w:p>
          <w:p w14:paraId="7565B2FC" w14:textId="77777777" w:rsidR="00EF6BFF" w:rsidRPr="00F00484" w:rsidRDefault="00EF6BFF">
            <w:pPr>
              <w:tabs>
                <w:tab w:val="left" w:pos="469"/>
              </w:tabs>
              <w:jc w:val="center"/>
              <w:rPr>
                <w:rFonts w:ascii="Times New Roman" w:hAnsi="Times New Roman"/>
                <w:b/>
                <w:color w:val="000000"/>
                <w:sz w:val="22"/>
                <w:szCs w:val="22"/>
                <w:lang w:val="ru-RU" w:eastAsia="ru-RU"/>
              </w:rPr>
            </w:pPr>
          </w:p>
        </w:tc>
      </w:tr>
      <w:tr w:rsidR="00EF6BFF" w:rsidRPr="00F00484" w14:paraId="2BF76BF7" w14:textId="77777777" w:rsidTr="00EF6BFF">
        <w:tc>
          <w:tcPr>
            <w:tcW w:w="4676" w:type="dxa"/>
            <w:gridSpan w:val="2"/>
          </w:tcPr>
          <w:p w14:paraId="11B2F466" w14:textId="77777777" w:rsidR="00EF6BFF" w:rsidRPr="00F00484" w:rsidRDefault="00EF6BFF">
            <w:pPr>
              <w:jc w:val="center"/>
              <w:rPr>
                <w:rFonts w:ascii="Times New Roman" w:hAnsi="Times New Roman"/>
                <w:b/>
                <w:bCs/>
                <w:color w:val="000000"/>
                <w:sz w:val="22"/>
                <w:szCs w:val="22"/>
                <w:lang w:val="ru-RU" w:eastAsia="ru-RU"/>
              </w:rPr>
            </w:pPr>
          </w:p>
        </w:tc>
        <w:tc>
          <w:tcPr>
            <w:tcW w:w="4678" w:type="dxa"/>
            <w:gridSpan w:val="2"/>
          </w:tcPr>
          <w:p w14:paraId="1956A4A7" w14:textId="77777777" w:rsidR="00EF6BFF" w:rsidRPr="00F00484" w:rsidRDefault="00EF6BFF">
            <w:pPr>
              <w:tabs>
                <w:tab w:val="left" w:pos="469"/>
              </w:tabs>
              <w:jc w:val="center"/>
              <w:rPr>
                <w:rFonts w:ascii="Times New Roman" w:hAnsi="Times New Roman"/>
                <w:b/>
                <w:color w:val="000000"/>
                <w:sz w:val="22"/>
                <w:szCs w:val="22"/>
                <w:lang w:val="ru-RU" w:eastAsia="ru-RU"/>
              </w:rPr>
            </w:pPr>
          </w:p>
        </w:tc>
      </w:tr>
    </w:tbl>
    <w:p w14:paraId="4DF5BFA4" w14:textId="77777777" w:rsidR="00EF6BFF" w:rsidRPr="00F00484" w:rsidRDefault="00EF6BFF" w:rsidP="00EF6BFF">
      <w:pPr>
        <w:autoSpaceDE w:val="0"/>
        <w:autoSpaceDN w:val="0"/>
        <w:adjustRightInd w:val="0"/>
        <w:jc w:val="both"/>
        <w:rPr>
          <w:rFonts w:ascii="Times New Roman" w:hAnsi="Times New Roman"/>
          <w:color w:val="000000"/>
          <w:sz w:val="22"/>
          <w:szCs w:val="22"/>
          <w:lang w:val="ru-RU"/>
        </w:rPr>
      </w:pPr>
    </w:p>
    <w:p w14:paraId="67C5D968" w14:textId="77777777" w:rsidR="00EF6BFF" w:rsidRPr="00F00484" w:rsidRDefault="00EF6BFF" w:rsidP="00EF6BFF">
      <w:pPr>
        <w:keepNext/>
        <w:widowControl w:val="0"/>
        <w:suppressAutoHyphens/>
        <w:spacing w:line="256" w:lineRule="auto"/>
        <w:jc w:val="center"/>
        <w:rPr>
          <w:rFonts w:ascii="Times New Roman" w:eastAsiaTheme="minorHAnsi" w:hAnsi="Times New Roman"/>
          <w:i/>
          <w:iCs/>
          <w:kern w:val="2"/>
          <w:sz w:val="22"/>
          <w:szCs w:val="22"/>
          <w:lang w:val="ru-RU" w:eastAsia="zh-CN" w:bidi="hi-IN"/>
        </w:rPr>
      </w:pPr>
      <w:r w:rsidRPr="00F00484">
        <w:rPr>
          <w:rFonts w:ascii="Times New Roman" w:eastAsia="Calibri" w:hAnsi="Times New Roman"/>
          <w:i/>
          <w:iCs/>
          <w:sz w:val="22"/>
          <w:szCs w:val="22"/>
          <w:lang w:val="ru-RU"/>
        </w:rPr>
        <w:t xml:space="preserve">*Примечание: Данный проект договора является примерной. Условия проекта договора стороны могут изменять в соответствии с </w:t>
      </w:r>
      <w:r w:rsidRPr="00F00484">
        <w:rPr>
          <w:rFonts w:ascii="Times New Roman" w:eastAsia="Calibri" w:hAnsi="Times New Roman"/>
          <w:i/>
          <w:iCs/>
          <w:sz w:val="22"/>
          <w:szCs w:val="22"/>
          <w:lang w:val="ru-RU" w:eastAsia="en-GB"/>
        </w:rPr>
        <w:t xml:space="preserve">предъявляемым к аналогичным сделкам требованиям и международному опыту, соблюдая при этом, требования и критерии основных условий конкурса (ценовая часть, объем работы, сроки и </w:t>
      </w:r>
      <w:proofErr w:type="spellStart"/>
      <w:r w:rsidRPr="00F00484">
        <w:rPr>
          <w:rFonts w:ascii="Times New Roman" w:eastAsia="Calibri" w:hAnsi="Times New Roman"/>
          <w:i/>
          <w:iCs/>
          <w:sz w:val="22"/>
          <w:szCs w:val="22"/>
          <w:lang w:val="ru-RU" w:eastAsia="en-GB"/>
        </w:rPr>
        <w:t>др</w:t>
      </w:r>
      <w:proofErr w:type="spellEnd"/>
    </w:p>
    <w:p w14:paraId="1AE35BD1" w14:textId="77777777" w:rsidR="00B2106F" w:rsidRPr="00F00484" w:rsidRDefault="00B2106F" w:rsidP="00EF6BFF">
      <w:pPr>
        <w:jc w:val="center"/>
        <w:rPr>
          <w:rFonts w:ascii="Times New Roman" w:hAnsi="Times New Roman"/>
          <w:b/>
          <w:sz w:val="20"/>
          <w:szCs w:val="20"/>
          <w:lang w:val="ru-RU" w:eastAsia="ru-RU"/>
        </w:rPr>
      </w:pPr>
    </w:p>
    <w:sectPr w:rsidR="00B2106F" w:rsidRPr="00F00484"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6169F" w14:textId="77777777" w:rsidR="004746A4" w:rsidRDefault="004746A4">
      <w:r>
        <w:separator/>
      </w:r>
    </w:p>
  </w:endnote>
  <w:endnote w:type="continuationSeparator" w:id="0">
    <w:p w14:paraId="0FAD45EA" w14:textId="77777777" w:rsidR="004746A4" w:rsidRDefault="0047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Verdana"/>
    <w:charset w:val="00"/>
    <w:family w:val="swiss"/>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80D2" w14:textId="77777777" w:rsidR="00E875D7" w:rsidRDefault="00E875D7"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C74AF5C" w14:textId="77777777" w:rsidR="00E875D7" w:rsidRDefault="00E875D7"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F884" w14:textId="77777777" w:rsidR="00E875D7" w:rsidRDefault="00E875D7">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5926C" w14:textId="77777777" w:rsidR="004746A4" w:rsidRDefault="004746A4">
      <w:r>
        <w:separator/>
      </w:r>
    </w:p>
  </w:footnote>
  <w:footnote w:type="continuationSeparator" w:id="0">
    <w:p w14:paraId="0ACF4F40" w14:textId="77777777" w:rsidR="004746A4" w:rsidRDefault="00474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7" w15:restartNumberingAfterBreak="0">
    <w:nsid w:val="2B9C281C"/>
    <w:multiLevelType w:val="multilevel"/>
    <w:tmpl w:val="B4443A7C"/>
    <w:lvl w:ilvl="0">
      <w:start w:val="1"/>
      <w:numFmt w:val="decimal"/>
      <w:lvlText w:val="%1."/>
      <w:lvlJc w:val="left"/>
      <w:pPr>
        <w:ind w:left="720" w:hanging="360"/>
      </w:pPr>
    </w:lvl>
    <w:lvl w:ilvl="1">
      <w:start w:val="4"/>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1D2797"/>
    <w:multiLevelType w:val="hybridMultilevel"/>
    <w:tmpl w:val="08C26046"/>
    <w:lvl w:ilvl="0" w:tplc="5B5672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5D241A4"/>
    <w:multiLevelType w:val="hybridMultilevel"/>
    <w:tmpl w:val="FA0658D4"/>
    <w:lvl w:ilvl="0" w:tplc="FC526CE2">
      <w:start w:val="5"/>
      <w:numFmt w:val="decimal"/>
      <w:lvlText w:val="%1."/>
      <w:lvlJc w:val="left"/>
      <w:pPr>
        <w:ind w:left="720" w:hanging="360"/>
      </w:pPr>
    </w:lvl>
    <w:lvl w:ilvl="1" w:tplc="B9BAAB22">
      <w:start w:val="1"/>
      <w:numFmt w:val="lowerLetter"/>
      <w:lvlText w:val="%2."/>
      <w:lvlJc w:val="left"/>
      <w:pPr>
        <w:ind w:left="1440" w:hanging="360"/>
      </w:pPr>
    </w:lvl>
    <w:lvl w:ilvl="2" w:tplc="C786E9F8">
      <w:start w:val="1"/>
      <w:numFmt w:val="lowerRoman"/>
      <w:lvlText w:val="%3."/>
      <w:lvlJc w:val="right"/>
      <w:pPr>
        <w:ind w:left="2160" w:hanging="180"/>
      </w:pPr>
    </w:lvl>
    <w:lvl w:ilvl="3" w:tplc="62B42DE4">
      <w:start w:val="1"/>
      <w:numFmt w:val="decimal"/>
      <w:lvlText w:val="%4."/>
      <w:lvlJc w:val="left"/>
      <w:pPr>
        <w:ind w:left="2880" w:hanging="360"/>
      </w:pPr>
    </w:lvl>
    <w:lvl w:ilvl="4" w:tplc="136EC5D6">
      <w:start w:val="1"/>
      <w:numFmt w:val="lowerLetter"/>
      <w:lvlText w:val="%5."/>
      <w:lvlJc w:val="left"/>
      <w:pPr>
        <w:ind w:left="3600" w:hanging="360"/>
      </w:pPr>
    </w:lvl>
    <w:lvl w:ilvl="5" w:tplc="23E4511E">
      <w:start w:val="1"/>
      <w:numFmt w:val="lowerRoman"/>
      <w:lvlText w:val="%6."/>
      <w:lvlJc w:val="right"/>
      <w:pPr>
        <w:ind w:left="4320" w:hanging="180"/>
      </w:pPr>
    </w:lvl>
    <w:lvl w:ilvl="6" w:tplc="4B7408B2">
      <w:start w:val="1"/>
      <w:numFmt w:val="decimal"/>
      <w:lvlText w:val="%7."/>
      <w:lvlJc w:val="left"/>
      <w:pPr>
        <w:ind w:left="5040" w:hanging="360"/>
      </w:pPr>
    </w:lvl>
    <w:lvl w:ilvl="7" w:tplc="DD7EDEC6">
      <w:start w:val="1"/>
      <w:numFmt w:val="lowerLetter"/>
      <w:lvlText w:val="%8."/>
      <w:lvlJc w:val="left"/>
      <w:pPr>
        <w:ind w:left="5760" w:hanging="360"/>
      </w:pPr>
    </w:lvl>
    <w:lvl w:ilvl="8" w:tplc="E3B09DC6">
      <w:start w:val="1"/>
      <w:numFmt w:val="lowerRoman"/>
      <w:lvlText w:val="%9."/>
      <w:lvlJc w:val="right"/>
      <w:pPr>
        <w:ind w:left="6480" w:hanging="180"/>
      </w:pPr>
    </w:lvl>
  </w:abstractNum>
  <w:abstractNum w:abstractNumId="12"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E4B9C"/>
    <w:multiLevelType w:val="multilevel"/>
    <w:tmpl w:val="05E233AE"/>
    <w:lvl w:ilvl="0">
      <w:start w:val="1"/>
      <w:numFmt w:val="decimal"/>
      <w:lvlText w:val="%1."/>
      <w:lvlJc w:val="left"/>
      <w:pPr>
        <w:ind w:left="360" w:hanging="360"/>
      </w:pPr>
      <w:rPr>
        <w:b/>
      </w:rPr>
    </w:lvl>
    <w:lvl w:ilvl="1">
      <w:start w:val="4"/>
      <w:numFmt w:val="decimal"/>
      <w:isLgl/>
      <w:lvlText w:val="%1.%2."/>
      <w:lvlJc w:val="left"/>
      <w:pPr>
        <w:ind w:left="360" w:hanging="360"/>
      </w:pPr>
      <w:rPr>
        <w:color w:val="000000"/>
      </w:rPr>
    </w:lvl>
    <w:lvl w:ilvl="2">
      <w:start w:val="1"/>
      <w:numFmt w:val="decimal"/>
      <w:isLgl/>
      <w:lvlText w:val="%1.%2.%3."/>
      <w:lvlJc w:val="left"/>
      <w:pPr>
        <w:ind w:left="720" w:hanging="720"/>
      </w:pPr>
      <w:rPr>
        <w:color w:val="000000"/>
      </w:rPr>
    </w:lvl>
    <w:lvl w:ilvl="3">
      <w:start w:val="1"/>
      <w:numFmt w:val="decimal"/>
      <w:isLgl/>
      <w:lvlText w:val="%1.%2.%3.%4."/>
      <w:lvlJc w:val="left"/>
      <w:pPr>
        <w:ind w:left="720" w:hanging="720"/>
      </w:pPr>
      <w:rPr>
        <w:color w:val="000000"/>
      </w:rPr>
    </w:lvl>
    <w:lvl w:ilvl="4">
      <w:start w:val="1"/>
      <w:numFmt w:val="decimal"/>
      <w:isLgl/>
      <w:lvlText w:val="%1.%2.%3.%4.%5."/>
      <w:lvlJc w:val="left"/>
      <w:pPr>
        <w:ind w:left="1080" w:hanging="1080"/>
      </w:pPr>
      <w:rPr>
        <w:color w:val="000000"/>
      </w:rPr>
    </w:lvl>
    <w:lvl w:ilvl="5">
      <w:start w:val="1"/>
      <w:numFmt w:val="decimal"/>
      <w:isLgl/>
      <w:lvlText w:val="%1.%2.%3.%4.%5.%6."/>
      <w:lvlJc w:val="left"/>
      <w:pPr>
        <w:ind w:left="1080" w:hanging="1080"/>
      </w:pPr>
      <w:rPr>
        <w:color w:val="000000"/>
      </w:rPr>
    </w:lvl>
    <w:lvl w:ilvl="6">
      <w:start w:val="1"/>
      <w:numFmt w:val="decimal"/>
      <w:isLgl/>
      <w:lvlText w:val="%1.%2.%3.%4.%5.%6.%7."/>
      <w:lvlJc w:val="left"/>
      <w:pPr>
        <w:ind w:left="1440" w:hanging="1440"/>
      </w:pPr>
      <w:rPr>
        <w:color w:val="000000"/>
      </w:rPr>
    </w:lvl>
    <w:lvl w:ilvl="7">
      <w:start w:val="1"/>
      <w:numFmt w:val="decimal"/>
      <w:isLgl/>
      <w:lvlText w:val="%1.%2.%3.%4.%5.%6.%7.%8."/>
      <w:lvlJc w:val="left"/>
      <w:pPr>
        <w:ind w:left="1440" w:hanging="1440"/>
      </w:pPr>
      <w:rPr>
        <w:color w:val="000000"/>
      </w:rPr>
    </w:lvl>
    <w:lvl w:ilvl="8">
      <w:start w:val="1"/>
      <w:numFmt w:val="decimal"/>
      <w:isLgl/>
      <w:lvlText w:val="%1.%2.%3.%4.%5.%6.%7.%8.%9."/>
      <w:lvlJc w:val="left"/>
      <w:pPr>
        <w:ind w:left="1800" w:hanging="1800"/>
      </w:pPr>
      <w:rPr>
        <w:color w:val="000000"/>
      </w:rPr>
    </w:lvl>
  </w:abstractNum>
  <w:abstractNum w:abstractNumId="14"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5"/>
  </w:num>
  <w:num w:numId="4">
    <w:abstractNumId w:val="14"/>
  </w:num>
  <w:num w:numId="5">
    <w:abstractNumId w:val="12"/>
  </w:num>
  <w:num w:numId="6">
    <w:abstractNumId w:val="15"/>
  </w:num>
  <w:num w:numId="7">
    <w:abstractNumId w:val="8"/>
  </w:num>
  <w:num w:numId="8">
    <w:abstractNumId w:val="3"/>
  </w:num>
  <w:num w:numId="9">
    <w:abstractNumId w:val="16"/>
  </w:num>
  <w:num w:numId="10">
    <w:abstractNumId w:val="2"/>
  </w:num>
  <w:num w:numId="11">
    <w:abstractNumId w:val="4"/>
  </w:num>
  <w:num w:numId="12">
    <w:abstractNumId w:val="9"/>
  </w:num>
  <w:num w:numId="13">
    <w:abstractNumId w:val="10"/>
  </w:num>
  <w:num w:numId="14">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5F0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8C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0E56"/>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799"/>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A7914"/>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3929"/>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4A"/>
    <w:rsid w:val="002254B7"/>
    <w:rsid w:val="00226057"/>
    <w:rsid w:val="00226696"/>
    <w:rsid w:val="00231694"/>
    <w:rsid w:val="00231CB1"/>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57E6E"/>
    <w:rsid w:val="002606ED"/>
    <w:rsid w:val="00260D0E"/>
    <w:rsid w:val="00261944"/>
    <w:rsid w:val="0026405A"/>
    <w:rsid w:val="002662A6"/>
    <w:rsid w:val="00267064"/>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87D4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C6D0B"/>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04EA"/>
    <w:rsid w:val="00310C1F"/>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326"/>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36B7"/>
    <w:rsid w:val="00354373"/>
    <w:rsid w:val="00354C5B"/>
    <w:rsid w:val="003558F8"/>
    <w:rsid w:val="00355B20"/>
    <w:rsid w:val="003564A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5D0"/>
    <w:rsid w:val="00397D50"/>
    <w:rsid w:val="00397E4F"/>
    <w:rsid w:val="003A0BCC"/>
    <w:rsid w:val="003A15DB"/>
    <w:rsid w:val="003A2629"/>
    <w:rsid w:val="003A364C"/>
    <w:rsid w:val="003A63FD"/>
    <w:rsid w:val="003B1C24"/>
    <w:rsid w:val="003B35E9"/>
    <w:rsid w:val="003B45D5"/>
    <w:rsid w:val="003B57AE"/>
    <w:rsid w:val="003B6097"/>
    <w:rsid w:val="003B6C13"/>
    <w:rsid w:val="003C092B"/>
    <w:rsid w:val="003C0F2E"/>
    <w:rsid w:val="003C18F0"/>
    <w:rsid w:val="003C1D51"/>
    <w:rsid w:val="003C3DCE"/>
    <w:rsid w:val="003C44DC"/>
    <w:rsid w:val="003C4838"/>
    <w:rsid w:val="003C4A9B"/>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4658"/>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2CD8"/>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0D8"/>
    <w:rsid w:val="004741F2"/>
    <w:rsid w:val="004746A4"/>
    <w:rsid w:val="004746CB"/>
    <w:rsid w:val="00480064"/>
    <w:rsid w:val="004805FD"/>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159"/>
    <w:rsid w:val="004F1627"/>
    <w:rsid w:val="004F163B"/>
    <w:rsid w:val="004F18EF"/>
    <w:rsid w:val="004F2046"/>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1568"/>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777EE"/>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E7CE7"/>
    <w:rsid w:val="005F1291"/>
    <w:rsid w:val="005F171E"/>
    <w:rsid w:val="005F207F"/>
    <w:rsid w:val="005F24FF"/>
    <w:rsid w:val="005F2E4F"/>
    <w:rsid w:val="005F3285"/>
    <w:rsid w:val="005F3A02"/>
    <w:rsid w:val="005F492A"/>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4DB8"/>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7F2D"/>
    <w:rsid w:val="00720BA7"/>
    <w:rsid w:val="00721305"/>
    <w:rsid w:val="00721513"/>
    <w:rsid w:val="00723713"/>
    <w:rsid w:val="00723F10"/>
    <w:rsid w:val="007245AE"/>
    <w:rsid w:val="0072771D"/>
    <w:rsid w:val="007277E4"/>
    <w:rsid w:val="0073009A"/>
    <w:rsid w:val="00731195"/>
    <w:rsid w:val="00731378"/>
    <w:rsid w:val="007336FC"/>
    <w:rsid w:val="00733CC3"/>
    <w:rsid w:val="00735A6C"/>
    <w:rsid w:val="00735AE5"/>
    <w:rsid w:val="00735BA4"/>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6AC5"/>
    <w:rsid w:val="00776DB6"/>
    <w:rsid w:val="00777DBB"/>
    <w:rsid w:val="007817E8"/>
    <w:rsid w:val="00781CC6"/>
    <w:rsid w:val="00782B9B"/>
    <w:rsid w:val="00784111"/>
    <w:rsid w:val="00785F8D"/>
    <w:rsid w:val="00786279"/>
    <w:rsid w:val="007864E2"/>
    <w:rsid w:val="00786796"/>
    <w:rsid w:val="00786887"/>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307"/>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08"/>
    <w:rsid w:val="0088204B"/>
    <w:rsid w:val="008820F3"/>
    <w:rsid w:val="00882326"/>
    <w:rsid w:val="00882933"/>
    <w:rsid w:val="0088300F"/>
    <w:rsid w:val="00883AA3"/>
    <w:rsid w:val="00883CF2"/>
    <w:rsid w:val="00884536"/>
    <w:rsid w:val="00884EFA"/>
    <w:rsid w:val="0088726E"/>
    <w:rsid w:val="008903BD"/>
    <w:rsid w:val="00891DD2"/>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2FF4"/>
    <w:rsid w:val="008B3146"/>
    <w:rsid w:val="008B327F"/>
    <w:rsid w:val="008B3341"/>
    <w:rsid w:val="008B34DF"/>
    <w:rsid w:val="008B36C1"/>
    <w:rsid w:val="008B4211"/>
    <w:rsid w:val="008B4219"/>
    <w:rsid w:val="008B4D0F"/>
    <w:rsid w:val="008B5B1D"/>
    <w:rsid w:val="008B794B"/>
    <w:rsid w:val="008B7ABD"/>
    <w:rsid w:val="008C067D"/>
    <w:rsid w:val="008C0864"/>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475"/>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27C39"/>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795"/>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927"/>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41B2"/>
    <w:rsid w:val="00A15AB2"/>
    <w:rsid w:val="00A160D4"/>
    <w:rsid w:val="00A1638E"/>
    <w:rsid w:val="00A1738C"/>
    <w:rsid w:val="00A17676"/>
    <w:rsid w:val="00A20A2F"/>
    <w:rsid w:val="00A22EA2"/>
    <w:rsid w:val="00A2370D"/>
    <w:rsid w:val="00A24392"/>
    <w:rsid w:val="00A24DA1"/>
    <w:rsid w:val="00A25355"/>
    <w:rsid w:val="00A261EC"/>
    <w:rsid w:val="00A2706D"/>
    <w:rsid w:val="00A332E4"/>
    <w:rsid w:val="00A350F8"/>
    <w:rsid w:val="00A35269"/>
    <w:rsid w:val="00A36699"/>
    <w:rsid w:val="00A37270"/>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34CA"/>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578"/>
    <w:rsid w:val="00AA5E47"/>
    <w:rsid w:val="00AA68E6"/>
    <w:rsid w:val="00AA6969"/>
    <w:rsid w:val="00AA75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4A1B"/>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1E06"/>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1794E"/>
    <w:rsid w:val="00B2106F"/>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1BE"/>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4493"/>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5D55"/>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56F3F"/>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230F"/>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24A0"/>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A1D"/>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420"/>
    <w:rsid w:val="00D94A6C"/>
    <w:rsid w:val="00D95609"/>
    <w:rsid w:val="00D9655A"/>
    <w:rsid w:val="00D96E1B"/>
    <w:rsid w:val="00D9791C"/>
    <w:rsid w:val="00DA185D"/>
    <w:rsid w:val="00DA2EA3"/>
    <w:rsid w:val="00DA4B55"/>
    <w:rsid w:val="00DA6439"/>
    <w:rsid w:val="00DA6447"/>
    <w:rsid w:val="00DA738C"/>
    <w:rsid w:val="00DB06DA"/>
    <w:rsid w:val="00DB0834"/>
    <w:rsid w:val="00DB146A"/>
    <w:rsid w:val="00DB4CBB"/>
    <w:rsid w:val="00DB7471"/>
    <w:rsid w:val="00DC077F"/>
    <w:rsid w:val="00DC0D19"/>
    <w:rsid w:val="00DC1C7B"/>
    <w:rsid w:val="00DC216F"/>
    <w:rsid w:val="00DC2302"/>
    <w:rsid w:val="00DC2A40"/>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751"/>
    <w:rsid w:val="00DD7A8C"/>
    <w:rsid w:val="00DE0686"/>
    <w:rsid w:val="00DE13D0"/>
    <w:rsid w:val="00DE3854"/>
    <w:rsid w:val="00DE3862"/>
    <w:rsid w:val="00DE3AEB"/>
    <w:rsid w:val="00DE4BE6"/>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15A6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184"/>
    <w:rsid w:val="00E814AD"/>
    <w:rsid w:val="00E83671"/>
    <w:rsid w:val="00E83942"/>
    <w:rsid w:val="00E8395D"/>
    <w:rsid w:val="00E8396D"/>
    <w:rsid w:val="00E8423A"/>
    <w:rsid w:val="00E846D9"/>
    <w:rsid w:val="00E860F3"/>
    <w:rsid w:val="00E875D7"/>
    <w:rsid w:val="00E90CB8"/>
    <w:rsid w:val="00E924C8"/>
    <w:rsid w:val="00E92C92"/>
    <w:rsid w:val="00E95328"/>
    <w:rsid w:val="00E956D9"/>
    <w:rsid w:val="00E97039"/>
    <w:rsid w:val="00E9734D"/>
    <w:rsid w:val="00E97FA8"/>
    <w:rsid w:val="00EA2472"/>
    <w:rsid w:val="00EA2C55"/>
    <w:rsid w:val="00EA2E0E"/>
    <w:rsid w:val="00EA3753"/>
    <w:rsid w:val="00EA3941"/>
    <w:rsid w:val="00EA3949"/>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1D85"/>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0BB6"/>
    <w:rsid w:val="00EF1961"/>
    <w:rsid w:val="00EF3CD8"/>
    <w:rsid w:val="00EF4035"/>
    <w:rsid w:val="00EF4BE4"/>
    <w:rsid w:val="00EF55FC"/>
    <w:rsid w:val="00EF6BFF"/>
    <w:rsid w:val="00F00484"/>
    <w:rsid w:val="00F00F98"/>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3C75"/>
    <w:rsid w:val="00F3629C"/>
    <w:rsid w:val="00F36420"/>
    <w:rsid w:val="00F374CF"/>
    <w:rsid w:val="00F37EA2"/>
    <w:rsid w:val="00F400F9"/>
    <w:rsid w:val="00F40191"/>
    <w:rsid w:val="00F40215"/>
    <w:rsid w:val="00F41F8A"/>
    <w:rsid w:val="00F422A4"/>
    <w:rsid w:val="00F42B81"/>
    <w:rsid w:val="00F43DCB"/>
    <w:rsid w:val="00F447E1"/>
    <w:rsid w:val="00F45E12"/>
    <w:rsid w:val="00F4646F"/>
    <w:rsid w:val="00F467F0"/>
    <w:rsid w:val="00F47EFC"/>
    <w:rsid w:val="00F503F7"/>
    <w:rsid w:val="00F525F5"/>
    <w:rsid w:val="00F53471"/>
    <w:rsid w:val="00F53F5B"/>
    <w:rsid w:val="00F56FC4"/>
    <w:rsid w:val="00F600BE"/>
    <w:rsid w:val="00F602C7"/>
    <w:rsid w:val="00F6106D"/>
    <w:rsid w:val="00F62695"/>
    <w:rsid w:val="00F62F84"/>
    <w:rsid w:val="00F62FF1"/>
    <w:rsid w:val="00F63E07"/>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A81"/>
    <w:rsid w:val="00F75F08"/>
    <w:rsid w:val="00F7614B"/>
    <w:rsid w:val="00F764FF"/>
    <w:rsid w:val="00F76A7B"/>
    <w:rsid w:val="00F76B79"/>
    <w:rsid w:val="00F779A2"/>
    <w:rsid w:val="00F8105A"/>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96BD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 w:val="00FF6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F15CC"/>
  <w15:docId w15:val="{51B4EC65-BB3D-4F05-A6E8-7F85984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aff6"/>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d">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1"/>
    <w:qFormat/>
    <w:rsid w:val="00A42F30"/>
    <w:rPr>
      <w:rFonts w:ascii="Calibri" w:eastAsia="Calibri" w:hAnsi="Calibri"/>
      <w:sz w:val="22"/>
      <w:szCs w:val="22"/>
      <w:lang w:eastAsia="en-US"/>
    </w:rPr>
  </w:style>
  <w:style w:type="character" w:customStyle="1" w:styleId="afff2">
    <w:name w:val="Без интервала Знак"/>
    <w:link w:val="afff1"/>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d"/>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8">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Интернет)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d"/>
    <w:uiPriority w:val="59"/>
    <w:rsid w:val="00776DB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d"/>
    <w:uiPriority w:val="59"/>
    <w:rsid w:val="00287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ffd"/>
    <w:uiPriority w:val="39"/>
    <w:rsid w:val="008F5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basedOn w:val="a0"/>
    <w:uiPriority w:val="99"/>
    <w:semiHidden/>
    <w:unhideWhenUsed/>
    <w:rsid w:val="005777EE"/>
    <w:rPr>
      <w:color w:val="605E5C"/>
      <w:shd w:val="clear" w:color="auto" w:fill="E1DFDD"/>
    </w:rPr>
  </w:style>
  <w:style w:type="table" w:customStyle="1" w:styleId="211">
    <w:name w:val="Сетка таблицы21"/>
    <w:basedOn w:val="a1"/>
    <w:uiPriority w:val="39"/>
    <w:rsid w:val="001A7914"/>
    <w:rPr>
      <w:rFonts w:eastAsia="Calibri"/>
      <w:color w:val="000000"/>
      <w:sz w:val="24"/>
      <w:szCs w:val="3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40776507">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56581941">
      <w:bodyDiv w:val="1"/>
      <w:marLeft w:val="0"/>
      <w:marRight w:val="0"/>
      <w:marTop w:val="0"/>
      <w:marBottom w:val="0"/>
      <w:divBdr>
        <w:top w:val="none" w:sz="0" w:space="0" w:color="auto"/>
        <w:left w:val="none" w:sz="0" w:space="0" w:color="auto"/>
        <w:bottom w:val="none" w:sz="0" w:space="0" w:color="auto"/>
        <w:right w:val="none" w:sz="0" w:space="0" w:color="auto"/>
      </w:divBdr>
    </w:div>
    <w:div w:id="359550477">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382408199">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45331988">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72100401">
      <w:bodyDiv w:val="1"/>
      <w:marLeft w:val="0"/>
      <w:marRight w:val="0"/>
      <w:marTop w:val="0"/>
      <w:marBottom w:val="0"/>
      <w:divBdr>
        <w:top w:val="none" w:sz="0" w:space="0" w:color="auto"/>
        <w:left w:val="none" w:sz="0" w:space="0" w:color="auto"/>
        <w:bottom w:val="none" w:sz="0" w:space="0" w:color="auto"/>
        <w:right w:val="none" w:sz="0" w:space="0" w:color="auto"/>
      </w:divBdr>
    </w:div>
    <w:div w:id="727799411">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00795577">
      <w:bodyDiv w:val="1"/>
      <w:marLeft w:val="0"/>
      <w:marRight w:val="0"/>
      <w:marTop w:val="0"/>
      <w:marBottom w:val="0"/>
      <w:divBdr>
        <w:top w:val="none" w:sz="0" w:space="0" w:color="auto"/>
        <w:left w:val="none" w:sz="0" w:space="0" w:color="auto"/>
        <w:bottom w:val="none" w:sz="0" w:space="0" w:color="auto"/>
        <w:right w:val="none" w:sz="0" w:space="0" w:color="auto"/>
      </w:divBdr>
    </w:div>
    <w:div w:id="948899003">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84826638">
      <w:bodyDiv w:val="1"/>
      <w:marLeft w:val="0"/>
      <w:marRight w:val="0"/>
      <w:marTop w:val="0"/>
      <w:marBottom w:val="0"/>
      <w:divBdr>
        <w:top w:val="none" w:sz="0" w:space="0" w:color="auto"/>
        <w:left w:val="none" w:sz="0" w:space="0" w:color="auto"/>
        <w:bottom w:val="none" w:sz="0" w:space="0" w:color="auto"/>
        <w:right w:val="none" w:sz="0" w:space="0" w:color="auto"/>
      </w:divBdr>
    </w:div>
    <w:div w:id="1205291804">
      <w:bodyDiv w:val="1"/>
      <w:marLeft w:val="0"/>
      <w:marRight w:val="0"/>
      <w:marTop w:val="0"/>
      <w:marBottom w:val="0"/>
      <w:divBdr>
        <w:top w:val="none" w:sz="0" w:space="0" w:color="auto"/>
        <w:left w:val="none" w:sz="0" w:space="0" w:color="auto"/>
        <w:bottom w:val="none" w:sz="0" w:space="0" w:color="auto"/>
        <w:right w:val="none" w:sz="0" w:space="0" w:color="auto"/>
      </w:divBdr>
    </w:div>
    <w:div w:id="1269853984">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08974501">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5793275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7922848">
      <w:bodyDiv w:val="1"/>
      <w:marLeft w:val="0"/>
      <w:marRight w:val="0"/>
      <w:marTop w:val="0"/>
      <w:marBottom w:val="0"/>
      <w:divBdr>
        <w:top w:val="none" w:sz="0" w:space="0" w:color="auto"/>
        <w:left w:val="none" w:sz="0" w:space="0" w:color="auto"/>
        <w:bottom w:val="none" w:sz="0" w:space="0" w:color="auto"/>
        <w:right w:val="none" w:sz="0" w:space="0" w:color="auto"/>
      </w:divBdr>
    </w:div>
    <w:div w:id="181772301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65046827">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44263966">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8143742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E95BE-435F-4218-9509-A3FCBCAD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7477</Words>
  <Characters>42624</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50001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2025-03-19T05:15:00Z</cp:lastPrinted>
  <dcterms:created xsi:type="dcterms:W3CDTF">2025-03-27T06:11:00Z</dcterms:created>
  <dcterms:modified xsi:type="dcterms:W3CDTF">2025-03-27T06:11:00Z</dcterms:modified>
</cp:coreProperties>
</file>